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11E" w:rsidRPr="0009711E" w:rsidRDefault="0009711E" w:rsidP="000971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1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КОНТРОЛЬНО-СЧЕТНЫЙ КОМИТЕТ</w:t>
      </w:r>
    </w:p>
    <w:p w:rsidR="0009711E" w:rsidRPr="0009711E" w:rsidRDefault="0009711E" w:rsidP="000971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11E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КЕМСКОГО МУНИЦИПАЛЬНОГО ОКРУГА</w:t>
      </w:r>
    </w:p>
    <w:p w:rsidR="0009711E" w:rsidRPr="0009711E" w:rsidRDefault="0009711E" w:rsidP="000971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11E" w:rsidRPr="0009711E" w:rsidRDefault="0009711E" w:rsidP="000971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11E" w:rsidRPr="0009711E" w:rsidRDefault="0009711E" w:rsidP="000971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11E" w:rsidRPr="0009711E" w:rsidRDefault="0009711E" w:rsidP="000971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11E" w:rsidRPr="0009711E" w:rsidRDefault="0009711E" w:rsidP="000971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9711E" w:rsidRPr="0009711E" w:rsidRDefault="0009711E" w:rsidP="000971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9711E" w:rsidRPr="0009711E" w:rsidRDefault="0009711E" w:rsidP="000971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9711E" w:rsidRPr="0009711E" w:rsidRDefault="0009711E" w:rsidP="000971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9711E" w:rsidRPr="0009711E" w:rsidRDefault="0009711E" w:rsidP="000971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9711E" w:rsidRPr="0009711E" w:rsidRDefault="0009711E" w:rsidP="0009711E">
      <w:pPr>
        <w:spacing w:after="0" w:line="240" w:lineRule="auto"/>
        <w:ind w:left="5" w:hanging="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11E" w:rsidRPr="0009711E" w:rsidRDefault="0009711E" w:rsidP="000971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71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Стандарт организации деятельности</w:t>
      </w:r>
    </w:p>
    <w:p w:rsidR="0009711E" w:rsidRPr="0009711E" w:rsidRDefault="0009711E" w:rsidP="000971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524B" w:rsidRDefault="00B2524B" w:rsidP="0009711E">
      <w:pPr>
        <w:widowControl w:val="0"/>
        <w:autoSpaceDE w:val="0"/>
        <w:autoSpaceDN w:val="0"/>
        <w:spacing w:after="0" w:line="240" w:lineRule="auto"/>
        <w:ind w:right="32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ПОДГОТОВКА ОТЧЕТА О ДЕЯТЕЛЬНОСТИ </w:t>
      </w:r>
    </w:p>
    <w:p w:rsidR="0009711E" w:rsidRPr="0009711E" w:rsidRDefault="0009711E" w:rsidP="0009711E">
      <w:pPr>
        <w:widowControl w:val="0"/>
        <w:autoSpaceDE w:val="0"/>
        <w:autoSpaceDN w:val="0"/>
        <w:spacing w:after="0" w:line="240" w:lineRule="auto"/>
        <w:ind w:right="32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  <w:r w:rsidRPr="0009711E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КОНТРОЛЬНО-СЧЕТНОГО КОМИТЕТА</w:t>
      </w:r>
    </w:p>
    <w:p w:rsidR="0009711E" w:rsidRPr="0009711E" w:rsidRDefault="0009711E" w:rsidP="0009711E">
      <w:pPr>
        <w:widowControl w:val="0"/>
        <w:autoSpaceDE w:val="0"/>
        <w:autoSpaceDN w:val="0"/>
        <w:spacing w:after="0" w:line="240" w:lineRule="auto"/>
        <w:ind w:right="32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  <w:r w:rsidRPr="0009711E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КЕМСКОГО МУНИЦИПАЛЬНОГО ОКРУГА</w:t>
      </w:r>
    </w:p>
    <w:p w:rsidR="0009711E" w:rsidRPr="0009711E" w:rsidRDefault="0009711E" w:rsidP="0009711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8"/>
        </w:rPr>
      </w:pPr>
    </w:p>
    <w:p w:rsidR="0009711E" w:rsidRPr="0009711E" w:rsidRDefault="0009711E" w:rsidP="0009711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8"/>
        </w:rPr>
      </w:pPr>
    </w:p>
    <w:p w:rsidR="0009711E" w:rsidRPr="0009711E" w:rsidRDefault="0009711E" w:rsidP="0009711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8"/>
        </w:rPr>
      </w:pPr>
    </w:p>
    <w:p w:rsidR="0009711E" w:rsidRPr="0009711E" w:rsidRDefault="0009711E" w:rsidP="0009711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8"/>
        </w:rPr>
      </w:pPr>
    </w:p>
    <w:p w:rsidR="0009711E" w:rsidRPr="0009711E" w:rsidRDefault="0009711E" w:rsidP="0009711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8"/>
        </w:rPr>
      </w:pPr>
    </w:p>
    <w:p w:rsidR="0009711E" w:rsidRPr="0009711E" w:rsidRDefault="0009711E" w:rsidP="0009711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8"/>
        </w:rPr>
      </w:pPr>
    </w:p>
    <w:p w:rsidR="0009711E" w:rsidRPr="0009711E" w:rsidRDefault="0009711E" w:rsidP="0009711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8"/>
        </w:rPr>
      </w:pPr>
    </w:p>
    <w:p w:rsidR="0009711E" w:rsidRPr="0009711E" w:rsidRDefault="0009711E" w:rsidP="0009711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8"/>
        </w:rPr>
      </w:pPr>
    </w:p>
    <w:p w:rsidR="00B2524B" w:rsidRDefault="00B2524B" w:rsidP="0009711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8"/>
        </w:rPr>
      </w:pPr>
    </w:p>
    <w:p w:rsidR="00B2524B" w:rsidRPr="0009711E" w:rsidRDefault="00B2524B" w:rsidP="0009711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8"/>
        </w:rPr>
      </w:pPr>
    </w:p>
    <w:p w:rsidR="0009711E" w:rsidRPr="0009711E" w:rsidRDefault="0009711E" w:rsidP="0009711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8"/>
        </w:rPr>
      </w:pPr>
    </w:p>
    <w:p w:rsidR="0009711E" w:rsidRPr="0009711E" w:rsidRDefault="0009711E" w:rsidP="0009711E">
      <w:pPr>
        <w:widowControl w:val="0"/>
        <w:autoSpaceDE w:val="0"/>
        <w:autoSpaceDN w:val="0"/>
        <w:spacing w:before="316" w:after="0" w:line="252" w:lineRule="exact"/>
        <w:ind w:right="39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9711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</w:t>
      </w:r>
      <w:r w:rsidRPr="0009711E">
        <w:rPr>
          <w:rFonts w:ascii="Times New Roman" w:eastAsia="Times New Roman" w:hAnsi="Times New Roman" w:cs="Times New Roman"/>
          <w:sz w:val="24"/>
          <w:szCs w:val="24"/>
        </w:rPr>
        <w:t>УТВЕРЖДЕН</w:t>
      </w:r>
    </w:p>
    <w:p w:rsidR="0009711E" w:rsidRPr="0009711E" w:rsidRDefault="0009711E" w:rsidP="0009711E">
      <w:pPr>
        <w:widowControl w:val="0"/>
        <w:autoSpaceDE w:val="0"/>
        <w:autoSpaceDN w:val="0"/>
        <w:spacing w:after="0" w:line="242" w:lineRule="auto"/>
        <w:ind w:right="393"/>
        <w:jc w:val="right"/>
        <w:rPr>
          <w:rFonts w:ascii="Times New Roman" w:eastAsia="Times New Roman" w:hAnsi="Times New Roman" w:cs="Times New Roman"/>
          <w:spacing w:val="-67"/>
          <w:sz w:val="24"/>
          <w:szCs w:val="24"/>
        </w:rPr>
      </w:pPr>
      <w:r w:rsidRPr="0009711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приказом </w:t>
      </w:r>
      <w:r w:rsidRPr="0009711E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</w:p>
    <w:p w:rsidR="0009711E" w:rsidRPr="0009711E" w:rsidRDefault="0009711E" w:rsidP="0009711E">
      <w:pPr>
        <w:widowControl w:val="0"/>
        <w:autoSpaceDE w:val="0"/>
        <w:autoSpaceDN w:val="0"/>
        <w:spacing w:after="0" w:line="242" w:lineRule="auto"/>
        <w:ind w:right="39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9711E">
        <w:rPr>
          <w:rFonts w:ascii="Times New Roman" w:eastAsia="Times New Roman" w:hAnsi="Times New Roman" w:cs="Times New Roman"/>
          <w:sz w:val="24"/>
          <w:szCs w:val="24"/>
        </w:rPr>
        <w:t>Контрольно-счетного комитета</w:t>
      </w:r>
    </w:p>
    <w:p w:rsidR="0009711E" w:rsidRPr="0009711E" w:rsidRDefault="0009711E" w:rsidP="0009711E">
      <w:pPr>
        <w:widowControl w:val="0"/>
        <w:autoSpaceDE w:val="0"/>
        <w:autoSpaceDN w:val="0"/>
        <w:spacing w:after="0" w:line="242" w:lineRule="auto"/>
        <w:ind w:right="39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9711E">
        <w:rPr>
          <w:rFonts w:ascii="Times New Roman" w:eastAsia="Times New Roman" w:hAnsi="Times New Roman" w:cs="Times New Roman"/>
          <w:sz w:val="24"/>
          <w:szCs w:val="24"/>
        </w:rPr>
        <w:t>Кемского муниципального округа</w:t>
      </w:r>
    </w:p>
    <w:p w:rsidR="0009711E" w:rsidRPr="0009711E" w:rsidRDefault="0009711E" w:rsidP="0009711E">
      <w:pPr>
        <w:widowControl w:val="0"/>
        <w:autoSpaceDE w:val="0"/>
        <w:autoSpaceDN w:val="0"/>
        <w:spacing w:after="0" w:line="316" w:lineRule="exact"/>
        <w:ind w:right="39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9711E">
        <w:rPr>
          <w:rFonts w:ascii="Times New Roman" w:eastAsia="Times New Roman" w:hAnsi="Times New Roman" w:cs="Times New Roman"/>
          <w:sz w:val="24"/>
          <w:szCs w:val="24"/>
        </w:rPr>
        <w:t>1</w:t>
      </w:r>
      <w:r w:rsidR="00B2524B">
        <w:rPr>
          <w:rFonts w:ascii="Times New Roman" w:eastAsia="Times New Roman" w:hAnsi="Times New Roman" w:cs="Times New Roman"/>
          <w:sz w:val="24"/>
          <w:szCs w:val="24"/>
        </w:rPr>
        <w:t>6 апреля</w:t>
      </w:r>
      <w:r w:rsidRPr="0009711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9711E">
        <w:rPr>
          <w:rFonts w:ascii="Times New Roman" w:eastAsia="Times New Roman" w:hAnsi="Times New Roman" w:cs="Times New Roman"/>
          <w:sz w:val="24"/>
          <w:szCs w:val="24"/>
        </w:rPr>
        <w:t>2026 года</w:t>
      </w:r>
      <w:r w:rsidRPr="0009711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9711E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B2524B">
        <w:rPr>
          <w:rFonts w:ascii="Times New Roman" w:eastAsia="Times New Roman" w:hAnsi="Times New Roman" w:cs="Times New Roman"/>
          <w:sz w:val="24"/>
          <w:szCs w:val="24"/>
        </w:rPr>
        <w:t>45</w:t>
      </w:r>
      <w:r w:rsidRPr="0009711E">
        <w:rPr>
          <w:rFonts w:ascii="Times New Roman" w:eastAsia="Times New Roman" w:hAnsi="Times New Roman" w:cs="Times New Roman"/>
          <w:sz w:val="24"/>
          <w:szCs w:val="24"/>
        </w:rPr>
        <w:t>-ОД</w:t>
      </w:r>
    </w:p>
    <w:p w:rsidR="0009711E" w:rsidRPr="0009711E" w:rsidRDefault="0009711E" w:rsidP="0009711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9711E" w:rsidRPr="0009711E" w:rsidRDefault="0009711E" w:rsidP="0009711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9711E" w:rsidRPr="0009711E" w:rsidRDefault="0009711E" w:rsidP="0009711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9711E" w:rsidRPr="0009711E" w:rsidRDefault="0009711E" w:rsidP="0009711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9711E" w:rsidRPr="0009711E" w:rsidRDefault="0009711E" w:rsidP="0009711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9711E" w:rsidRPr="0009711E" w:rsidRDefault="0009711E" w:rsidP="0009711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9711E" w:rsidRPr="0009711E" w:rsidRDefault="0009711E" w:rsidP="0009711E">
      <w:pPr>
        <w:widowControl w:val="0"/>
        <w:autoSpaceDE w:val="0"/>
        <w:autoSpaceDN w:val="0"/>
        <w:spacing w:before="237" w:after="0" w:line="240" w:lineRule="auto"/>
        <w:ind w:right="-4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9711E">
        <w:rPr>
          <w:rFonts w:ascii="Times New Roman" w:eastAsia="Times New Roman" w:hAnsi="Times New Roman" w:cs="Times New Roman"/>
          <w:sz w:val="28"/>
          <w:szCs w:val="28"/>
        </w:rPr>
        <w:t>2026 год</w:t>
      </w:r>
    </w:p>
    <w:tbl>
      <w:tblPr>
        <w:tblW w:w="9862" w:type="dxa"/>
        <w:tblInd w:w="27" w:type="dxa"/>
        <w:tblLayout w:type="fixed"/>
        <w:tblLook w:val="0000" w:firstRow="0" w:lastRow="0" w:firstColumn="0" w:lastColumn="0" w:noHBand="0" w:noVBand="0"/>
      </w:tblPr>
      <w:tblGrid>
        <w:gridCol w:w="9153"/>
        <w:gridCol w:w="709"/>
      </w:tblGrid>
      <w:tr w:rsidR="003A26A3" w:rsidTr="006B386D">
        <w:trPr>
          <w:trHeight w:val="285"/>
        </w:trPr>
        <w:tc>
          <w:tcPr>
            <w:tcW w:w="9862" w:type="dxa"/>
            <w:gridSpan w:val="2"/>
            <w:vAlign w:val="center"/>
          </w:tcPr>
          <w:p w:rsidR="006B386D" w:rsidRPr="00896C7D" w:rsidRDefault="003A26A3" w:rsidP="006B386D">
            <w:pPr>
              <w:ind w:lef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C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</w:t>
            </w:r>
          </w:p>
        </w:tc>
      </w:tr>
      <w:tr w:rsidR="00B2524B" w:rsidTr="006B386D">
        <w:trPr>
          <w:trHeight w:val="285"/>
        </w:trPr>
        <w:tc>
          <w:tcPr>
            <w:tcW w:w="9153" w:type="dxa"/>
            <w:vAlign w:val="center"/>
          </w:tcPr>
          <w:p w:rsidR="00B2524B" w:rsidRPr="00896C7D" w:rsidRDefault="00B2524B" w:rsidP="00896C7D">
            <w:pPr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2524B" w:rsidRPr="00896C7D" w:rsidRDefault="003A26A3" w:rsidP="006B386D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C7D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</w:tc>
      </w:tr>
      <w:tr w:rsidR="00B2524B" w:rsidTr="006B386D">
        <w:trPr>
          <w:trHeight w:val="285"/>
        </w:trPr>
        <w:tc>
          <w:tcPr>
            <w:tcW w:w="9153" w:type="dxa"/>
            <w:vAlign w:val="center"/>
          </w:tcPr>
          <w:p w:rsidR="00B2524B" w:rsidRPr="00896C7D" w:rsidRDefault="003A26A3" w:rsidP="00896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7D">
              <w:rPr>
                <w:rFonts w:ascii="Times New Roman" w:hAnsi="Times New Roman" w:cs="Times New Roman"/>
                <w:sz w:val="24"/>
                <w:szCs w:val="24"/>
              </w:rPr>
              <w:t>Общие положения</w:t>
            </w:r>
          </w:p>
        </w:tc>
        <w:tc>
          <w:tcPr>
            <w:tcW w:w="709" w:type="dxa"/>
            <w:vAlign w:val="center"/>
          </w:tcPr>
          <w:p w:rsidR="00B2524B" w:rsidRPr="00896C7D" w:rsidRDefault="006B386D" w:rsidP="00896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2524B" w:rsidTr="006B386D">
        <w:trPr>
          <w:trHeight w:val="285"/>
        </w:trPr>
        <w:tc>
          <w:tcPr>
            <w:tcW w:w="9153" w:type="dxa"/>
            <w:vAlign w:val="center"/>
          </w:tcPr>
          <w:p w:rsidR="00B2524B" w:rsidRPr="00896C7D" w:rsidRDefault="003A26A3" w:rsidP="00896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7D">
              <w:rPr>
                <w:rFonts w:ascii="Times New Roman" w:hAnsi="Times New Roman" w:cs="Times New Roman"/>
                <w:sz w:val="24"/>
                <w:szCs w:val="24"/>
              </w:rPr>
              <w:t>Структура и содержание отчета о деятельности Контрольно-счетного комитета Кемского муниципального округа</w:t>
            </w:r>
          </w:p>
        </w:tc>
        <w:tc>
          <w:tcPr>
            <w:tcW w:w="709" w:type="dxa"/>
          </w:tcPr>
          <w:p w:rsidR="00B2524B" w:rsidRPr="00896C7D" w:rsidRDefault="006B386D" w:rsidP="006B3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2524B" w:rsidTr="006B386D">
        <w:trPr>
          <w:trHeight w:val="285"/>
        </w:trPr>
        <w:tc>
          <w:tcPr>
            <w:tcW w:w="9153" w:type="dxa"/>
            <w:vAlign w:val="center"/>
          </w:tcPr>
          <w:p w:rsidR="00B2524B" w:rsidRPr="00896C7D" w:rsidRDefault="003A26A3" w:rsidP="00896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7D">
              <w:rPr>
                <w:rFonts w:ascii="Times New Roman" w:hAnsi="Times New Roman" w:cs="Times New Roman"/>
                <w:sz w:val="24"/>
                <w:szCs w:val="24"/>
              </w:rPr>
              <w:t>Правила формирования отчета о деятельности Контрольно-счетного комитета Кемского муниципального округа</w:t>
            </w:r>
          </w:p>
        </w:tc>
        <w:tc>
          <w:tcPr>
            <w:tcW w:w="709" w:type="dxa"/>
          </w:tcPr>
          <w:p w:rsidR="00B2524B" w:rsidRPr="00896C7D" w:rsidRDefault="006B386D" w:rsidP="006B3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2524B" w:rsidTr="006B386D">
        <w:trPr>
          <w:trHeight w:val="285"/>
        </w:trPr>
        <w:tc>
          <w:tcPr>
            <w:tcW w:w="9153" w:type="dxa"/>
            <w:vAlign w:val="center"/>
          </w:tcPr>
          <w:p w:rsidR="00B2524B" w:rsidRPr="00896C7D" w:rsidRDefault="003A26A3" w:rsidP="00896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7D">
              <w:rPr>
                <w:rFonts w:ascii="Times New Roman" w:hAnsi="Times New Roman" w:cs="Times New Roman"/>
                <w:sz w:val="24"/>
                <w:szCs w:val="24"/>
              </w:rPr>
              <w:t>Порядок подготовки и представления отчета о деятельности Контрольно-счетного комитета Кемского муниципального округа</w:t>
            </w:r>
          </w:p>
        </w:tc>
        <w:tc>
          <w:tcPr>
            <w:tcW w:w="709" w:type="dxa"/>
          </w:tcPr>
          <w:p w:rsidR="00B2524B" w:rsidRPr="00896C7D" w:rsidRDefault="006B386D" w:rsidP="006B3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09711E" w:rsidRDefault="0009711E">
      <w:pPr>
        <w:rPr>
          <w:rFonts w:ascii="Times New Roman" w:hAnsi="Times New Roman" w:cs="Times New Roman"/>
          <w:b/>
          <w:sz w:val="20"/>
          <w:szCs w:val="20"/>
        </w:rPr>
      </w:pPr>
    </w:p>
    <w:p w:rsidR="0009711E" w:rsidRDefault="0009711E">
      <w:pPr>
        <w:rPr>
          <w:rFonts w:ascii="Times New Roman" w:hAnsi="Times New Roman" w:cs="Times New Roman"/>
          <w:b/>
          <w:sz w:val="20"/>
          <w:szCs w:val="20"/>
        </w:rPr>
      </w:pPr>
    </w:p>
    <w:p w:rsidR="0009711E" w:rsidRDefault="0009711E">
      <w:pPr>
        <w:rPr>
          <w:rFonts w:ascii="Times New Roman" w:hAnsi="Times New Roman" w:cs="Times New Roman"/>
          <w:b/>
          <w:sz w:val="20"/>
          <w:szCs w:val="20"/>
        </w:rPr>
      </w:pPr>
    </w:p>
    <w:p w:rsidR="0009711E" w:rsidRDefault="0009711E">
      <w:pPr>
        <w:rPr>
          <w:rFonts w:ascii="Times New Roman" w:hAnsi="Times New Roman" w:cs="Times New Roman"/>
          <w:b/>
          <w:sz w:val="20"/>
          <w:szCs w:val="20"/>
        </w:rPr>
      </w:pPr>
    </w:p>
    <w:p w:rsidR="0009711E" w:rsidRDefault="0009711E">
      <w:pPr>
        <w:rPr>
          <w:rFonts w:ascii="Times New Roman" w:hAnsi="Times New Roman" w:cs="Times New Roman"/>
          <w:b/>
          <w:sz w:val="20"/>
          <w:szCs w:val="20"/>
        </w:rPr>
      </w:pPr>
    </w:p>
    <w:p w:rsidR="0009711E" w:rsidRDefault="0009711E">
      <w:pPr>
        <w:rPr>
          <w:rFonts w:ascii="Times New Roman" w:hAnsi="Times New Roman" w:cs="Times New Roman"/>
          <w:b/>
          <w:sz w:val="20"/>
          <w:szCs w:val="20"/>
        </w:rPr>
      </w:pPr>
    </w:p>
    <w:p w:rsidR="0009711E" w:rsidRDefault="0009711E">
      <w:pPr>
        <w:rPr>
          <w:rFonts w:ascii="Times New Roman" w:hAnsi="Times New Roman" w:cs="Times New Roman"/>
          <w:b/>
          <w:sz w:val="20"/>
          <w:szCs w:val="20"/>
        </w:rPr>
      </w:pPr>
    </w:p>
    <w:p w:rsidR="0009711E" w:rsidRDefault="0009711E">
      <w:pPr>
        <w:rPr>
          <w:rFonts w:ascii="Times New Roman" w:hAnsi="Times New Roman" w:cs="Times New Roman"/>
          <w:b/>
          <w:sz w:val="20"/>
          <w:szCs w:val="20"/>
        </w:rPr>
      </w:pPr>
    </w:p>
    <w:p w:rsidR="0009711E" w:rsidRDefault="0009711E">
      <w:pPr>
        <w:rPr>
          <w:rFonts w:ascii="Times New Roman" w:hAnsi="Times New Roman" w:cs="Times New Roman"/>
          <w:b/>
          <w:sz w:val="20"/>
          <w:szCs w:val="20"/>
        </w:rPr>
      </w:pPr>
    </w:p>
    <w:p w:rsidR="0009711E" w:rsidRDefault="0009711E">
      <w:pPr>
        <w:rPr>
          <w:rFonts w:ascii="Times New Roman" w:hAnsi="Times New Roman" w:cs="Times New Roman"/>
          <w:b/>
          <w:sz w:val="20"/>
          <w:szCs w:val="20"/>
        </w:rPr>
      </w:pPr>
    </w:p>
    <w:p w:rsidR="0009711E" w:rsidRDefault="0009711E">
      <w:pPr>
        <w:rPr>
          <w:rFonts w:ascii="Times New Roman" w:hAnsi="Times New Roman" w:cs="Times New Roman"/>
          <w:b/>
          <w:sz w:val="20"/>
          <w:szCs w:val="20"/>
        </w:rPr>
      </w:pPr>
    </w:p>
    <w:p w:rsidR="0009711E" w:rsidRDefault="0009711E">
      <w:pPr>
        <w:rPr>
          <w:rFonts w:ascii="Times New Roman" w:hAnsi="Times New Roman" w:cs="Times New Roman"/>
          <w:b/>
          <w:sz w:val="20"/>
          <w:szCs w:val="20"/>
        </w:rPr>
      </w:pPr>
    </w:p>
    <w:p w:rsidR="0009711E" w:rsidRDefault="0009711E">
      <w:pPr>
        <w:rPr>
          <w:rFonts w:ascii="Times New Roman" w:hAnsi="Times New Roman" w:cs="Times New Roman"/>
          <w:b/>
          <w:sz w:val="20"/>
          <w:szCs w:val="20"/>
        </w:rPr>
      </w:pPr>
    </w:p>
    <w:p w:rsidR="0009711E" w:rsidRDefault="0009711E">
      <w:pPr>
        <w:rPr>
          <w:rFonts w:ascii="Times New Roman" w:hAnsi="Times New Roman" w:cs="Times New Roman"/>
          <w:b/>
          <w:sz w:val="20"/>
          <w:szCs w:val="20"/>
        </w:rPr>
      </w:pPr>
    </w:p>
    <w:p w:rsidR="00486288" w:rsidRDefault="00486288" w:rsidP="00486288">
      <w:pPr>
        <w:spacing w:after="0"/>
        <w:jc w:val="right"/>
        <w:rPr>
          <w:rFonts w:ascii="Times New Roman" w:hAnsi="Times New Roman" w:cs="Times New Roman"/>
        </w:rPr>
      </w:pPr>
    </w:p>
    <w:p w:rsidR="00486288" w:rsidRDefault="00486288" w:rsidP="00486288">
      <w:pPr>
        <w:spacing w:after="0"/>
        <w:jc w:val="right"/>
        <w:rPr>
          <w:rFonts w:ascii="Times New Roman" w:hAnsi="Times New Roman" w:cs="Times New Roman"/>
        </w:rPr>
      </w:pPr>
    </w:p>
    <w:p w:rsidR="00486288" w:rsidRDefault="00486288" w:rsidP="00486288">
      <w:pPr>
        <w:spacing w:after="0"/>
        <w:jc w:val="right"/>
        <w:rPr>
          <w:rFonts w:ascii="Times New Roman" w:hAnsi="Times New Roman" w:cs="Times New Roman"/>
        </w:rPr>
      </w:pPr>
    </w:p>
    <w:p w:rsidR="00486288" w:rsidRDefault="00486288" w:rsidP="00486288">
      <w:pPr>
        <w:spacing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</w:p>
    <w:p w:rsidR="00486288" w:rsidRDefault="00486288" w:rsidP="00486288">
      <w:pPr>
        <w:spacing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</w:p>
    <w:p w:rsidR="00486288" w:rsidRDefault="00486288" w:rsidP="00486288">
      <w:pPr>
        <w:spacing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</w:p>
    <w:p w:rsidR="00486288" w:rsidRDefault="00486288" w:rsidP="00486288">
      <w:pPr>
        <w:spacing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</w:p>
    <w:p w:rsidR="00486288" w:rsidRDefault="00486288" w:rsidP="00486288">
      <w:pPr>
        <w:spacing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</w:p>
    <w:p w:rsidR="00486288" w:rsidRPr="006B386D" w:rsidRDefault="006B386D" w:rsidP="006B386D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</w:t>
      </w:r>
      <w:r w:rsidR="00486288" w:rsidRPr="006B386D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497A1E" w:rsidRDefault="00486288" w:rsidP="006B386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A1E">
        <w:rPr>
          <w:rFonts w:ascii="Times New Roman" w:hAnsi="Times New Roman" w:cs="Times New Roman"/>
          <w:sz w:val="24"/>
          <w:szCs w:val="24"/>
        </w:rPr>
        <w:t>1.1. Стандарт организации деятельности «Подготовка отчета о деятельности Контрольно-счетн</w:t>
      </w:r>
      <w:r w:rsidR="00A622BA" w:rsidRPr="00497A1E">
        <w:rPr>
          <w:rFonts w:ascii="Times New Roman" w:hAnsi="Times New Roman" w:cs="Times New Roman"/>
          <w:sz w:val="24"/>
          <w:szCs w:val="24"/>
        </w:rPr>
        <w:t>ого</w:t>
      </w:r>
      <w:r w:rsidRPr="00497A1E">
        <w:rPr>
          <w:rFonts w:ascii="Times New Roman" w:hAnsi="Times New Roman" w:cs="Times New Roman"/>
          <w:sz w:val="24"/>
          <w:szCs w:val="24"/>
        </w:rPr>
        <w:t xml:space="preserve"> </w:t>
      </w:r>
      <w:r w:rsidR="00A622BA" w:rsidRPr="00497A1E">
        <w:rPr>
          <w:rFonts w:ascii="Times New Roman" w:hAnsi="Times New Roman" w:cs="Times New Roman"/>
          <w:sz w:val="24"/>
          <w:szCs w:val="24"/>
        </w:rPr>
        <w:t xml:space="preserve">комитета </w:t>
      </w:r>
      <w:r w:rsidR="00137DBF" w:rsidRPr="00497A1E">
        <w:rPr>
          <w:rFonts w:ascii="Times New Roman" w:hAnsi="Times New Roman" w:cs="Times New Roman"/>
          <w:sz w:val="24"/>
          <w:szCs w:val="24"/>
        </w:rPr>
        <w:t>Кемского</w:t>
      </w:r>
      <w:r w:rsidR="00A622BA" w:rsidRPr="00497A1E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497A1E" w:rsidRPr="00497A1E">
        <w:rPr>
          <w:rFonts w:ascii="Times New Roman" w:hAnsi="Times New Roman" w:cs="Times New Roman"/>
          <w:sz w:val="24"/>
          <w:szCs w:val="24"/>
        </w:rPr>
        <w:t>округа</w:t>
      </w:r>
      <w:r w:rsidRPr="00497A1E">
        <w:rPr>
          <w:rFonts w:ascii="Times New Roman" w:hAnsi="Times New Roman" w:cs="Times New Roman"/>
          <w:sz w:val="24"/>
          <w:szCs w:val="24"/>
        </w:rPr>
        <w:t>» (далее – Стандарт) разработан в соответствии с Федеральным законом от 7 февраля 2011 года № 6-ФЗ «</w:t>
      </w:r>
      <w:r w:rsidR="00497A1E" w:rsidRPr="00497A1E">
        <w:rPr>
          <w:rFonts w:ascii="Times New Roman" w:hAnsi="Times New Roman" w:cs="Times New Roman"/>
          <w:sz w:val="24"/>
          <w:szCs w:val="24"/>
        </w:rPr>
        <w:t>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</w:t>
      </w:r>
      <w:r w:rsidR="00497A1E">
        <w:rPr>
          <w:rFonts w:ascii="Times New Roman" w:hAnsi="Times New Roman" w:cs="Times New Roman"/>
          <w:sz w:val="24"/>
          <w:szCs w:val="24"/>
        </w:rPr>
        <w:t>»,</w:t>
      </w:r>
    </w:p>
    <w:p w:rsidR="0046520B" w:rsidRPr="00497A1E" w:rsidRDefault="00A622BA" w:rsidP="00EF53E7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7A1E">
        <w:rPr>
          <w:rFonts w:ascii="Times New Roman" w:hAnsi="Times New Roman" w:cs="Times New Roman"/>
          <w:sz w:val="24"/>
          <w:szCs w:val="24"/>
        </w:rPr>
        <w:t>Положением о контрольн</w:t>
      </w:r>
      <w:r w:rsidR="00137DBF" w:rsidRPr="00497A1E">
        <w:rPr>
          <w:rFonts w:ascii="Times New Roman" w:hAnsi="Times New Roman" w:cs="Times New Roman"/>
          <w:sz w:val="24"/>
          <w:szCs w:val="24"/>
        </w:rPr>
        <w:t>о-счетном комитете Кемского</w:t>
      </w:r>
      <w:r w:rsidRPr="00497A1E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497A1E" w:rsidRPr="00497A1E">
        <w:rPr>
          <w:rFonts w:ascii="Times New Roman" w:hAnsi="Times New Roman" w:cs="Times New Roman"/>
          <w:sz w:val="24"/>
          <w:szCs w:val="24"/>
        </w:rPr>
        <w:t>округа</w:t>
      </w:r>
      <w:r w:rsidRPr="00497A1E">
        <w:rPr>
          <w:rFonts w:ascii="Times New Roman" w:hAnsi="Times New Roman" w:cs="Times New Roman"/>
          <w:sz w:val="24"/>
          <w:szCs w:val="24"/>
        </w:rPr>
        <w:t>, утвержденн</w:t>
      </w:r>
      <w:r w:rsidR="00497A1E">
        <w:rPr>
          <w:rFonts w:ascii="Times New Roman" w:hAnsi="Times New Roman" w:cs="Times New Roman"/>
          <w:sz w:val="24"/>
          <w:szCs w:val="24"/>
        </w:rPr>
        <w:t>ым</w:t>
      </w:r>
      <w:r w:rsidRPr="00497A1E">
        <w:rPr>
          <w:rFonts w:ascii="Times New Roman" w:hAnsi="Times New Roman" w:cs="Times New Roman"/>
          <w:sz w:val="24"/>
          <w:szCs w:val="24"/>
        </w:rPr>
        <w:t xml:space="preserve"> решением Совета </w:t>
      </w:r>
      <w:r w:rsidR="00137DBF" w:rsidRPr="00497A1E">
        <w:rPr>
          <w:rFonts w:ascii="Times New Roman" w:hAnsi="Times New Roman" w:cs="Times New Roman"/>
          <w:sz w:val="24"/>
          <w:szCs w:val="24"/>
        </w:rPr>
        <w:t>Кемского</w:t>
      </w:r>
      <w:r w:rsidRPr="00497A1E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497A1E" w:rsidRPr="00497A1E">
        <w:rPr>
          <w:rFonts w:ascii="Times New Roman" w:hAnsi="Times New Roman" w:cs="Times New Roman"/>
          <w:sz w:val="24"/>
          <w:szCs w:val="24"/>
        </w:rPr>
        <w:t>округа</w:t>
      </w:r>
      <w:r w:rsidRPr="00497A1E">
        <w:rPr>
          <w:rFonts w:ascii="Times New Roman" w:hAnsi="Times New Roman" w:cs="Times New Roman"/>
          <w:sz w:val="24"/>
          <w:szCs w:val="24"/>
        </w:rPr>
        <w:t xml:space="preserve"> от </w:t>
      </w:r>
      <w:r w:rsidR="00497A1E">
        <w:rPr>
          <w:rFonts w:ascii="Times New Roman" w:hAnsi="Times New Roman" w:cs="Times New Roman"/>
          <w:sz w:val="24"/>
          <w:szCs w:val="24"/>
        </w:rPr>
        <w:t>27.11.2025г</w:t>
      </w:r>
      <w:r w:rsidRPr="00497A1E">
        <w:rPr>
          <w:rFonts w:ascii="Times New Roman" w:hAnsi="Times New Roman" w:cs="Times New Roman"/>
          <w:sz w:val="24"/>
          <w:szCs w:val="24"/>
        </w:rPr>
        <w:t>. №</w:t>
      </w:r>
      <w:r w:rsidR="00497A1E">
        <w:rPr>
          <w:rFonts w:ascii="Times New Roman" w:hAnsi="Times New Roman" w:cs="Times New Roman"/>
          <w:sz w:val="24"/>
          <w:szCs w:val="24"/>
        </w:rPr>
        <w:t>1-5/56</w:t>
      </w:r>
      <w:r w:rsidR="00486288" w:rsidRPr="00497A1E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Pr="00497A1E">
        <w:rPr>
          <w:rFonts w:ascii="Times New Roman" w:hAnsi="Times New Roman" w:cs="Times New Roman"/>
          <w:sz w:val="24"/>
          <w:szCs w:val="24"/>
        </w:rPr>
        <w:t>Положение о контрольно-счетном комитете</w:t>
      </w:r>
      <w:r w:rsidR="00486288" w:rsidRPr="00497A1E">
        <w:rPr>
          <w:rFonts w:ascii="Times New Roman" w:hAnsi="Times New Roman" w:cs="Times New Roman"/>
          <w:sz w:val="24"/>
          <w:szCs w:val="24"/>
        </w:rPr>
        <w:t>) и Регламентом Контрольно-счетно</w:t>
      </w:r>
      <w:r w:rsidRPr="00497A1E">
        <w:rPr>
          <w:rFonts w:ascii="Times New Roman" w:hAnsi="Times New Roman" w:cs="Times New Roman"/>
          <w:sz w:val="24"/>
          <w:szCs w:val="24"/>
        </w:rPr>
        <w:t>го</w:t>
      </w:r>
      <w:r w:rsidR="00486288" w:rsidRPr="00497A1E">
        <w:rPr>
          <w:rFonts w:ascii="Times New Roman" w:hAnsi="Times New Roman" w:cs="Times New Roman"/>
          <w:sz w:val="24"/>
          <w:szCs w:val="24"/>
        </w:rPr>
        <w:t xml:space="preserve"> </w:t>
      </w:r>
      <w:r w:rsidRPr="00497A1E">
        <w:rPr>
          <w:rFonts w:ascii="Times New Roman" w:hAnsi="Times New Roman" w:cs="Times New Roman"/>
          <w:sz w:val="24"/>
          <w:szCs w:val="24"/>
        </w:rPr>
        <w:t>комитета</w:t>
      </w:r>
      <w:r w:rsidR="00486288" w:rsidRPr="00497A1E">
        <w:rPr>
          <w:rFonts w:ascii="Times New Roman" w:hAnsi="Times New Roman" w:cs="Times New Roman"/>
          <w:sz w:val="24"/>
          <w:szCs w:val="24"/>
        </w:rPr>
        <w:t xml:space="preserve"> </w:t>
      </w:r>
      <w:r w:rsidR="00137DBF" w:rsidRPr="00497A1E">
        <w:rPr>
          <w:rFonts w:ascii="Times New Roman" w:hAnsi="Times New Roman" w:cs="Times New Roman"/>
          <w:sz w:val="24"/>
          <w:szCs w:val="24"/>
        </w:rPr>
        <w:t>Кемского</w:t>
      </w:r>
      <w:r w:rsidRPr="00497A1E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497A1E" w:rsidRPr="00497A1E">
        <w:rPr>
          <w:rFonts w:ascii="Times New Roman" w:hAnsi="Times New Roman" w:cs="Times New Roman"/>
          <w:sz w:val="24"/>
          <w:szCs w:val="24"/>
        </w:rPr>
        <w:t>округа</w:t>
      </w:r>
      <w:r w:rsidR="00486288" w:rsidRPr="00497A1E">
        <w:rPr>
          <w:rFonts w:ascii="Times New Roman" w:hAnsi="Times New Roman" w:cs="Times New Roman"/>
          <w:sz w:val="24"/>
          <w:szCs w:val="24"/>
        </w:rPr>
        <w:t>, с учетом Общих требований к стандартам внешнего государственного и муниципального аудита (контроля)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 (утв. постановлением Коллегии Счетной</w:t>
      </w:r>
      <w:proofErr w:type="gramEnd"/>
      <w:r w:rsidR="00486288" w:rsidRPr="00497A1E">
        <w:rPr>
          <w:rFonts w:ascii="Times New Roman" w:hAnsi="Times New Roman" w:cs="Times New Roman"/>
          <w:sz w:val="24"/>
          <w:szCs w:val="24"/>
        </w:rPr>
        <w:t xml:space="preserve"> палаты Российской Федерации от 29 марта 2022 г. № 2 ПК). </w:t>
      </w:r>
    </w:p>
    <w:p w:rsidR="0046520B" w:rsidRPr="00497A1E" w:rsidRDefault="00EF53E7" w:rsidP="00EF53E7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</w:t>
      </w:r>
      <w:r w:rsidR="00486288" w:rsidRPr="00497A1E">
        <w:rPr>
          <w:rFonts w:ascii="Times New Roman" w:hAnsi="Times New Roman" w:cs="Times New Roman"/>
          <w:sz w:val="24"/>
          <w:szCs w:val="24"/>
        </w:rPr>
        <w:t>. Стандарт предназначен для применения должностными лицами Контрольно-счетно</w:t>
      </w:r>
      <w:r w:rsidR="00A622BA" w:rsidRPr="00497A1E">
        <w:rPr>
          <w:rFonts w:ascii="Times New Roman" w:hAnsi="Times New Roman" w:cs="Times New Roman"/>
          <w:sz w:val="24"/>
          <w:szCs w:val="24"/>
        </w:rPr>
        <w:t>го</w:t>
      </w:r>
      <w:r w:rsidR="00486288" w:rsidRPr="00497A1E">
        <w:rPr>
          <w:rFonts w:ascii="Times New Roman" w:hAnsi="Times New Roman" w:cs="Times New Roman"/>
          <w:sz w:val="24"/>
          <w:szCs w:val="24"/>
        </w:rPr>
        <w:t xml:space="preserve"> </w:t>
      </w:r>
      <w:r w:rsidR="00A622BA" w:rsidRPr="00497A1E">
        <w:rPr>
          <w:rFonts w:ascii="Times New Roman" w:hAnsi="Times New Roman" w:cs="Times New Roman"/>
          <w:sz w:val="24"/>
          <w:szCs w:val="24"/>
        </w:rPr>
        <w:t>комитета</w:t>
      </w:r>
      <w:r w:rsidR="00486288" w:rsidRPr="00497A1E">
        <w:rPr>
          <w:rFonts w:ascii="Times New Roman" w:hAnsi="Times New Roman" w:cs="Times New Roman"/>
          <w:sz w:val="24"/>
          <w:szCs w:val="24"/>
        </w:rPr>
        <w:t xml:space="preserve"> </w:t>
      </w:r>
      <w:r w:rsidR="00137DBF" w:rsidRPr="00497A1E">
        <w:rPr>
          <w:rFonts w:ascii="Times New Roman" w:hAnsi="Times New Roman" w:cs="Times New Roman"/>
          <w:sz w:val="24"/>
          <w:szCs w:val="24"/>
        </w:rPr>
        <w:t>Кемского</w:t>
      </w:r>
      <w:r w:rsidR="00497A1E" w:rsidRPr="00497A1E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="00486288" w:rsidRPr="00497A1E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A622BA" w:rsidRPr="00497A1E">
        <w:rPr>
          <w:rFonts w:ascii="Times New Roman" w:hAnsi="Times New Roman" w:cs="Times New Roman"/>
          <w:sz w:val="24"/>
          <w:szCs w:val="24"/>
        </w:rPr>
        <w:t>Контрольно-счетный комитет</w:t>
      </w:r>
      <w:r w:rsidR="00486288" w:rsidRPr="00497A1E">
        <w:rPr>
          <w:rFonts w:ascii="Times New Roman" w:hAnsi="Times New Roman" w:cs="Times New Roman"/>
          <w:sz w:val="24"/>
          <w:szCs w:val="24"/>
        </w:rPr>
        <w:t xml:space="preserve">), участвующими в подготовке отчета о деятельности </w:t>
      </w:r>
      <w:r w:rsidR="00A622BA" w:rsidRPr="00497A1E">
        <w:rPr>
          <w:rFonts w:ascii="Times New Roman" w:hAnsi="Times New Roman" w:cs="Times New Roman"/>
          <w:sz w:val="24"/>
          <w:szCs w:val="24"/>
        </w:rPr>
        <w:t>Контрольно-счетного комитета</w:t>
      </w:r>
      <w:r w:rsidR="00486288" w:rsidRPr="00497A1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6520B" w:rsidRPr="00497A1E" w:rsidRDefault="00EF53E7" w:rsidP="00EF53E7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="00486288" w:rsidRPr="00497A1E">
        <w:rPr>
          <w:rFonts w:ascii="Times New Roman" w:hAnsi="Times New Roman" w:cs="Times New Roman"/>
          <w:sz w:val="24"/>
          <w:szCs w:val="24"/>
        </w:rPr>
        <w:t xml:space="preserve">. Целью Стандарта является установление порядка и правил подготовки отчета о деятельности </w:t>
      </w:r>
      <w:r w:rsidR="00A622BA" w:rsidRPr="00497A1E">
        <w:rPr>
          <w:rFonts w:ascii="Times New Roman" w:hAnsi="Times New Roman" w:cs="Times New Roman"/>
          <w:sz w:val="24"/>
          <w:szCs w:val="24"/>
        </w:rPr>
        <w:t>Контрольно-счетного комитета</w:t>
      </w:r>
      <w:r w:rsidR="00486288" w:rsidRPr="00497A1E">
        <w:rPr>
          <w:rFonts w:ascii="Times New Roman" w:hAnsi="Times New Roman" w:cs="Times New Roman"/>
          <w:sz w:val="24"/>
          <w:szCs w:val="24"/>
        </w:rPr>
        <w:t xml:space="preserve"> в отчетном периоде. </w:t>
      </w:r>
    </w:p>
    <w:p w:rsidR="00EF53E7" w:rsidRDefault="00EF53E7" w:rsidP="00EF53E7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="00486288" w:rsidRPr="00497A1E">
        <w:rPr>
          <w:rFonts w:ascii="Times New Roman" w:hAnsi="Times New Roman" w:cs="Times New Roman"/>
          <w:sz w:val="24"/>
          <w:szCs w:val="24"/>
        </w:rPr>
        <w:t xml:space="preserve">. Задачами Стандарта являются: </w:t>
      </w:r>
    </w:p>
    <w:p w:rsidR="00EF53E7" w:rsidRDefault="00EF53E7" w:rsidP="00EF53E7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486288" w:rsidRPr="00497A1E">
        <w:rPr>
          <w:rFonts w:ascii="Times New Roman" w:hAnsi="Times New Roman" w:cs="Times New Roman"/>
          <w:sz w:val="24"/>
          <w:szCs w:val="24"/>
        </w:rPr>
        <w:t xml:space="preserve">определение структуры и содержания отчета о деятельности </w:t>
      </w:r>
      <w:r w:rsidR="00A622BA" w:rsidRPr="00497A1E">
        <w:rPr>
          <w:rFonts w:ascii="Times New Roman" w:hAnsi="Times New Roman" w:cs="Times New Roman"/>
          <w:sz w:val="24"/>
          <w:szCs w:val="24"/>
        </w:rPr>
        <w:t>Контрольно-счетного комитета</w:t>
      </w:r>
      <w:r w:rsidR="00486288" w:rsidRPr="00497A1E">
        <w:rPr>
          <w:rFonts w:ascii="Times New Roman" w:hAnsi="Times New Roman" w:cs="Times New Roman"/>
          <w:sz w:val="24"/>
          <w:szCs w:val="24"/>
        </w:rPr>
        <w:t>;</w:t>
      </w:r>
    </w:p>
    <w:p w:rsidR="00EF53E7" w:rsidRDefault="00EF53E7" w:rsidP="00EF53E7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486288" w:rsidRPr="00497A1E">
        <w:rPr>
          <w:rFonts w:ascii="Times New Roman" w:hAnsi="Times New Roman" w:cs="Times New Roman"/>
          <w:sz w:val="24"/>
          <w:szCs w:val="24"/>
        </w:rPr>
        <w:t xml:space="preserve"> установление порядка организации работы по подготовке отчета о деятельности </w:t>
      </w:r>
      <w:r w:rsidR="00A622BA" w:rsidRPr="00497A1E">
        <w:rPr>
          <w:rFonts w:ascii="Times New Roman" w:hAnsi="Times New Roman" w:cs="Times New Roman"/>
          <w:sz w:val="24"/>
          <w:szCs w:val="24"/>
        </w:rPr>
        <w:t>Контрольно-счетного комитета</w:t>
      </w:r>
      <w:r w:rsidR="00486288" w:rsidRPr="00497A1E">
        <w:rPr>
          <w:rFonts w:ascii="Times New Roman" w:hAnsi="Times New Roman" w:cs="Times New Roman"/>
          <w:sz w:val="24"/>
          <w:szCs w:val="24"/>
        </w:rPr>
        <w:t>;</w:t>
      </w:r>
    </w:p>
    <w:p w:rsidR="00EF53E7" w:rsidRDefault="00EF53E7" w:rsidP="00EF53E7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486288" w:rsidRPr="00497A1E">
        <w:rPr>
          <w:rFonts w:ascii="Times New Roman" w:hAnsi="Times New Roman" w:cs="Times New Roman"/>
          <w:sz w:val="24"/>
          <w:szCs w:val="24"/>
        </w:rPr>
        <w:t xml:space="preserve"> установление общих требований к представлению документов и материалов для формирования отчета о деятельности </w:t>
      </w:r>
      <w:r w:rsidR="00A622BA" w:rsidRPr="00497A1E">
        <w:rPr>
          <w:rFonts w:ascii="Times New Roman" w:hAnsi="Times New Roman" w:cs="Times New Roman"/>
          <w:sz w:val="24"/>
          <w:szCs w:val="24"/>
        </w:rPr>
        <w:t>Контрольно-счетного комитета</w:t>
      </w:r>
      <w:r w:rsidR="00486288" w:rsidRPr="00497A1E">
        <w:rPr>
          <w:rFonts w:ascii="Times New Roman" w:hAnsi="Times New Roman" w:cs="Times New Roman"/>
          <w:sz w:val="24"/>
          <w:szCs w:val="24"/>
        </w:rPr>
        <w:t>;</w:t>
      </w:r>
    </w:p>
    <w:p w:rsidR="0046520B" w:rsidRPr="00497A1E" w:rsidRDefault="00EF53E7" w:rsidP="00EF53E7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486288" w:rsidRPr="00497A1E">
        <w:rPr>
          <w:rFonts w:ascii="Times New Roman" w:hAnsi="Times New Roman" w:cs="Times New Roman"/>
          <w:sz w:val="24"/>
          <w:szCs w:val="24"/>
        </w:rPr>
        <w:t xml:space="preserve"> установление порядка рассмотрения отчета о деятельности </w:t>
      </w:r>
      <w:r w:rsidR="00A622BA" w:rsidRPr="00497A1E">
        <w:rPr>
          <w:rFonts w:ascii="Times New Roman" w:hAnsi="Times New Roman" w:cs="Times New Roman"/>
          <w:sz w:val="24"/>
          <w:szCs w:val="24"/>
        </w:rPr>
        <w:t>Контрольно-счетного комитета</w:t>
      </w:r>
      <w:r w:rsidR="00486288" w:rsidRPr="00497A1E">
        <w:rPr>
          <w:rFonts w:ascii="Times New Roman" w:hAnsi="Times New Roman" w:cs="Times New Roman"/>
          <w:sz w:val="24"/>
          <w:szCs w:val="24"/>
        </w:rPr>
        <w:t>.</w:t>
      </w:r>
    </w:p>
    <w:p w:rsidR="00A622BA" w:rsidRPr="00497A1E" w:rsidRDefault="00A622BA" w:rsidP="00A622BA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B386D" w:rsidRDefault="006B386D" w:rsidP="006B386D">
      <w:pPr>
        <w:pStyle w:val="a3"/>
        <w:spacing w:after="0"/>
        <w:ind w:left="714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A622BA" w:rsidRPr="00497A1E">
        <w:rPr>
          <w:rFonts w:ascii="Times New Roman" w:hAnsi="Times New Roman" w:cs="Times New Roman"/>
          <w:b/>
          <w:sz w:val="24"/>
          <w:szCs w:val="24"/>
        </w:rPr>
        <w:t>Структура и содержание отчета о деятельности</w:t>
      </w:r>
    </w:p>
    <w:p w:rsidR="00A622BA" w:rsidRPr="00497A1E" w:rsidRDefault="00A622BA" w:rsidP="006B386D">
      <w:pPr>
        <w:pStyle w:val="a3"/>
        <w:spacing w:after="0"/>
        <w:ind w:left="714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7A1E">
        <w:rPr>
          <w:rFonts w:ascii="Times New Roman" w:hAnsi="Times New Roman" w:cs="Times New Roman"/>
          <w:b/>
          <w:sz w:val="24"/>
          <w:szCs w:val="24"/>
        </w:rPr>
        <w:t>Контрольно-счетно</w:t>
      </w:r>
      <w:r w:rsidR="00E22A49" w:rsidRPr="00497A1E">
        <w:rPr>
          <w:rFonts w:ascii="Times New Roman" w:hAnsi="Times New Roman" w:cs="Times New Roman"/>
          <w:b/>
          <w:sz w:val="24"/>
          <w:szCs w:val="24"/>
        </w:rPr>
        <w:t>го</w:t>
      </w:r>
      <w:r w:rsidRPr="00497A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7DBF" w:rsidRPr="00497A1E">
        <w:rPr>
          <w:rFonts w:ascii="Times New Roman" w:hAnsi="Times New Roman" w:cs="Times New Roman"/>
          <w:b/>
          <w:sz w:val="24"/>
          <w:szCs w:val="24"/>
        </w:rPr>
        <w:t>комитета Кемского</w:t>
      </w:r>
      <w:r w:rsidR="00E22A49" w:rsidRPr="00497A1E">
        <w:rPr>
          <w:rFonts w:ascii="Times New Roman" w:hAnsi="Times New Roman" w:cs="Times New Roman"/>
          <w:b/>
          <w:sz w:val="24"/>
          <w:szCs w:val="24"/>
        </w:rPr>
        <w:t xml:space="preserve"> муниципального </w:t>
      </w:r>
      <w:r w:rsidR="00137DBF" w:rsidRPr="00497A1E">
        <w:rPr>
          <w:rFonts w:ascii="Times New Roman" w:hAnsi="Times New Roman" w:cs="Times New Roman"/>
          <w:b/>
          <w:sz w:val="24"/>
          <w:szCs w:val="24"/>
        </w:rPr>
        <w:t>округа</w:t>
      </w:r>
    </w:p>
    <w:p w:rsidR="00E22A49" w:rsidRPr="00497A1E" w:rsidRDefault="00E22A49" w:rsidP="006B386D">
      <w:pPr>
        <w:pStyle w:val="a3"/>
        <w:spacing w:before="100" w:beforeAutospacing="1"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7A1E">
        <w:rPr>
          <w:rFonts w:ascii="Times New Roman" w:hAnsi="Times New Roman" w:cs="Times New Roman"/>
          <w:sz w:val="24"/>
          <w:szCs w:val="24"/>
        </w:rPr>
        <w:t xml:space="preserve">2.1. Отчет о деятельности Контрольно-счетного комитета содержит общие данные, характеризующие работу Контрольно-счетного комитета в целом, и их анализ. </w:t>
      </w:r>
    </w:p>
    <w:p w:rsidR="00E22A49" w:rsidRPr="00497A1E" w:rsidRDefault="00E22A49" w:rsidP="00E22A49">
      <w:pPr>
        <w:pStyle w:val="a3"/>
        <w:spacing w:before="100" w:beforeAutospacing="1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7A1E">
        <w:rPr>
          <w:rFonts w:ascii="Times New Roman" w:hAnsi="Times New Roman" w:cs="Times New Roman"/>
          <w:sz w:val="24"/>
          <w:szCs w:val="24"/>
        </w:rPr>
        <w:t xml:space="preserve">2.2. Целью подготовки отчета о деятельности Контрольно-счетного комитета является реализация принципа открытости и гласности в деятельности контрольно-счетного органа путем информирования органов представительной  власти </w:t>
      </w:r>
      <w:r w:rsidR="00137DBF" w:rsidRPr="00497A1E">
        <w:rPr>
          <w:rFonts w:ascii="Times New Roman" w:hAnsi="Times New Roman" w:cs="Times New Roman"/>
          <w:sz w:val="24"/>
          <w:szCs w:val="24"/>
        </w:rPr>
        <w:t>Кемского муниципального округа</w:t>
      </w:r>
      <w:r w:rsidRPr="00497A1E">
        <w:rPr>
          <w:rFonts w:ascii="Times New Roman" w:hAnsi="Times New Roman" w:cs="Times New Roman"/>
          <w:sz w:val="24"/>
          <w:szCs w:val="24"/>
        </w:rPr>
        <w:t xml:space="preserve"> и общества о результатах своей деятельности в отчетном периоде на основании </w:t>
      </w:r>
      <w:r w:rsidR="00623BE5">
        <w:rPr>
          <w:rFonts w:ascii="Times New Roman" w:hAnsi="Times New Roman" w:cs="Times New Roman"/>
          <w:sz w:val="24"/>
          <w:szCs w:val="24"/>
        </w:rPr>
        <w:t>п.20</w:t>
      </w:r>
      <w:r w:rsidRPr="00497A1E">
        <w:rPr>
          <w:rFonts w:ascii="Times New Roman" w:hAnsi="Times New Roman" w:cs="Times New Roman"/>
          <w:sz w:val="24"/>
          <w:szCs w:val="24"/>
        </w:rPr>
        <w:t xml:space="preserve"> Положения о контрольно-счетном комитете.</w:t>
      </w:r>
    </w:p>
    <w:p w:rsidR="00E22A49" w:rsidRPr="00497A1E" w:rsidRDefault="00E22A49" w:rsidP="00E22A49">
      <w:pPr>
        <w:pStyle w:val="a3"/>
        <w:spacing w:before="100" w:beforeAutospacing="1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7A1E">
        <w:rPr>
          <w:rFonts w:ascii="Times New Roman" w:hAnsi="Times New Roman" w:cs="Times New Roman"/>
          <w:sz w:val="24"/>
          <w:szCs w:val="24"/>
        </w:rPr>
        <w:t xml:space="preserve"> 2.3. При формировании отчета о деятельности Контрольно-счетного комитета решаются следующие задачи: </w:t>
      </w:r>
    </w:p>
    <w:p w:rsidR="00E22A49" w:rsidRPr="00497A1E" w:rsidRDefault="00623BE5" w:rsidP="00E22A49">
      <w:pPr>
        <w:pStyle w:val="a3"/>
        <w:spacing w:before="100" w:beforeAutospacing="1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E22A49" w:rsidRPr="00497A1E">
        <w:rPr>
          <w:rFonts w:ascii="Times New Roman" w:hAnsi="Times New Roman" w:cs="Times New Roman"/>
          <w:sz w:val="24"/>
          <w:szCs w:val="24"/>
        </w:rPr>
        <w:t xml:space="preserve">обобщаются результаты контрольной, экспертно-аналитической и иной деятельности Контрольно-счетного комитета; </w:t>
      </w:r>
    </w:p>
    <w:p w:rsidR="00E22A49" w:rsidRPr="00497A1E" w:rsidRDefault="00623BE5" w:rsidP="00E22A49">
      <w:pPr>
        <w:pStyle w:val="a3"/>
        <w:spacing w:before="100" w:beforeAutospacing="1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–</w:t>
      </w:r>
      <w:r w:rsidR="00E22A49" w:rsidRPr="00497A1E">
        <w:rPr>
          <w:rFonts w:ascii="Times New Roman" w:hAnsi="Times New Roman" w:cs="Times New Roman"/>
          <w:sz w:val="24"/>
          <w:szCs w:val="24"/>
        </w:rPr>
        <w:t xml:space="preserve"> анализируются результаты выполнения требований представлений и предписаний Контрольно-счетного комитета по устранению выявленных нарушений и недостатков; </w:t>
      </w:r>
    </w:p>
    <w:p w:rsidR="00E22A49" w:rsidRPr="00497A1E" w:rsidRDefault="00623BE5" w:rsidP="00E22A49">
      <w:pPr>
        <w:pStyle w:val="a3"/>
        <w:spacing w:before="100" w:beforeAutospacing="1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E22A49" w:rsidRPr="00497A1E">
        <w:rPr>
          <w:rFonts w:ascii="Times New Roman" w:hAnsi="Times New Roman" w:cs="Times New Roman"/>
          <w:sz w:val="24"/>
          <w:szCs w:val="24"/>
        </w:rPr>
        <w:t xml:space="preserve"> оценивается степень достижения поставленных перед Контрольно-счетным комитетом задач</w:t>
      </w:r>
      <w:r w:rsidR="00E73824" w:rsidRPr="00497A1E">
        <w:rPr>
          <w:rFonts w:ascii="Times New Roman" w:hAnsi="Times New Roman" w:cs="Times New Roman"/>
          <w:sz w:val="24"/>
          <w:szCs w:val="24"/>
        </w:rPr>
        <w:t>,</w:t>
      </w:r>
      <w:r w:rsidR="00E22A49" w:rsidRPr="00497A1E">
        <w:rPr>
          <w:rFonts w:ascii="Times New Roman" w:hAnsi="Times New Roman" w:cs="Times New Roman"/>
          <w:sz w:val="24"/>
          <w:szCs w:val="24"/>
        </w:rPr>
        <w:t xml:space="preserve"> и формируются задачи на следующий плановый период. </w:t>
      </w:r>
    </w:p>
    <w:p w:rsidR="00E22A49" w:rsidRPr="00497A1E" w:rsidRDefault="00E22A49" w:rsidP="00E22A49">
      <w:pPr>
        <w:pStyle w:val="a3"/>
        <w:spacing w:before="100" w:beforeAutospacing="1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7A1E">
        <w:rPr>
          <w:rFonts w:ascii="Times New Roman" w:hAnsi="Times New Roman" w:cs="Times New Roman"/>
          <w:sz w:val="24"/>
          <w:szCs w:val="24"/>
        </w:rPr>
        <w:t xml:space="preserve">2.4. Отчет о деятельности </w:t>
      </w:r>
      <w:r w:rsidR="00E73824" w:rsidRPr="00497A1E">
        <w:rPr>
          <w:rFonts w:ascii="Times New Roman" w:hAnsi="Times New Roman" w:cs="Times New Roman"/>
          <w:sz w:val="24"/>
          <w:szCs w:val="24"/>
        </w:rPr>
        <w:t>Контрольно-счетного комитета</w:t>
      </w:r>
      <w:r w:rsidRPr="00497A1E">
        <w:rPr>
          <w:rFonts w:ascii="Times New Roman" w:hAnsi="Times New Roman" w:cs="Times New Roman"/>
          <w:sz w:val="24"/>
          <w:szCs w:val="24"/>
        </w:rPr>
        <w:t xml:space="preserve"> формируется на основании материалов контрольных и экспертно-аналитических </w:t>
      </w:r>
      <w:r w:rsidR="00E73824" w:rsidRPr="00497A1E">
        <w:rPr>
          <w:rFonts w:ascii="Times New Roman" w:hAnsi="Times New Roman" w:cs="Times New Roman"/>
          <w:sz w:val="24"/>
          <w:szCs w:val="24"/>
        </w:rPr>
        <w:t xml:space="preserve">мероприятий, а также информации </w:t>
      </w:r>
      <w:r w:rsidRPr="00497A1E">
        <w:rPr>
          <w:rFonts w:ascii="Times New Roman" w:hAnsi="Times New Roman" w:cs="Times New Roman"/>
          <w:sz w:val="24"/>
          <w:szCs w:val="24"/>
        </w:rPr>
        <w:t xml:space="preserve">о результатах </w:t>
      </w:r>
      <w:r w:rsidR="00E73824" w:rsidRPr="00497A1E">
        <w:rPr>
          <w:rFonts w:ascii="Times New Roman" w:hAnsi="Times New Roman" w:cs="Times New Roman"/>
          <w:sz w:val="24"/>
          <w:szCs w:val="24"/>
        </w:rPr>
        <w:t>иной</w:t>
      </w:r>
      <w:r w:rsidRPr="00497A1E">
        <w:rPr>
          <w:rFonts w:ascii="Times New Roman" w:hAnsi="Times New Roman" w:cs="Times New Roman"/>
          <w:sz w:val="24"/>
          <w:szCs w:val="24"/>
        </w:rPr>
        <w:t xml:space="preserve"> деятельности </w:t>
      </w:r>
      <w:r w:rsidR="00E73824" w:rsidRPr="00497A1E">
        <w:rPr>
          <w:rFonts w:ascii="Times New Roman" w:hAnsi="Times New Roman" w:cs="Times New Roman"/>
          <w:sz w:val="24"/>
          <w:szCs w:val="24"/>
        </w:rPr>
        <w:t xml:space="preserve">Контрольно-счетного комитета </w:t>
      </w:r>
      <w:r w:rsidR="00623BE5">
        <w:rPr>
          <w:rFonts w:ascii="Times New Roman" w:hAnsi="Times New Roman" w:cs="Times New Roman"/>
          <w:sz w:val="24"/>
          <w:szCs w:val="24"/>
        </w:rPr>
        <w:t>и исполнении П</w:t>
      </w:r>
      <w:r w:rsidRPr="00497A1E">
        <w:rPr>
          <w:rFonts w:ascii="Times New Roman" w:hAnsi="Times New Roman" w:cs="Times New Roman"/>
          <w:sz w:val="24"/>
          <w:szCs w:val="24"/>
        </w:rPr>
        <w:t xml:space="preserve">лана работы </w:t>
      </w:r>
      <w:r w:rsidR="00E73824" w:rsidRPr="00497A1E">
        <w:rPr>
          <w:rFonts w:ascii="Times New Roman" w:hAnsi="Times New Roman" w:cs="Times New Roman"/>
          <w:sz w:val="24"/>
          <w:szCs w:val="24"/>
        </w:rPr>
        <w:t>Контрольно-счетного комитета</w:t>
      </w:r>
      <w:r w:rsidRPr="00497A1E">
        <w:rPr>
          <w:rFonts w:ascii="Times New Roman" w:hAnsi="Times New Roman" w:cs="Times New Roman"/>
          <w:sz w:val="24"/>
          <w:szCs w:val="24"/>
        </w:rPr>
        <w:t>.</w:t>
      </w:r>
    </w:p>
    <w:p w:rsidR="00E22A49" w:rsidRDefault="00E22A49" w:rsidP="00E22A49">
      <w:pPr>
        <w:pStyle w:val="a3"/>
        <w:spacing w:before="100" w:beforeAutospacing="1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7A1E">
        <w:rPr>
          <w:rFonts w:ascii="Times New Roman" w:hAnsi="Times New Roman" w:cs="Times New Roman"/>
          <w:sz w:val="24"/>
          <w:szCs w:val="24"/>
        </w:rPr>
        <w:t xml:space="preserve"> 2.5. Структура отчета о деятельности </w:t>
      </w:r>
      <w:r w:rsidR="00E73824" w:rsidRPr="00497A1E">
        <w:rPr>
          <w:rFonts w:ascii="Times New Roman" w:hAnsi="Times New Roman" w:cs="Times New Roman"/>
          <w:sz w:val="24"/>
          <w:szCs w:val="24"/>
        </w:rPr>
        <w:t>Контрольно-счетного комитета</w:t>
      </w:r>
      <w:r w:rsidRPr="00497A1E">
        <w:rPr>
          <w:rFonts w:ascii="Times New Roman" w:hAnsi="Times New Roman" w:cs="Times New Roman"/>
          <w:sz w:val="24"/>
          <w:szCs w:val="24"/>
        </w:rPr>
        <w:t xml:space="preserve"> включает следующие основные разделы и подразделы:</w:t>
      </w:r>
    </w:p>
    <w:p w:rsidR="00623BE5" w:rsidRDefault="00623BE5" w:rsidP="00623BE5">
      <w:pPr>
        <w:pStyle w:val="a3"/>
        <w:spacing w:before="100" w:beforeAutospacing="1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E22A49" w:rsidRPr="00497A1E">
        <w:rPr>
          <w:rFonts w:ascii="Times New Roman" w:hAnsi="Times New Roman" w:cs="Times New Roman"/>
          <w:sz w:val="24"/>
          <w:szCs w:val="24"/>
        </w:rPr>
        <w:t xml:space="preserve">Общие итоги работы </w:t>
      </w:r>
      <w:r w:rsidR="00687E85" w:rsidRPr="00497A1E">
        <w:rPr>
          <w:rFonts w:ascii="Times New Roman" w:hAnsi="Times New Roman" w:cs="Times New Roman"/>
          <w:sz w:val="24"/>
          <w:szCs w:val="24"/>
        </w:rPr>
        <w:t>Контрольно-счетного комитета</w:t>
      </w:r>
      <w:r w:rsidR="00E22A49" w:rsidRPr="00497A1E">
        <w:rPr>
          <w:rFonts w:ascii="Times New Roman" w:hAnsi="Times New Roman" w:cs="Times New Roman"/>
          <w:sz w:val="24"/>
          <w:szCs w:val="24"/>
        </w:rPr>
        <w:t xml:space="preserve"> в отчетном периоде. </w:t>
      </w:r>
    </w:p>
    <w:p w:rsidR="00E22A49" w:rsidRPr="00497A1E" w:rsidRDefault="00623BE5" w:rsidP="00623BE5">
      <w:pPr>
        <w:pStyle w:val="a3"/>
        <w:spacing w:before="100" w:beforeAutospacing="1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E22A49" w:rsidRPr="00497A1E"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="008945F9" w:rsidRPr="00497A1E">
        <w:rPr>
          <w:rFonts w:ascii="Times New Roman" w:hAnsi="Times New Roman" w:cs="Times New Roman"/>
          <w:sz w:val="24"/>
          <w:szCs w:val="24"/>
        </w:rPr>
        <w:t xml:space="preserve">контрольных и </w:t>
      </w:r>
      <w:r w:rsidR="00E73824" w:rsidRPr="00497A1E">
        <w:rPr>
          <w:rFonts w:ascii="Times New Roman" w:hAnsi="Times New Roman" w:cs="Times New Roman"/>
          <w:sz w:val="24"/>
          <w:szCs w:val="24"/>
        </w:rPr>
        <w:t>экспертно-аналитических</w:t>
      </w:r>
      <w:r w:rsidR="00E22A49" w:rsidRPr="00497A1E">
        <w:rPr>
          <w:rFonts w:ascii="Times New Roman" w:hAnsi="Times New Roman" w:cs="Times New Roman"/>
          <w:sz w:val="24"/>
          <w:szCs w:val="24"/>
        </w:rPr>
        <w:t xml:space="preserve"> мероприятий и принятые по ним меры. </w:t>
      </w:r>
    </w:p>
    <w:p w:rsidR="00E73824" w:rsidRPr="00497A1E" w:rsidRDefault="00623BE5" w:rsidP="00623BE5">
      <w:pPr>
        <w:pStyle w:val="a3"/>
        <w:spacing w:before="100" w:beforeAutospacing="1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E73824" w:rsidRPr="00497A1E">
        <w:rPr>
          <w:rFonts w:ascii="Times New Roman" w:hAnsi="Times New Roman" w:cs="Times New Roman"/>
          <w:sz w:val="24"/>
          <w:szCs w:val="24"/>
        </w:rPr>
        <w:t>Предварительный контроль:</w:t>
      </w:r>
    </w:p>
    <w:p w:rsidR="00E73824" w:rsidRPr="00497A1E" w:rsidRDefault="00623BE5" w:rsidP="00623BE5">
      <w:pPr>
        <w:pStyle w:val="a3"/>
        <w:spacing w:before="100" w:beforeAutospacing="1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E73824" w:rsidRPr="00497A1E">
        <w:rPr>
          <w:rFonts w:ascii="Times New Roman" w:hAnsi="Times New Roman" w:cs="Times New Roman"/>
          <w:sz w:val="24"/>
          <w:szCs w:val="24"/>
        </w:rPr>
        <w:t xml:space="preserve"> результаты </w:t>
      </w:r>
      <w:r>
        <w:rPr>
          <w:rFonts w:ascii="Times New Roman" w:hAnsi="Times New Roman" w:cs="Times New Roman"/>
          <w:sz w:val="24"/>
          <w:szCs w:val="24"/>
        </w:rPr>
        <w:t>анализа</w:t>
      </w:r>
      <w:r w:rsidR="00E73824" w:rsidRPr="00497A1E">
        <w:rPr>
          <w:rFonts w:ascii="Times New Roman" w:hAnsi="Times New Roman" w:cs="Times New Roman"/>
          <w:sz w:val="24"/>
          <w:szCs w:val="24"/>
        </w:rPr>
        <w:t xml:space="preserve"> формирования бюджета </w:t>
      </w:r>
      <w:r w:rsidR="00137DBF" w:rsidRPr="00497A1E">
        <w:rPr>
          <w:rFonts w:ascii="Times New Roman" w:hAnsi="Times New Roman" w:cs="Times New Roman"/>
          <w:sz w:val="24"/>
          <w:szCs w:val="24"/>
        </w:rPr>
        <w:t xml:space="preserve">Кемского </w:t>
      </w:r>
      <w:r w:rsidR="00E73824" w:rsidRPr="00497A1E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137DBF" w:rsidRPr="00497A1E">
        <w:rPr>
          <w:rFonts w:ascii="Times New Roman" w:hAnsi="Times New Roman" w:cs="Times New Roman"/>
          <w:sz w:val="24"/>
          <w:szCs w:val="24"/>
        </w:rPr>
        <w:t>округа</w:t>
      </w:r>
      <w:r w:rsidR="00C86216" w:rsidRPr="00497A1E">
        <w:rPr>
          <w:rFonts w:ascii="Times New Roman" w:hAnsi="Times New Roman" w:cs="Times New Roman"/>
          <w:sz w:val="24"/>
          <w:szCs w:val="24"/>
        </w:rPr>
        <w:t>, проверки и анализа обоснованности его показателей</w:t>
      </w:r>
      <w:r w:rsidR="00E73824" w:rsidRPr="00497A1E">
        <w:rPr>
          <w:rFonts w:ascii="Times New Roman" w:hAnsi="Times New Roman" w:cs="Times New Roman"/>
          <w:sz w:val="24"/>
          <w:szCs w:val="24"/>
        </w:rPr>
        <w:t>;</w:t>
      </w:r>
    </w:p>
    <w:p w:rsidR="00687E85" w:rsidRPr="00497A1E" w:rsidRDefault="00623BE5" w:rsidP="00623BE5">
      <w:pPr>
        <w:pStyle w:val="a3"/>
        <w:spacing w:before="100" w:beforeAutospacing="1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687E85" w:rsidRPr="00497A1E">
        <w:rPr>
          <w:rFonts w:ascii="Times New Roman" w:hAnsi="Times New Roman" w:cs="Times New Roman"/>
          <w:sz w:val="24"/>
          <w:szCs w:val="24"/>
        </w:rPr>
        <w:t xml:space="preserve"> результаты экспертизы проектов представительного органа </w:t>
      </w:r>
      <w:r w:rsidR="00137DBF" w:rsidRPr="00497A1E">
        <w:rPr>
          <w:rFonts w:ascii="Times New Roman" w:hAnsi="Times New Roman" w:cs="Times New Roman"/>
          <w:sz w:val="24"/>
          <w:szCs w:val="24"/>
        </w:rPr>
        <w:t>Кемского муниципального округа</w:t>
      </w:r>
      <w:r w:rsidR="00687E85" w:rsidRPr="00497A1E">
        <w:rPr>
          <w:rFonts w:ascii="Times New Roman" w:hAnsi="Times New Roman" w:cs="Times New Roman"/>
          <w:sz w:val="24"/>
          <w:szCs w:val="24"/>
        </w:rPr>
        <w:t xml:space="preserve"> о внесении изменений в утвержденный на текущий финансовый год и плановый период бюджет;</w:t>
      </w:r>
    </w:p>
    <w:p w:rsidR="00E22A49" w:rsidRPr="00497A1E" w:rsidRDefault="00623BE5" w:rsidP="00623BE5">
      <w:pPr>
        <w:pStyle w:val="a3"/>
        <w:spacing w:before="100" w:beforeAutospacing="1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C86216" w:rsidRPr="00497A1E">
        <w:rPr>
          <w:rFonts w:ascii="Times New Roman" w:hAnsi="Times New Roman" w:cs="Times New Roman"/>
          <w:sz w:val="24"/>
          <w:szCs w:val="24"/>
        </w:rPr>
        <w:t xml:space="preserve"> результаты финансово-экономических экспертиз проектов муниципальных правовых актов, устанавливающих расходные обязательства </w:t>
      </w:r>
      <w:r w:rsidR="00137DBF" w:rsidRPr="00497A1E">
        <w:rPr>
          <w:rFonts w:ascii="Times New Roman" w:hAnsi="Times New Roman" w:cs="Times New Roman"/>
          <w:sz w:val="24"/>
          <w:szCs w:val="24"/>
        </w:rPr>
        <w:t>окружного</w:t>
      </w:r>
      <w:r w:rsidR="00C86216" w:rsidRPr="00497A1E">
        <w:rPr>
          <w:rFonts w:ascii="Times New Roman" w:hAnsi="Times New Roman" w:cs="Times New Roman"/>
          <w:sz w:val="24"/>
          <w:szCs w:val="24"/>
        </w:rPr>
        <w:t xml:space="preserve"> бюджета, муниципальных правовых актов, приводящих к изменению доходов </w:t>
      </w:r>
      <w:r w:rsidR="00137DBF" w:rsidRPr="00497A1E">
        <w:rPr>
          <w:rFonts w:ascii="Times New Roman" w:hAnsi="Times New Roman" w:cs="Times New Roman"/>
          <w:sz w:val="24"/>
          <w:szCs w:val="24"/>
        </w:rPr>
        <w:t>окружного</w:t>
      </w:r>
      <w:r w:rsidR="00C86216" w:rsidRPr="00497A1E">
        <w:rPr>
          <w:rFonts w:ascii="Times New Roman" w:hAnsi="Times New Roman" w:cs="Times New Roman"/>
          <w:sz w:val="24"/>
          <w:szCs w:val="24"/>
        </w:rPr>
        <w:t xml:space="preserve"> бюджета, а также проектов муниципальных программ</w:t>
      </w:r>
      <w:r w:rsidR="00F20AD9" w:rsidRPr="00497A1E">
        <w:rPr>
          <w:rFonts w:ascii="Times New Roman" w:hAnsi="Times New Roman" w:cs="Times New Roman"/>
          <w:sz w:val="24"/>
          <w:szCs w:val="24"/>
        </w:rPr>
        <w:t>.</w:t>
      </w:r>
      <w:r w:rsidR="00E22A49" w:rsidRPr="00497A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6216" w:rsidRPr="00497A1E" w:rsidRDefault="00623BE5" w:rsidP="006403C5">
      <w:pPr>
        <w:pStyle w:val="a3"/>
        <w:spacing w:before="100" w:beforeAutospacing="1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</w:t>
      </w:r>
      <w:r w:rsidR="00C86216" w:rsidRPr="00497A1E">
        <w:rPr>
          <w:rFonts w:ascii="Times New Roman" w:hAnsi="Times New Roman" w:cs="Times New Roman"/>
          <w:sz w:val="24"/>
          <w:szCs w:val="24"/>
        </w:rPr>
        <w:t>Текущий контроль:</w:t>
      </w:r>
    </w:p>
    <w:p w:rsidR="00687E85" w:rsidRPr="00497A1E" w:rsidRDefault="00623BE5" w:rsidP="006403C5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F20AD9" w:rsidRPr="00497A1E">
        <w:rPr>
          <w:rFonts w:ascii="Times New Roman" w:hAnsi="Times New Roman" w:cs="Times New Roman"/>
          <w:sz w:val="24"/>
          <w:szCs w:val="24"/>
        </w:rPr>
        <w:t xml:space="preserve"> результаты проведения оперативного анализа исполнения и </w:t>
      </w:r>
      <w:proofErr w:type="gramStart"/>
      <w:r w:rsidR="00F20AD9" w:rsidRPr="00497A1E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F20AD9" w:rsidRPr="00497A1E">
        <w:rPr>
          <w:rFonts w:ascii="Times New Roman" w:hAnsi="Times New Roman" w:cs="Times New Roman"/>
          <w:sz w:val="24"/>
          <w:szCs w:val="24"/>
        </w:rPr>
        <w:t xml:space="preserve"> организацией исполнения </w:t>
      </w:r>
      <w:r w:rsidR="00137DBF" w:rsidRPr="00497A1E">
        <w:rPr>
          <w:rFonts w:ascii="Times New Roman" w:hAnsi="Times New Roman" w:cs="Times New Roman"/>
          <w:sz w:val="24"/>
          <w:szCs w:val="24"/>
        </w:rPr>
        <w:t>окружного</w:t>
      </w:r>
      <w:r w:rsidR="00F20AD9" w:rsidRPr="00497A1E">
        <w:rPr>
          <w:rFonts w:ascii="Times New Roman" w:hAnsi="Times New Roman" w:cs="Times New Roman"/>
          <w:sz w:val="24"/>
          <w:szCs w:val="24"/>
        </w:rPr>
        <w:t xml:space="preserve"> бюджета в отчетном финансовом году;</w:t>
      </w:r>
    </w:p>
    <w:p w:rsidR="00F20AD9" w:rsidRPr="00497A1E" w:rsidRDefault="00623BE5" w:rsidP="006403C5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F20AD9" w:rsidRPr="00497A1E">
        <w:rPr>
          <w:rFonts w:ascii="Times New Roman" w:hAnsi="Times New Roman" w:cs="Times New Roman"/>
          <w:sz w:val="24"/>
          <w:szCs w:val="24"/>
        </w:rPr>
        <w:t xml:space="preserve"> анализа и мониторинга бюджетного процесса в </w:t>
      </w:r>
      <w:r w:rsidR="00137DBF" w:rsidRPr="00497A1E">
        <w:rPr>
          <w:rFonts w:ascii="Times New Roman" w:hAnsi="Times New Roman" w:cs="Times New Roman"/>
          <w:sz w:val="24"/>
          <w:szCs w:val="24"/>
        </w:rPr>
        <w:t>Кемского</w:t>
      </w:r>
      <w:r w:rsidR="00F20AD9" w:rsidRPr="00497A1E">
        <w:rPr>
          <w:rFonts w:ascii="Times New Roman" w:hAnsi="Times New Roman" w:cs="Times New Roman"/>
          <w:sz w:val="24"/>
          <w:szCs w:val="24"/>
        </w:rPr>
        <w:t xml:space="preserve"> муниципальном </w:t>
      </w:r>
      <w:r w:rsidR="0076373C" w:rsidRPr="00497A1E">
        <w:rPr>
          <w:rFonts w:ascii="Times New Roman" w:hAnsi="Times New Roman" w:cs="Times New Roman"/>
          <w:sz w:val="24"/>
          <w:szCs w:val="24"/>
        </w:rPr>
        <w:t>округе</w:t>
      </w:r>
      <w:r w:rsidR="00BD1AF9" w:rsidRPr="00497A1E">
        <w:rPr>
          <w:rFonts w:ascii="Times New Roman" w:hAnsi="Times New Roman" w:cs="Times New Roman"/>
          <w:sz w:val="24"/>
          <w:szCs w:val="24"/>
        </w:rPr>
        <w:t>;</w:t>
      </w:r>
    </w:p>
    <w:p w:rsidR="00F20AD9" w:rsidRPr="00497A1E" w:rsidRDefault="00623BE5" w:rsidP="006403C5">
      <w:pPr>
        <w:pStyle w:val="a3"/>
        <w:spacing w:before="100" w:beforeAutospacing="1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F20AD9" w:rsidRPr="00497A1E">
        <w:rPr>
          <w:rFonts w:ascii="Times New Roman" w:hAnsi="Times New Roman" w:cs="Times New Roman"/>
          <w:sz w:val="24"/>
          <w:szCs w:val="24"/>
        </w:rPr>
        <w:t xml:space="preserve"> оценки реализуемости, рисков и результатов достижения целей социально-экономического развития </w:t>
      </w:r>
      <w:r w:rsidR="00137DBF" w:rsidRPr="00497A1E">
        <w:rPr>
          <w:rFonts w:ascii="Times New Roman" w:hAnsi="Times New Roman" w:cs="Times New Roman"/>
          <w:sz w:val="24"/>
          <w:szCs w:val="24"/>
        </w:rPr>
        <w:t>Кемского</w:t>
      </w:r>
      <w:r w:rsidR="00F20AD9" w:rsidRPr="00497A1E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2B1FFA" w:rsidRPr="00497A1E">
        <w:rPr>
          <w:rFonts w:ascii="Times New Roman" w:hAnsi="Times New Roman" w:cs="Times New Roman"/>
          <w:sz w:val="24"/>
          <w:szCs w:val="24"/>
        </w:rPr>
        <w:t>округа</w:t>
      </w:r>
      <w:r w:rsidR="00F20AD9" w:rsidRPr="00497A1E">
        <w:rPr>
          <w:rFonts w:ascii="Times New Roman" w:hAnsi="Times New Roman" w:cs="Times New Roman"/>
          <w:sz w:val="24"/>
          <w:szCs w:val="24"/>
        </w:rPr>
        <w:t>, предусмотренных документам</w:t>
      </w:r>
      <w:r w:rsidR="00137DBF" w:rsidRPr="00497A1E">
        <w:rPr>
          <w:rFonts w:ascii="Times New Roman" w:hAnsi="Times New Roman" w:cs="Times New Roman"/>
          <w:sz w:val="24"/>
          <w:szCs w:val="24"/>
        </w:rPr>
        <w:t>и стратегического планирования Кемского</w:t>
      </w:r>
      <w:r w:rsidR="00F20AD9" w:rsidRPr="00497A1E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2B1FFA" w:rsidRPr="00497A1E">
        <w:rPr>
          <w:rFonts w:ascii="Times New Roman" w:hAnsi="Times New Roman" w:cs="Times New Roman"/>
          <w:sz w:val="24"/>
          <w:szCs w:val="24"/>
        </w:rPr>
        <w:t>округа</w:t>
      </w:r>
      <w:r w:rsidR="00F20AD9" w:rsidRPr="00497A1E">
        <w:rPr>
          <w:rFonts w:ascii="Times New Roman" w:hAnsi="Times New Roman" w:cs="Times New Roman"/>
          <w:sz w:val="24"/>
          <w:szCs w:val="24"/>
        </w:rPr>
        <w:t>.</w:t>
      </w:r>
    </w:p>
    <w:p w:rsidR="008945F9" w:rsidRPr="00497A1E" w:rsidRDefault="00623BE5" w:rsidP="006403C5">
      <w:pPr>
        <w:pStyle w:val="a3"/>
        <w:spacing w:before="100" w:beforeAutospacing="1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</w:t>
      </w:r>
      <w:r w:rsidR="008945F9" w:rsidRPr="00497A1E">
        <w:rPr>
          <w:rFonts w:ascii="Times New Roman" w:hAnsi="Times New Roman" w:cs="Times New Roman"/>
          <w:sz w:val="24"/>
          <w:szCs w:val="24"/>
        </w:rPr>
        <w:t>Последующий контроль:</w:t>
      </w:r>
    </w:p>
    <w:p w:rsidR="008945F9" w:rsidRPr="00497A1E" w:rsidRDefault="00623BE5" w:rsidP="006403C5">
      <w:pPr>
        <w:pStyle w:val="a3"/>
        <w:spacing w:before="100" w:beforeAutospacing="1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6403C5">
        <w:rPr>
          <w:rFonts w:ascii="Times New Roman" w:hAnsi="Times New Roman" w:cs="Times New Roman"/>
          <w:sz w:val="24"/>
          <w:szCs w:val="24"/>
        </w:rPr>
        <w:t xml:space="preserve"> </w:t>
      </w:r>
      <w:r w:rsidR="008945F9" w:rsidRPr="00497A1E">
        <w:rPr>
          <w:rFonts w:ascii="Times New Roman" w:hAnsi="Times New Roman" w:cs="Times New Roman"/>
          <w:sz w:val="24"/>
          <w:szCs w:val="24"/>
        </w:rPr>
        <w:t xml:space="preserve">результаты проверки годового отчета об исполнении бюджета </w:t>
      </w:r>
      <w:r w:rsidR="00137DBF" w:rsidRPr="00497A1E">
        <w:rPr>
          <w:rFonts w:ascii="Times New Roman" w:hAnsi="Times New Roman" w:cs="Times New Roman"/>
          <w:sz w:val="24"/>
          <w:szCs w:val="24"/>
        </w:rPr>
        <w:t>Кемского</w:t>
      </w:r>
      <w:r w:rsidR="008945F9" w:rsidRPr="00497A1E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2B1FFA" w:rsidRPr="00497A1E">
        <w:rPr>
          <w:rFonts w:ascii="Times New Roman" w:hAnsi="Times New Roman" w:cs="Times New Roman"/>
          <w:sz w:val="24"/>
          <w:szCs w:val="24"/>
        </w:rPr>
        <w:t>округа</w:t>
      </w:r>
      <w:r w:rsidR="008945F9" w:rsidRPr="00497A1E">
        <w:rPr>
          <w:rFonts w:ascii="Times New Roman" w:hAnsi="Times New Roman" w:cs="Times New Roman"/>
          <w:sz w:val="24"/>
          <w:szCs w:val="24"/>
        </w:rPr>
        <w:t xml:space="preserve"> с учетом данных внешней </w:t>
      </w:r>
      <w:proofErr w:type="gramStart"/>
      <w:r w:rsidR="008945F9" w:rsidRPr="00497A1E">
        <w:rPr>
          <w:rFonts w:ascii="Times New Roman" w:hAnsi="Times New Roman" w:cs="Times New Roman"/>
          <w:sz w:val="24"/>
          <w:szCs w:val="24"/>
        </w:rPr>
        <w:t xml:space="preserve">проверки годовой бюджетной отчетности главных администраторов средств </w:t>
      </w:r>
      <w:r w:rsidR="002B1FFA" w:rsidRPr="00497A1E">
        <w:rPr>
          <w:rFonts w:ascii="Times New Roman" w:hAnsi="Times New Roman" w:cs="Times New Roman"/>
          <w:sz w:val="24"/>
          <w:szCs w:val="24"/>
        </w:rPr>
        <w:t>окружного</w:t>
      </w:r>
      <w:r w:rsidR="008945F9" w:rsidRPr="00497A1E">
        <w:rPr>
          <w:rFonts w:ascii="Times New Roman" w:hAnsi="Times New Roman" w:cs="Times New Roman"/>
          <w:sz w:val="24"/>
          <w:szCs w:val="24"/>
        </w:rPr>
        <w:t xml:space="preserve"> бюджета</w:t>
      </w:r>
      <w:proofErr w:type="gramEnd"/>
      <w:r w:rsidR="006403C5">
        <w:rPr>
          <w:rFonts w:ascii="Times New Roman" w:hAnsi="Times New Roman" w:cs="Times New Roman"/>
          <w:sz w:val="24"/>
          <w:szCs w:val="24"/>
        </w:rPr>
        <w:t>;</w:t>
      </w:r>
    </w:p>
    <w:p w:rsidR="00E22A49" w:rsidRPr="00497A1E" w:rsidRDefault="006403C5" w:rsidP="006403C5">
      <w:pPr>
        <w:pStyle w:val="a3"/>
        <w:spacing w:before="100" w:beforeAutospacing="1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т</w:t>
      </w:r>
      <w:r w:rsidR="00E22A49" w:rsidRPr="00497A1E">
        <w:rPr>
          <w:rFonts w:ascii="Times New Roman" w:hAnsi="Times New Roman" w:cs="Times New Roman"/>
          <w:sz w:val="24"/>
          <w:szCs w:val="24"/>
        </w:rPr>
        <w:t xml:space="preserve">ематические проверки. </w:t>
      </w:r>
    </w:p>
    <w:p w:rsidR="00E22A49" w:rsidRPr="00497A1E" w:rsidRDefault="006403C5" w:rsidP="00E22A49">
      <w:pPr>
        <w:pStyle w:val="a3"/>
        <w:spacing w:before="100" w:beforeAutospacing="1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23BE5">
        <w:rPr>
          <w:rFonts w:ascii="Times New Roman" w:hAnsi="Times New Roman" w:cs="Times New Roman"/>
          <w:sz w:val="24"/>
          <w:szCs w:val="24"/>
        </w:rPr>
        <w:t>)</w:t>
      </w:r>
      <w:r w:rsidR="00E22A49" w:rsidRPr="00497A1E">
        <w:rPr>
          <w:rFonts w:ascii="Times New Roman" w:hAnsi="Times New Roman" w:cs="Times New Roman"/>
          <w:sz w:val="24"/>
          <w:szCs w:val="24"/>
        </w:rPr>
        <w:t xml:space="preserve"> Взаимодействие и сотрудничество </w:t>
      </w:r>
      <w:r w:rsidR="008945F9" w:rsidRPr="00497A1E">
        <w:rPr>
          <w:rFonts w:ascii="Times New Roman" w:hAnsi="Times New Roman" w:cs="Times New Roman"/>
          <w:sz w:val="24"/>
          <w:szCs w:val="24"/>
        </w:rPr>
        <w:t>Контрольно-счетного комитета</w:t>
      </w:r>
      <w:r w:rsidR="00E22A49" w:rsidRPr="00497A1E">
        <w:rPr>
          <w:rFonts w:ascii="Times New Roman" w:hAnsi="Times New Roman" w:cs="Times New Roman"/>
          <w:sz w:val="24"/>
          <w:szCs w:val="24"/>
        </w:rPr>
        <w:t>, обеспечение деятельности, методическая, информационная и организационная работа.</w:t>
      </w:r>
    </w:p>
    <w:p w:rsidR="00E22A49" w:rsidRPr="00497A1E" w:rsidRDefault="006403C5" w:rsidP="00E22A49">
      <w:pPr>
        <w:pStyle w:val="a3"/>
        <w:spacing w:before="100" w:beforeAutospacing="1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23BE5">
        <w:rPr>
          <w:rFonts w:ascii="Times New Roman" w:hAnsi="Times New Roman" w:cs="Times New Roman"/>
          <w:sz w:val="24"/>
          <w:szCs w:val="24"/>
        </w:rPr>
        <w:t xml:space="preserve">) </w:t>
      </w:r>
      <w:r w:rsidR="00E22A49" w:rsidRPr="00497A1E">
        <w:rPr>
          <w:rFonts w:ascii="Times New Roman" w:hAnsi="Times New Roman" w:cs="Times New Roman"/>
          <w:sz w:val="24"/>
          <w:szCs w:val="24"/>
        </w:rPr>
        <w:t xml:space="preserve"> Основные итоги работы в отчетном периоде и задачи на следующий год. </w:t>
      </w:r>
    </w:p>
    <w:p w:rsidR="00E22A49" w:rsidRPr="00497A1E" w:rsidRDefault="00BD1AF9" w:rsidP="00E22A49">
      <w:pPr>
        <w:pStyle w:val="a3"/>
        <w:spacing w:before="100" w:beforeAutospacing="1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7A1E">
        <w:rPr>
          <w:rFonts w:ascii="Times New Roman" w:hAnsi="Times New Roman" w:cs="Times New Roman"/>
          <w:sz w:val="24"/>
          <w:szCs w:val="24"/>
        </w:rPr>
        <w:t>2.6</w:t>
      </w:r>
      <w:r w:rsidR="00E22A49" w:rsidRPr="00497A1E">
        <w:rPr>
          <w:rFonts w:ascii="Times New Roman" w:hAnsi="Times New Roman" w:cs="Times New Roman"/>
          <w:sz w:val="24"/>
          <w:szCs w:val="24"/>
        </w:rPr>
        <w:t xml:space="preserve">. В качестве приложений к отчету о деятельности </w:t>
      </w:r>
      <w:r w:rsidR="008945F9" w:rsidRPr="00497A1E">
        <w:rPr>
          <w:rFonts w:ascii="Times New Roman" w:hAnsi="Times New Roman" w:cs="Times New Roman"/>
          <w:sz w:val="24"/>
          <w:szCs w:val="24"/>
        </w:rPr>
        <w:t>Контрольно-счетного комитета</w:t>
      </w:r>
      <w:r w:rsidR="00E22A49" w:rsidRPr="00497A1E">
        <w:rPr>
          <w:rFonts w:ascii="Times New Roman" w:hAnsi="Times New Roman" w:cs="Times New Roman"/>
          <w:sz w:val="24"/>
          <w:szCs w:val="24"/>
        </w:rPr>
        <w:t xml:space="preserve"> могут приводиться при необходимости количественные и фактографические данные, например, перечень контрольных мероприятий, проведенных </w:t>
      </w:r>
      <w:r w:rsidR="008945F9" w:rsidRPr="00497A1E">
        <w:rPr>
          <w:rFonts w:ascii="Times New Roman" w:hAnsi="Times New Roman" w:cs="Times New Roman"/>
          <w:sz w:val="24"/>
          <w:szCs w:val="24"/>
        </w:rPr>
        <w:t>Контрольно-счетным комитетом</w:t>
      </w:r>
      <w:r w:rsidR="00E22A49" w:rsidRPr="00497A1E">
        <w:rPr>
          <w:rFonts w:ascii="Times New Roman" w:hAnsi="Times New Roman" w:cs="Times New Roman"/>
          <w:sz w:val="24"/>
          <w:szCs w:val="24"/>
        </w:rPr>
        <w:t xml:space="preserve"> в отчетном периоде. </w:t>
      </w:r>
    </w:p>
    <w:p w:rsidR="00E22A49" w:rsidRPr="00497A1E" w:rsidRDefault="00BD1AF9" w:rsidP="00E22A49">
      <w:pPr>
        <w:pStyle w:val="a3"/>
        <w:spacing w:before="100" w:beforeAutospacing="1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7A1E">
        <w:rPr>
          <w:rFonts w:ascii="Times New Roman" w:hAnsi="Times New Roman" w:cs="Times New Roman"/>
          <w:sz w:val="24"/>
          <w:szCs w:val="24"/>
        </w:rPr>
        <w:t>2.7</w:t>
      </w:r>
      <w:r w:rsidR="00E22A49" w:rsidRPr="00497A1E">
        <w:rPr>
          <w:rFonts w:ascii="Times New Roman" w:hAnsi="Times New Roman" w:cs="Times New Roman"/>
          <w:sz w:val="24"/>
          <w:szCs w:val="24"/>
        </w:rPr>
        <w:t xml:space="preserve">. В отчете о деятельности </w:t>
      </w:r>
      <w:r w:rsidR="008945F9" w:rsidRPr="00497A1E">
        <w:rPr>
          <w:rFonts w:ascii="Times New Roman" w:hAnsi="Times New Roman" w:cs="Times New Roman"/>
          <w:sz w:val="24"/>
          <w:szCs w:val="24"/>
        </w:rPr>
        <w:t>Контрольно-счетного комитета</w:t>
      </w:r>
      <w:r w:rsidR="00E22A49" w:rsidRPr="00497A1E">
        <w:rPr>
          <w:rFonts w:ascii="Times New Roman" w:hAnsi="Times New Roman" w:cs="Times New Roman"/>
          <w:sz w:val="24"/>
          <w:szCs w:val="24"/>
        </w:rPr>
        <w:t xml:space="preserve"> приводится характеристика основных результатов деятельности и наиболее значимых мероприятий. </w:t>
      </w:r>
      <w:r w:rsidR="00E22A49" w:rsidRPr="00497A1E">
        <w:rPr>
          <w:rFonts w:ascii="Times New Roman" w:hAnsi="Times New Roman" w:cs="Times New Roman"/>
          <w:sz w:val="24"/>
          <w:szCs w:val="24"/>
        </w:rPr>
        <w:lastRenderedPageBreak/>
        <w:t>При характеристике мероприятий возможно обобщение результатов по однотипным объектам и мероприятиям, однотипным нарушениям и недостаткам или по другим признакам.</w:t>
      </w:r>
    </w:p>
    <w:p w:rsidR="00E22A49" w:rsidRPr="00497A1E" w:rsidRDefault="00E22A49" w:rsidP="00E22A49">
      <w:pPr>
        <w:pStyle w:val="a3"/>
        <w:spacing w:before="100" w:beforeAutospacing="1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7A1E">
        <w:rPr>
          <w:rFonts w:ascii="Times New Roman" w:hAnsi="Times New Roman" w:cs="Times New Roman"/>
          <w:sz w:val="24"/>
          <w:szCs w:val="24"/>
        </w:rPr>
        <w:t xml:space="preserve"> </w:t>
      </w:r>
      <w:r w:rsidR="00BD1AF9" w:rsidRPr="00497A1E">
        <w:rPr>
          <w:rFonts w:ascii="Times New Roman" w:hAnsi="Times New Roman" w:cs="Times New Roman"/>
          <w:sz w:val="24"/>
          <w:szCs w:val="24"/>
        </w:rPr>
        <w:t>2.8</w:t>
      </w:r>
      <w:r w:rsidRPr="00497A1E">
        <w:rPr>
          <w:rFonts w:ascii="Times New Roman" w:hAnsi="Times New Roman" w:cs="Times New Roman"/>
          <w:sz w:val="24"/>
          <w:szCs w:val="24"/>
        </w:rPr>
        <w:t xml:space="preserve">. В отчет о деятельности </w:t>
      </w:r>
      <w:r w:rsidR="008945F9" w:rsidRPr="00497A1E">
        <w:rPr>
          <w:rFonts w:ascii="Times New Roman" w:hAnsi="Times New Roman" w:cs="Times New Roman"/>
          <w:sz w:val="24"/>
          <w:szCs w:val="24"/>
        </w:rPr>
        <w:t>Контрольно-счетного комитета</w:t>
      </w:r>
      <w:r w:rsidRPr="00497A1E">
        <w:rPr>
          <w:rFonts w:ascii="Times New Roman" w:hAnsi="Times New Roman" w:cs="Times New Roman"/>
          <w:sz w:val="24"/>
          <w:szCs w:val="24"/>
        </w:rPr>
        <w:t xml:space="preserve"> включаются, как правило, следующие основные показатели и информация по контрольным и экспертно</w:t>
      </w:r>
      <w:r w:rsidR="008945F9" w:rsidRPr="00497A1E">
        <w:rPr>
          <w:rFonts w:ascii="Times New Roman" w:hAnsi="Times New Roman" w:cs="Times New Roman"/>
          <w:sz w:val="24"/>
          <w:szCs w:val="24"/>
        </w:rPr>
        <w:t>-</w:t>
      </w:r>
      <w:r w:rsidRPr="00497A1E">
        <w:rPr>
          <w:rFonts w:ascii="Times New Roman" w:hAnsi="Times New Roman" w:cs="Times New Roman"/>
          <w:sz w:val="24"/>
          <w:szCs w:val="24"/>
        </w:rPr>
        <w:t xml:space="preserve">аналитическим мероприятиям: </w:t>
      </w:r>
    </w:p>
    <w:p w:rsidR="00E22A49" w:rsidRPr="00497A1E" w:rsidRDefault="006403C5" w:rsidP="00E22A49">
      <w:pPr>
        <w:pStyle w:val="a3"/>
        <w:spacing w:before="100" w:beforeAutospacing="1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E22A49" w:rsidRPr="00497A1E">
        <w:rPr>
          <w:rFonts w:ascii="Times New Roman" w:hAnsi="Times New Roman" w:cs="Times New Roman"/>
          <w:sz w:val="24"/>
          <w:szCs w:val="24"/>
        </w:rPr>
        <w:t xml:space="preserve"> количество проведенных контрольных и экспертно-аналитических мероприятий, в том числе: </w:t>
      </w:r>
    </w:p>
    <w:p w:rsidR="00E22A49" w:rsidRPr="00497A1E" w:rsidRDefault="006403C5" w:rsidP="00E22A49">
      <w:pPr>
        <w:pStyle w:val="a3"/>
        <w:spacing w:before="100" w:beforeAutospacing="1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E22A49" w:rsidRPr="00497A1E">
        <w:rPr>
          <w:rFonts w:ascii="Times New Roman" w:hAnsi="Times New Roman" w:cs="Times New Roman"/>
          <w:sz w:val="24"/>
          <w:szCs w:val="24"/>
        </w:rPr>
        <w:t xml:space="preserve"> проверки главных распорядителей бюджетных средств; </w:t>
      </w:r>
    </w:p>
    <w:p w:rsidR="00E22A49" w:rsidRPr="00497A1E" w:rsidRDefault="005F25CC" w:rsidP="00E22A49">
      <w:pPr>
        <w:pStyle w:val="a3"/>
        <w:spacing w:before="100" w:beforeAutospacing="1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bookmarkStart w:id="0" w:name="_GoBack"/>
      <w:bookmarkEnd w:id="0"/>
      <w:r w:rsidR="00E22A49" w:rsidRPr="00497A1E">
        <w:rPr>
          <w:rFonts w:ascii="Times New Roman" w:hAnsi="Times New Roman" w:cs="Times New Roman"/>
          <w:sz w:val="24"/>
          <w:szCs w:val="24"/>
        </w:rPr>
        <w:t xml:space="preserve">проверки муниципальных образований – получателей межбюджетных трансфертов; </w:t>
      </w:r>
    </w:p>
    <w:p w:rsidR="00E22A49" w:rsidRPr="00497A1E" w:rsidRDefault="006403C5" w:rsidP="00E22A49">
      <w:pPr>
        <w:pStyle w:val="a3"/>
        <w:spacing w:before="100" w:beforeAutospacing="1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E22A49" w:rsidRPr="00497A1E">
        <w:rPr>
          <w:rFonts w:ascii="Times New Roman" w:hAnsi="Times New Roman" w:cs="Times New Roman"/>
          <w:sz w:val="24"/>
          <w:szCs w:val="24"/>
        </w:rPr>
        <w:t>внешние проверки годовой бюджетной отчетности главных распорядителей бюджетных средств;</w:t>
      </w:r>
    </w:p>
    <w:p w:rsidR="00E22A49" w:rsidRPr="00497A1E" w:rsidRDefault="006403C5" w:rsidP="00E22A49">
      <w:pPr>
        <w:pStyle w:val="a3"/>
        <w:spacing w:before="100" w:beforeAutospacing="1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E22A49" w:rsidRPr="00497A1E">
        <w:rPr>
          <w:rFonts w:ascii="Times New Roman" w:hAnsi="Times New Roman" w:cs="Times New Roman"/>
          <w:sz w:val="24"/>
          <w:szCs w:val="24"/>
        </w:rPr>
        <w:t>проверк</w:t>
      </w:r>
      <w:r w:rsidR="00B95B04" w:rsidRPr="00497A1E">
        <w:rPr>
          <w:rFonts w:ascii="Times New Roman" w:hAnsi="Times New Roman" w:cs="Times New Roman"/>
          <w:sz w:val="24"/>
          <w:szCs w:val="24"/>
        </w:rPr>
        <w:t xml:space="preserve">и </w:t>
      </w:r>
      <w:r w:rsidR="00E22A49" w:rsidRPr="00497A1E">
        <w:rPr>
          <w:rFonts w:ascii="Times New Roman" w:hAnsi="Times New Roman" w:cs="Times New Roman"/>
          <w:sz w:val="24"/>
          <w:szCs w:val="24"/>
        </w:rPr>
        <w:t xml:space="preserve"> годовых отчетов об исполнении бюджетов муниципальных образований; </w:t>
      </w:r>
    </w:p>
    <w:p w:rsidR="00E22A49" w:rsidRPr="00497A1E" w:rsidRDefault="006403C5" w:rsidP="00E22A49">
      <w:pPr>
        <w:pStyle w:val="a3"/>
        <w:spacing w:before="100" w:beforeAutospacing="1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E22A49" w:rsidRPr="00497A1E">
        <w:rPr>
          <w:rFonts w:ascii="Times New Roman" w:hAnsi="Times New Roman" w:cs="Times New Roman"/>
          <w:sz w:val="24"/>
          <w:szCs w:val="24"/>
        </w:rPr>
        <w:t xml:space="preserve">тематические проверки; </w:t>
      </w:r>
    </w:p>
    <w:p w:rsidR="00E22A49" w:rsidRPr="00497A1E" w:rsidRDefault="006403C5" w:rsidP="00E22A49">
      <w:pPr>
        <w:pStyle w:val="a3"/>
        <w:spacing w:before="100" w:beforeAutospacing="1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E22A49" w:rsidRPr="00497A1E">
        <w:rPr>
          <w:rFonts w:ascii="Times New Roman" w:hAnsi="Times New Roman" w:cs="Times New Roman"/>
          <w:sz w:val="24"/>
          <w:szCs w:val="24"/>
        </w:rPr>
        <w:t xml:space="preserve">аудиты эффективности; </w:t>
      </w:r>
    </w:p>
    <w:p w:rsidR="00E22A49" w:rsidRPr="00497A1E" w:rsidRDefault="006403C5" w:rsidP="00E22A49">
      <w:pPr>
        <w:pStyle w:val="a3"/>
        <w:spacing w:before="100" w:beforeAutospacing="1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E22A49" w:rsidRPr="00497A1E">
        <w:rPr>
          <w:rFonts w:ascii="Times New Roman" w:hAnsi="Times New Roman" w:cs="Times New Roman"/>
          <w:sz w:val="24"/>
          <w:szCs w:val="24"/>
        </w:rPr>
        <w:t xml:space="preserve">мероприятия, проведенные на основании поручений </w:t>
      </w:r>
      <w:r w:rsidR="00B95B04" w:rsidRPr="00497A1E">
        <w:rPr>
          <w:rFonts w:ascii="Times New Roman" w:hAnsi="Times New Roman" w:cs="Times New Roman"/>
          <w:sz w:val="24"/>
          <w:szCs w:val="24"/>
        </w:rPr>
        <w:t xml:space="preserve">Совета </w:t>
      </w:r>
      <w:r w:rsidR="00137DBF" w:rsidRPr="00497A1E">
        <w:rPr>
          <w:rFonts w:ascii="Times New Roman" w:hAnsi="Times New Roman" w:cs="Times New Roman"/>
          <w:sz w:val="24"/>
          <w:szCs w:val="24"/>
        </w:rPr>
        <w:t>Кемского</w:t>
      </w:r>
      <w:r w:rsidR="002B1FFA" w:rsidRPr="00497A1E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="00E22A49" w:rsidRPr="00497A1E">
        <w:rPr>
          <w:rFonts w:ascii="Times New Roman" w:hAnsi="Times New Roman" w:cs="Times New Roman"/>
          <w:sz w:val="24"/>
          <w:szCs w:val="24"/>
        </w:rPr>
        <w:t xml:space="preserve">, предложений </w:t>
      </w:r>
      <w:r w:rsidR="00B95B04" w:rsidRPr="00497A1E">
        <w:rPr>
          <w:rFonts w:ascii="Times New Roman" w:hAnsi="Times New Roman" w:cs="Times New Roman"/>
          <w:sz w:val="24"/>
          <w:szCs w:val="24"/>
        </w:rPr>
        <w:t xml:space="preserve">Главы </w:t>
      </w:r>
      <w:r w:rsidR="00137DBF" w:rsidRPr="00497A1E">
        <w:rPr>
          <w:rFonts w:ascii="Times New Roman" w:hAnsi="Times New Roman" w:cs="Times New Roman"/>
          <w:sz w:val="24"/>
          <w:szCs w:val="24"/>
        </w:rPr>
        <w:t xml:space="preserve">Кемского </w:t>
      </w:r>
      <w:r w:rsidR="00B95B04" w:rsidRPr="00497A1E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2B1FFA" w:rsidRPr="00497A1E">
        <w:rPr>
          <w:rFonts w:ascii="Times New Roman" w:hAnsi="Times New Roman" w:cs="Times New Roman"/>
          <w:sz w:val="24"/>
          <w:szCs w:val="24"/>
        </w:rPr>
        <w:t>округа</w:t>
      </w:r>
      <w:r w:rsidR="00E22A49" w:rsidRPr="00497A1E">
        <w:rPr>
          <w:rFonts w:ascii="Times New Roman" w:hAnsi="Times New Roman" w:cs="Times New Roman"/>
          <w:sz w:val="24"/>
          <w:szCs w:val="24"/>
        </w:rPr>
        <w:t>;</w:t>
      </w:r>
    </w:p>
    <w:p w:rsidR="00E22A49" w:rsidRPr="00497A1E" w:rsidRDefault="006403C5" w:rsidP="00E22A49">
      <w:pPr>
        <w:pStyle w:val="a3"/>
        <w:spacing w:before="100" w:beforeAutospacing="1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E22A49" w:rsidRPr="00497A1E">
        <w:rPr>
          <w:rFonts w:ascii="Times New Roman" w:hAnsi="Times New Roman" w:cs="Times New Roman"/>
          <w:sz w:val="24"/>
          <w:szCs w:val="24"/>
        </w:rPr>
        <w:t xml:space="preserve"> совместные (параллельные) мероприятия со </w:t>
      </w:r>
      <w:r w:rsidR="00B95B04" w:rsidRPr="00497A1E">
        <w:rPr>
          <w:rFonts w:ascii="Times New Roman" w:hAnsi="Times New Roman" w:cs="Times New Roman"/>
          <w:sz w:val="24"/>
          <w:szCs w:val="24"/>
        </w:rPr>
        <w:t>Контрольн</w:t>
      </w:r>
      <w:proofErr w:type="gramStart"/>
      <w:r w:rsidR="00B95B04" w:rsidRPr="00497A1E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B95B04" w:rsidRPr="00497A1E">
        <w:rPr>
          <w:rFonts w:ascii="Times New Roman" w:hAnsi="Times New Roman" w:cs="Times New Roman"/>
          <w:sz w:val="24"/>
          <w:szCs w:val="24"/>
        </w:rPr>
        <w:t xml:space="preserve"> с</w:t>
      </w:r>
      <w:r w:rsidR="00E22A49" w:rsidRPr="00497A1E">
        <w:rPr>
          <w:rFonts w:ascii="Times New Roman" w:hAnsi="Times New Roman" w:cs="Times New Roman"/>
          <w:sz w:val="24"/>
          <w:szCs w:val="24"/>
        </w:rPr>
        <w:t xml:space="preserve">четной палатой </w:t>
      </w:r>
      <w:r w:rsidR="00B95B04" w:rsidRPr="00497A1E">
        <w:rPr>
          <w:rFonts w:ascii="Times New Roman" w:hAnsi="Times New Roman" w:cs="Times New Roman"/>
          <w:sz w:val="24"/>
          <w:szCs w:val="24"/>
        </w:rPr>
        <w:t>Республики Карелия</w:t>
      </w:r>
      <w:r w:rsidR="00E22A49" w:rsidRPr="00497A1E">
        <w:rPr>
          <w:rFonts w:ascii="Times New Roman" w:hAnsi="Times New Roman" w:cs="Times New Roman"/>
          <w:sz w:val="24"/>
          <w:szCs w:val="24"/>
        </w:rPr>
        <w:t xml:space="preserve">, контрольно-счетными органами муниципальных образований </w:t>
      </w:r>
      <w:r w:rsidR="00B95B04" w:rsidRPr="00497A1E">
        <w:rPr>
          <w:rFonts w:ascii="Times New Roman" w:hAnsi="Times New Roman" w:cs="Times New Roman"/>
          <w:sz w:val="24"/>
          <w:szCs w:val="24"/>
        </w:rPr>
        <w:t>Республики Карелия</w:t>
      </w:r>
      <w:r w:rsidR="00E22A49" w:rsidRPr="00497A1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22A49" w:rsidRPr="00497A1E" w:rsidRDefault="006403C5" w:rsidP="00E22A49">
      <w:pPr>
        <w:pStyle w:val="a3"/>
        <w:spacing w:before="100" w:beforeAutospacing="1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E22A49" w:rsidRPr="00497A1E">
        <w:rPr>
          <w:rFonts w:ascii="Times New Roman" w:hAnsi="Times New Roman" w:cs="Times New Roman"/>
          <w:sz w:val="24"/>
          <w:szCs w:val="24"/>
        </w:rPr>
        <w:t xml:space="preserve">количество проверенных объектов; </w:t>
      </w:r>
    </w:p>
    <w:p w:rsidR="00E22A49" w:rsidRPr="00497A1E" w:rsidRDefault="006403C5" w:rsidP="00E22A49">
      <w:pPr>
        <w:pStyle w:val="a3"/>
        <w:spacing w:before="100" w:beforeAutospacing="1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E22A49" w:rsidRPr="00497A1E">
        <w:rPr>
          <w:rFonts w:ascii="Times New Roman" w:hAnsi="Times New Roman" w:cs="Times New Roman"/>
          <w:sz w:val="24"/>
          <w:szCs w:val="24"/>
        </w:rPr>
        <w:t>количество составленных актов;</w:t>
      </w:r>
    </w:p>
    <w:p w:rsidR="00E22A49" w:rsidRPr="00497A1E" w:rsidRDefault="006403C5" w:rsidP="00E22A49">
      <w:pPr>
        <w:pStyle w:val="a3"/>
        <w:spacing w:before="100" w:beforeAutospacing="1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E22A49" w:rsidRPr="00497A1E">
        <w:rPr>
          <w:rFonts w:ascii="Times New Roman" w:hAnsi="Times New Roman" w:cs="Times New Roman"/>
          <w:sz w:val="24"/>
          <w:szCs w:val="24"/>
        </w:rPr>
        <w:t>количество и сумма выявленных нарушений и недостатков, в том числе по основным видам нарушений;</w:t>
      </w:r>
    </w:p>
    <w:p w:rsidR="00E22A49" w:rsidRPr="00497A1E" w:rsidRDefault="006403C5" w:rsidP="00E22A49">
      <w:pPr>
        <w:pStyle w:val="a3"/>
        <w:spacing w:before="100" w:beforeAutospacing="1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E22A49" w:rsidRPr="00497A1E">
        <w:rPr>
          <w:rFonts w:ascii="Times New Roman" w:hAnsi="Times New Roman" w:cs="Times New Roman"/>
          <w:sz w:val="24"/>
          <w:szCs w:val="24"/>
        </w:rPr>
        <w:t>количество направленных представлений и предписаний объектам контроля, количество исполненных представлений и предписаний;</w:t>
      </w:r>
    </w:p>
    <w:p w:rsidR="00E22A49" w:rsidRPr="00497A1E" w:rsidRDefault="006403C5" w:rsidP="00E22A49">
      <w:pPr>
        <w:pStyle w:val="a3"/>
        <w:spacing w:before="100" w:beforeAutospacing="1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E22A49" w:rsidRPr="00497A1E">
        <w:rPr>
          <w:rFonts w:ascii="Times New Roman" w:hAnsi="Times New Roman" w:cs="Times New Roman"/>
          <w:sz w:val="24"/>
          <w:szCs w:val="24"/>
        </w:rPr>
        <w:t xml:space="preserve">количество информационных писем, направленных по результатам мероприятий </w:t>
      </w:r>
      <w:r w:rsidR="00B95B04" w:rsidRPr="00497A1E">
        <w:rPr>
          <w:rFonts w:ascii="Times New Roman" w:hAnsi="Times New Roman" w:cs="Times New Roman"/>
          <w:sz w:val="24"/>
          <w:szCs w:val="24"/>
        </w:rPr>
        <w:t xml:space="preserve">Главе </w:t>
      </w:r>
      <w:r w:rsidR="00137DBF" w:rsidRPr="00497A1E">
        <w:rPr>
          <w:rFonts w:ascii="Times New Roman" w:hAnsi="Times New Roman" w:cs="Times New Roman"/>
          <w:sz w:val="24"/>
          <w:szCs w:val="24"/>
        </w:rPr>
        <w:t>Кемского</w:t>
      </w:r>
      <w:r w:rsidR="00B95B04" w:rsidRPr="00497A1E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2B1FFA" w:rsidRPr="00497A1E">
        <w:rPr>
          <w:rFonts w:ascii="Times New Roman" w:hAnsi="Times New Roman" w:cs="Times New Roman"/>
          <w:sz w:val="24"/>
          <w:szCs w:val="24"/>
        </w:rPr>
        <w:t>округа</w:t>
      </w:r>
      <w:r w:rsidR="00E22A49" w:rsidRPr="00497A1E">
        <w:rPr>
          <w:rFonts w:ascii="Times New Roman" w:hAnsi="Times New Roman" w:cs="Times New Roman"/>
          <w:sz w:val="24"/>
          <w:szCs w:val="24"/>
        </w:rPr>
        <w:t xml:space="preserve">, органам исполнительной власти </w:t>
      </w:r>
      <w:r w:rsidR="00137DBF" w:rsidRPr="00497A1E">
        <w:rPr>
          <w:rFonts w:ascii="Times New Roman" w:hAnsi="Times New Roman" w:cs="Times New Roman"/>
          <w:sz w:val="24"/>
          <w:szCs w:val="24"/>
        </w:rPr>
        <w:t>Кемского</w:t>
      </w:r>
      <w:r w:rsidR="00B95B04" w:rsidRPr="00497A1E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2B1FFA" w:rsidRPr="00497A1E">
        <w:rPr>
          <w:rFonts w:ascii="Times New Roman" w:hAnsi="Times New Roman" w:cs="Times New Roman"/>
          <w:sz w:val="24"/>
          <w:szCs w:val="24"/>
        </w:rPr>
        <w:t>округа</w:t>
      </w:r>
      <w:r w:rsidR="00E22A49" w:rsidRPr="00497A1E">
        <w:rPr>
          <w:rFonts w:ascii="Times New Roman" w:hAnsi="Times New Roman" w:cs="Times New Roman"/>
          <w:sz w:val="24"/>
          <w:szCs w:val="24"/>
        </w:rPr>
        <w:t xml:space="preserve">, органам местного самоуправления, иным органам, объектам контроля и др.; </w:t>
      </w:r>
    </w:p>
    <w:p w:rsidR="00E22A49" w:rsidRPr="00497A1E" w:rsidRDefault="006403C5" w:rsidP="00E22A49">
      <w:pPr>
        <w:pStyle w:val="a3"/>
        <w:spacing w:before="100" w:beforeAutospacing="1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="00E22A49" w:rsidRPr="00497A1E">
        <w:rPr>
          <w:rFonts w:ascii="Times New Roman" w:hAnsi="Times New Roman" w:cs="Times New Roman"/>
          <w:sz w:val="24"/>
          <w:szCs w:val="24"/>
        </w:rPr>
        <w:t xml:space="preserve">количество составленных административных протоколов, в том числе по видам состава правонарушений, количество лиц, привлеченных к административной ответственности, сумма административных штрафов, поступивших в бюджет; </w:t>
      </w:r>
    </w:p>
    <w:p w:rsidR="00E22A49" w:rsidRPr="00497A1E" w:rsidRDefault="006403C5" w:rsidP="00E22A49">
      <w:pPr>
        <w:pStyle w:val="a3"/>
        <w:spacing w:before="100" w:beforeAutospacing="1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</w:t>
      </w:r>
      <w:r w:rsidR="00E22A49" w:rsidRPr="00497A1E">
        <w:rPr>
          <w:rFonts w:ascii="Times New Roman" w:hAnsi="Times New Roman" w:cs="Times New Roman"/>
          <w:sz w:val="24"/>
          <w:szCs w:val="24"/>
        </w:rPr>
        <w:t xml:space="preserve">количество направленных материалов в правоохранительные органы, наличие и количество возбужденных уголовных дел; </w:t>
      </w:r>
    </w:p>
    <w:p w:rsidR="00B95B04" w:rsidRPr="00497A1E" w:rsidRDefault="006403C5" w:rsidP="00E22A49">
      <w:pPr>
        <w:pStyle w:val="a3"/>
        <w:spacing w:before="100" w:beforeAutospacing="1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</w:t>
      </w:r>
      <w:r w:rsidR="00E22A49" w:rsidRPr="00497A1E">
        <w:rPr>
          <w:rFonts w:ascii="Times New Roman" w:hAnsi="Times New Roman" w:cs="Times New Roman"/>
          <w:sz w:val="24"/>
          <w:szCs w:val="24"/>
        </w:rPr>
        <w:t>информация о принятых мерах по устранению и прекращению выявленных нарушений и недостатков (например, суммы возмещенных сре</w:t>
      </w:r>
      <w:proofErr w:type="gramStart"/>
      <w:r w:rsidR="00E22A49" w:rsidRPr="00497A1E">
        <w:rPr>
          <w:rFonts w:ascii="Times New Roman" w:hAnsi="Times New Roman" w:cs="Times New Roman"/>
          <w:sz w:val="24"/>
          <w:szCs w:val="24"/>
        </w:rPr>
        <w:t>дств в б</w:t>
      </w:r>
      <w:proofErr w:type="gramEnd"/>
      <w:r w:rsidR="00E22A49" w:rsidRPr="00497A1E">
        <w:rPr>
          <w:rFonts w:ascii="Times New Roman" w:hAnsi="Times New Roman" w:cs="Times New Roman"/>
          <w:sz w:val="24"/>
          <w:szCs w:val="24"/>
        </w:rPr>
        <w:t xml:space="preserve">юджет; суммы выполненных работ и услуг; суммы взысканной, сокращенной, восстановленной задолженности; суммы нарушений, по которым документы приведены в соответствие с требованиями нормативных правовых актов; стоимость имущества, по которому устранены нарушения; количество принятых нормативных правовых актов и локальных актов объектами контроля, принятые дисциплинарные и иные меры и т.д.); </w:t>
      </w:r>
    </w:p>
    <w:p w:rsidR="00E22A49" w:rsidRPr="00497A1E" w:rsidRDefault="006403C5" w:rsidP="00E22A49">
      <w:pPr>
        <w:pStyle w:val="a3"/>
        <w:spacing w:before="100" w:beforeAutospacing="1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</w:t>
      </w:r>
      <w:r w:rsidR="00E22A49" w:rsidRPr="00497A1E">
        <w:rPr>
          <w:rFonts w:ascii="Times New Roman" w:hAnsi="Times New Roman" w:cs="Times New Roman"/>
          <w:sz w:val="24"/>
          <w:szCs w:val="24"/>
        </w:rPr>
        <w:t xml:space="preserve"> другая необходимая информация.</w:t>
      </w:r>
    </w:p>
    <w:p w:rsidR="00E22A49" w:rsidRPr="00497A1E" w:rsidRDefault="00E22A49" w:rsidP="00B95B04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7A1E">
        <w:rPr>
          <w:rFonts w:ascii="Times New Roman" w:hAnsi="Times New Roman" w:cs="Times New Roman"/>
          <w:sz w:val="24"/>
          <w:szCs w:val="24"/>
        </w:rPr>
        <w:lastRenderedPageBreak/>
        <w:t xml:space="preserve">2.9. Структура, состав, описание и характеристика основных показателей, содержащихся в отчете о деятельности </w:t>
      </w:r>
      <w:r w:rsidR="00B95B04" w:rsidRPr="00497A1E">
        <w:rPr>
          <w:rFonts w:ascii="Times New Roman" w:hAnsi="Times New Roman" w:cs="Times New Roman"/>
          <w:sz w:val="24"/>
          <w:szCs w:val="24"/>
        </w:rPr>
        <w:t>Контрольно-счетного комитета</w:t>
      </w:r>
      <w:r w:rsidRPr="00497A1E">
        <w:rPr>
          <w:rFonts w:ascii="Times New Roman" w:hAnsi="Times New Roman" w:cs="Times New Roman"/>
          <w:sz w:val="24"/>
          <w:szCs w:val="24"/>
        </w:rPr>
        <w:t xml:space="preserve">, могут изменяться при необходимости в зависимости от особенностей деятельности в отчетном периоде. </w:t>
      </w:r>
    </w:p>
    <w:p w:rsidR="00E22A49" w:rsidRPr="00497A1E" w:rsidRDefault="00E22A49" w:rsidP="00B95B04">
      <w:pPr>
        <w:pStyle w:val="a3"/>
        <w:spacing w:after="100" w:afterAutospacing="1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97A1E">
        <w:rPr>
          <w:rFonts w:ascii="Times New Roman" w:hAnsi="Times New Roman" w:cs="Times New Roman"/>
          <w:sz w:val="24"/>
          <w:szCs w:val="24"/>
        </w:rPr>
        <w:t xml:space="preserve">2.10. При формировании отчета о деятельности </w:t>
      </w:r>
      <w:r w:rsidR="00B95B04" w:rsidRPr="00497A1E">
        <w:rPr>
          <w:rFonts w:ascii="Times New Roman" w:hAnsi="Times New Roman" w:cs="Times New Roman"/>
          <w:sz w:val="24"/>
          <w:szCs w:val="24"/>
        </w:rPr>
        <w:t>Контрольно-счетного комитета</w:t>
      </w:r>
      <w:r w:rsidRPr="00497A1E">
        <w:rPr>
          <w:rFonts w:ascii="Times New Roman" w:hAnsi="Times New Roman" w:cs="Times New Roman"/>
          <w:sz w:val="24"/>
          <w:szCs w:val="24"/>
        </w:rPr>
        <w:t xml:space="preserve"> </w:t>
      </w:r>
      <w:r w:rsidR="006403C5">
        <w:rPr>
          <w:rFonts w:ascii="Times New Roman" w:hAnsi="Times New Roman" w:cs="Times New Roman"/>
          <w:sz w:val="24"/>
          <w:szCs w:val="24"/>
        </w:rPr>
        <w:t>могут использовать</w:t>
      </w:r>
      <w:r w:rsidRPr="00497A1E">
        <w:rPr>
          <w:rFonts w:ascii="Times New Roman" w:hAnsi="Times New Roman" w:cs="Times New Roman"/>
          <w:sz w:val="24"/>
          <w:szCs w:val="24"/>
        </w:rPr>
        <w:t>ся информационные табличные и графические материалы (таблицы, схемы, диаграммы, графики) в формах, отражающих наиболее существенные итоги работы, в том числе в динамике за ряд лет.</w:t>
      </w:r>
    </w:p>
    <w:p w:rsidR="006403C5" w:rsidRDefault="00B95B04" w:rsidP="006403C5">
      <w:pPr>
        <w:pStyle w:val="a3"/>
        <w:spacing w:after="0"/>
        <w:ind w:left="0" w:firstLine="72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7A1E">
        <w:rPr>
          <w:rFonts w:ascii="Times New Roman" w:hAnsi="Times New Roman" w:cs="Times New Roman"/>
          <w:b/>
          <w:sz w:val="24"/>
          <w:szCs w:val="24"/>
        </w:rPr>
        <w:t xml:space="preserve">3. Правила формирования отчета о деятельности </w:t>
      </w:r>
    </w:p>
    <w:p w:rsidR="00B95B04" w:rsidRPr="00497A1E" w:rsidRDefault="00B95B04" w:rsidP="006403C5">
      <w:pPr>
        <w:pStyle w:val="a3"/>
        <w:spacing w:after="0"/>
        <w:ind w:left="0" w:firstLine="72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7A1E">
        <w:rPr>
          <w:rFonts w:ascii="Times New Roman" w:hAnsi="Times New Roman" w:cs="Times New Roman"/>
          <w:b/>
          <w:sz w:val="24"/>
          <w:szCs w:val="24"/>
        </w:rPr>
        <w:t xml:space="preserve">Контрольно-счетного комитета </w:t>
      </w:r>
      <w:r w:rsidR="00137DBF" w:rsidRPr="00497A1E">
        <w:rPr>
          <w:rFonts w:ascii="Times New Roman" w:hAnsi="Times New Roman" w:cs="Times New Roman"/>
          <w:b/>
          <w:sz w:val="24"/>
          <w:szCs w:val="24"/>
        </w:rPr>
        <w:t>Кемского</w:t>
      </w:r>
      <w:r w:rsidRPr="00497A1E">
        <w:rPr>
          <w:rFonts w:ascii="Times New Roman" w:hAnsi="Times New Roman" w:cs="Times New Roman"/>
          <w:b/>
          <w:sz w:val="24"/>
          <w:szCs w:val="24"/>
        </w:rPr>
        <w:t xml:space="preserve"> муниципального </w:t>
      </w:r>
      <w:r w:rsidR="002B1FFA" w:rsidRPr="00497A1E">
        <w:rPr>
          <w:rFonts w:ascii="Times New Roman" w:hAnsi="Times New Roman" w:cs="Times New Roman"/>
          <w:b/>
          <w:sz w:val="24"/>
          <w:szCs w:val="24"/>
        </w:rPr>
        <w:t>округа</w:t>
      </w:r>
    </w:p>
    <w:p w:rsidR="00AA4107" w:rsidRPr="00497A1E" w:rsidRDefault="00B95B04" w:rsidP="006403C5">
      <w:pPr>
        <w:pStyle w:val="a3"/>
        <w:spacing w:after="0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97A1E">
        <w:rPr>
          <w:rFonts w:ascii="Times New Roman" w:hAnsi="Times New Roman" w:cs="Times New Roman"/>
          <w:sz w:val="24"/>
          <w:szCs w:val="24"/>
        </w:rPr>
        <w:t xml:space="preserve"> 3.1. Учет количества проведенных контрольных и экспертно</w:t>
      </w:r>
      <w:r w:rsidR="00AA4107" w:rsidRPr="00497A1E">
        <w:rPr>
          <w:rFonts w:ascii="Times New Roman" w:hAnsi="Times New Roman" w:cs="Times New Roman"/>
          <w:sz w:val="24"/>
          <w:szCs w:val="24"/>
        </w:rPr>
        <w:t>-</w:t>
      </w:r>
      <w:r w:rsidRPr="00497A1E">
        <w:rPr>
          <w:rFonts w:ascii="Times New Roman" w:hAnsi="Times New Roman" w:cs="Times New Roman"/>
          <w:sz w:val="24"/>
          <w:szCs w:val="24"/>
        </w:rPr>
        <w:t>аналитических мероприятий осущест</w:t>
      </w:r>
      <w:r w:rsidR="00490211">
        <w:rPr>
          <w:rFonts w:ascii="Times New Roman" w:hAnsi="Times New Roman" w:cs="Times New Roman"/>
          <w:sz w:val="24"/>
          <w:szCs w:val="24"/>
        </w:rPr>
        <w:t>вляется по исполненным пунктам П</w:t>
      </w:r>
      <w:r w:rsidRPr="00497A1E">
        <w:rPr>
          <w:rFonts w:ascii="Times New Roman" w:hAnsi="Times New Roman" w:cs="Times New Roman"/>
          <w:sz w:val="24"/>
          <w:szCs w:val="24"/>
        </w:rPr>
        <w:t xml:space="preserve">лана работы </w:t>
      </w:r>
      <w:r w:rsidR="00AA4107" w:rsidRPr="00497A1E">
        <w:rPr>
          <w:rFonts w:ascii="Times New Roman" w:hAnsi="Times New Roman" w:cs="Times New Roman"/>
          <w:sz w:val="24"/>
          <w:szCs w:val="24"/>
        </w:rPr>
        <w:t>Контрольно-счетного комитета</w:t>
      </w:r>
      <w:r w:rsidRPr="00497A1E">
        <w:rPr>
          <w:rFonts w:ascii="Times New Roman" w:hAnsi="Times New Roman" w:cs="Times New Roman"/>
          <w:sz w:val="24"/>
          <w:szCs w:val="24"/>
        </w:rPr>
        <w:t xml:space="preserve"> (завершенным контрольным и экспертно-аналитическим мероприятиям). </w:t>
      </w:r>
    </w:p>
    <w:p w:rsidR="00AA4107" w:rsidRPr="00497A1E" w:rsidRDefault="00B95B04" w:rsidP="006403C5">
      <w:pPr>
        <w:pStyle w:val="a3"/>
        <w:spacing w:after="0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97A1E">
        <w:rPr>
          <w:rFonts w:ascii="Times New Roman" w:hAnsi="Times New Roman" w:cs="Times New Roman"/>
          <w:sz w:val="24"/>
          <w:szCs w:val="24"/>
        </w:rPr>
        <w:t>Контрольные и экспертно-аналитические мероприятия учитываются раздельно.</w:t>
      </w:r>
    </w:p>
    <w:p w:rsidR="00AA4107" w:rsidRPr="00497A1E" w:rsidRDefault="00B95B04" w:rsidP="00490211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97A1E">
        <w:rPr>
          <w:rFonts w:ascii="Times New Roman" w:hAnsi="Times New Roman" w:cs="Times New Roman"/>
          <w:sz w:val="24"/>
          <w:szCs w:val="24"/>
        </w:rPr>
        <w:t xml:space="preserve">3.2. В отчете о деятельности </w:t>
      </w:r>
      <w:r w:rsidR="00AA4107" w:rsidRPr="00497A1E">
        <w:rPr>
          <w:rFonts w:ascii="Times New Roman" w:hAnsi="Times New Roman" w:cs="Times New Roman"/>
          <w:sz w:val="24"/>
          <w:szCs w:val="24"/>
        </w:rPr>
        <w:t>Контрольно-счетного комитета</w:t>
      </w:r>
      <w:r w:rsidRPr="00497A1E">
        <w:rPr>
          <w:rFonts w:ascii="Times New Roman" w:hAnsi="Times New Roman" w:cs="Times New Roman"/>
          <w:sz w:val="24"/>
          <w:szCs w:val="24"/>
        </w:rPr>
        <w:t xml:space="preserve"> приводятся данные только по завершенным контрольным и экспе</w:t>
      </w:r>
      <w:r w:rsidR="00AA4107" w:rsidRPr="00497A1E">
        <w:rPr>
          <w:rFonts w:ascii="Times New Roman" w:hAnsi="Times New Roman" w:cs="Times New Roman"/>
          <w:sz w:val="24"/>
          <w:szCs w:val="24"/>
        </w:rPr>
        <w:t>ртно-аналитическим мероприятиям</w:t>
      </w:r>
      <w:r w:rsidRPr="00497A1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A4107" w:rsidRPr="00497A1E" w:rsidRDefault="00B95B04" w:rsidP="00490211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97A1E">
        <w:rPr>
          <w:rFonts w:ascii="Times New Roman" w:hAnsi="Times New Roman" w:cs="Times New Roman"/>
          <w:sz w:val="24"/>
          <w:szCs w:val="24"/>
        </w:rPr>
        <w:t xml:space="preserve">3.3. В отчете о деятельности </w:t>
      </w:r>
      <w:r w:rsidR="00AA4107" w:rsidRPr="00497A1E">
        <w:rPr>
          <w:rFonts w:ascii="Times New Roman" w:hAnsi="Times New Roman" w:cs="Times New Roman"/>
          <w:sz w:val="24"/>
          <w:szCs w:val="24"/>
        </w:rPr>
        <w:t>Контрольно-счетного комитета</w:t>
      </w:r>
      <w:r w:rsidRPr="00497A1E">
        <w:rPr>
          <w:rFonts w:ascii="Times New Roman" w:hAnsi="Times New Roman" w:cs="Times New Roman"/>
          <w:sz w:val="24"/>
          <w:szCs w:val="24"/>
        </w:rPr>
        <w:t xml:space="preserve"> каждое контрольное и экспертно</w:t>
      </w:r>
      <w:r w:rsidR="00AA4107" w:rsidRPr="00497A1E">
        <w:rPr>
          <w:rFonts w:ascii="Times New Roman" w:hAnsi="Times New Roman" w:cs="Times New Roman"/>
          <w:sz w:val="24"/>
          <w:szCs w:val="24"/>
        </w:rPr>
        <w:t>-</w:t>
      </w:r>
      <w:r w:rsidRPr="00497A1E">
        <w:rPr>
          <w:rFonts w:ascii="Times New Roman" w:hAnsi="Times New Roman" w:cs="Times New Roman"/>
          <w:sz w:val="24"/>
          <w:szCs w:val="24"/>
        </w:rPr>
        <w:t xml:space="preserve">аналитическое мероприятие учитывается: </w:t>
      </w:r>
    </w:p>
    <w:p w:rsidR="00AA4107" w:rsidRPr="00490211" w:rsidRDefault="00490211" w:rsidP="0049021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0211">
        <w:rPr>
          <w:rFonts w:ascii="Times New Roman" w:hAnsi="Times New Roman" w:cs="Times New Roman"/>
          <w:sz w:val="24"/>
          <w:szCs w:val="24"/>
        </w:rPr>
        <w:t>3.3.1.</w:t>
      </w:r>
      <w:r w:rsidR="00B95B04" w:rsidRPr="00490211">
        <w:rPr>
          <w:rFonts w:ascii="Times New Roman" w:hAnsi="Times New Roman" w:cs="Times New Roman"/>
          <w:sz w:val="24"/>
          <w:szCs w:val="24"/>
        </w:rPr>
        <w:t xml:space="preserve"> По отношению к контролю формирования и исполнения </w:t>
      </w:r>
      <w:r w:rsidR="002B1FFA" w:rsidRPr="00490211">
        <w:rPr>
          <w:rFonts w:ascii="Times New Roman" w:hAnsi="Times New Roman" w:cs="Times New Roman"/>
          <w:sz w:val="24"/>
          <w:szCs w:val="24"/>
        </w:rPr>
        <w:t>окружного</w:t>
      </w:r>
      <w:r w:rsidR="00AA4107" w:rsidRPr="00490211">
        <w:rPr>
          <w:rFonts w:ascii="Times New Roman" w:hAnsi="Times New Roman" w:cs="Times New Roman"/>
          <w:sz w:val="24"/>
          <w:szCs w:val="24"/>
        </w:rPr>
        <w:t xml:space="preserve"> бюджета</w:t>
      </w:r>
      <w:r w:rsidRPr="00490211">
        <w:rPr>
          <w:rFonts w:ascii="Times New Roman" w:hAnsi="Times New Roman" w:cs="Times New Roman"/>
          <w:sz w:val="24"/>
          <w:szCs w:val="24"/>
        </w:rPr>
        <w:t xml:space="preserve"> </w:t>
      </w:r>
      <w:r w:rsidR="00B95B04" w:rsidRPr="00490211">
        <w:rPr>
          <w:rFonts w:ascii="Times New Roman" w:hAnsi="Times New Roman" w:cs="Times New Roman"/>
          <w:sz w:val="24"/>
          <w:szCs w:val="24"/>
        </w:rPr>
        <w:t>– как контрольное или экспертно-аналитическое мероприятие, проведенное:</w:t>
      </w:r>
    </w:p>
    <w:p w:rsidR="00AA4107" w:rsidRPr="00497A1E" w:rsidRDefault="00490211" w:rsidP="00490211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B95B04" w:rsidRPr="00497A1E">
        <w:rPr>
          <w:rFonts w:ascii="Times New Roman" w:hAnsi="Times New Roman" w:cs="Times New Roman"/>
          <w:sz w:val="24"/>
          <w:szCs w:val="24"/>
        </w:rPr>
        <w:t xml:space="preserve"> в рамках непосредственного осуществления полномочий в соответствии с </w:t>
      </w:r>
      <w:r w:rsidR="00AA4107" w:rsidRPr="00497A1E">
        <w:rPr>
          <w:rFonts w:ascii="Times New Roman" w:hAnsi="Times New Roman" w:cs="Times New Roman"/>
          <w:sz w:val="24"/>
          <w:szCs w:val="24"/>
        </w:rPr>
        <w:t>Положением о контрольно-счетном комитете</w:t>
      </w:r>
      <w:r w:rsidR="00B95B04" w:rsidRPr="00497A1E">
        <w:rPr>
          <w:rFonts w:ascii="Times New Roman" w:hAnsi="Times New Roman" w:cs="Times New Roman"/>
          <w:sz w:val="24"/>
          <w:szCs w:val="24"/>
        </w:rPr>
        <w:t>;</w:t>
      </w:r>
    </w:p>
    <w:p w:rsidR="00AA4107" w:rsidRPr="00497A1E" w:rsidRDefault="00490211" w:rsidP="00490211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B95B04" w:rsidRPr="00497A1E">
        <w:rPr>
          <w:rFonts w:ascii="Times New Roman" w:hAnsi="Times New Roman" w:cs="Times New Roman"/>
          <w:sz w:val="24"/>
          <w:szCs w:val="24"/>
        </w:rPr>
        <w:t xml:space="preserve"> в случаях, установленных Бюджетным кодексом Российской Федерации; </w:t>
      </w:r>
    </w:p>
    <w:p w:rsidR="00AA4107" w:rsidRPr="00490211" w:rsidRDefault="00B95B04" w:rsidP="0049021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0211">
        <w:rPr>
          <w:rFonts w:ascii="Times New Roman" w:hAnsi="Times New Roman" w:cs="Times New Roman"/>
          <w:sz w:val="24"/>
          <w:szCs w:val="24"/>
        </w:rPr>
        <w:t xml:space="preserve">3.3.2. По отношению к выполнению поручений и обращений к </w:t>
      </w:r>
      <w:r w:rsidR="00AA4107" w:rsidRPr="00490211">
        <w:rPr>
          <w:rFonts w:ascii="Times New Roman" w:hAnsi="Times New Roman" w:cs="Times New Roman"/>
          <w:sz w:val="24"/>
          <w:szCs w:val="24"/>
        </w:rPr>
        <w:t>Контрольно-счетному комитету</w:t>
      </w:r>
      <w:r w:rsidRPr="00490211">
        <w:rPr>
          <w:rFonts w:ascii="Times New Roman" w:hAnsi="Times New Roman" w:cs="Times New Roman"/>
          <w:sz w:val="24"/>
          <w:szCs w:val="24"/>
        </w:rPr>
        <w:t xml:space="preserve"> – как контрольное или экспертно-аналитическое мероприятие, выполненное:</w:t>
      </w:r>
    </w:p>
    <w:p w:rsidR="00AA4107" w:rsidRPr="00497A1E" w:rsidRDefault="00B95B04" w:rsidP="00490211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97A1E">
        <w:rPr>
          <w:rFonts w:ascii="Times New Roman" w:hAnsi="Times New Roman" w:cs="Times New Roman"/>
          <w:sz w:val="24"/>
          <w:szCs w:val="24"/>
        </w:rPr>
        <w:t xml:space="preserve"> </w:t>
      </w:r>
      <w:r w:rsidR="00490211">
        <w:rPr>
          <w:rFonts w:ascii="Times New Roman" w:hAnsi="Times New Roman" w:cs="Times New Roman"/>
          <w:sz w:val="24"/>
          <w:szCs w:val="24"/>
        </w:rPr>
        <w:t>–</w:t>
      </w:r>
      <w:r w:rsidR="00AA4107" w:rsidRPr="00497A1E">
        <w:rPr>
          <w:rFonts w:ascii="Times New Roman" w:hAnsi="Times New Roman" w:cs="Times New Roman"/>
          <w:sz w:val="24"/>
          <w:szCs w:val="24"/>
        </w:rPr>
        <w:t xml:space="preserve"> </w:t>
      </w:r>
      <w:r w:rsidRPr="00497A1E">
        <w:rPr>
          <w:rFonts w:ascii="Times New Roman" w:hAnsi="Times New Roman" w:cs="Times New Roman"/>
          <w:sz w:val="24"/>
          <w:szCs w:val="24"/>
        </w:rPr>
        <w:t>по поручению, предложению, подлежащему обязатель</w:t>
      </w:r>
      <w:r w:rsidR="00490211">
        <w:rPr>
          <w:rFonts w:ascii="Times New Roman" w:hAnsi="Times New Roman" w:cs="Times New Roman"/>
          <w:sz w:val="24"/>
          <w:szCs w:val="24"/>
        </w:rPr>
        <w:t>ному включению в П</w:t>
      </w:r>
      <w:r w:rsidRPr="00497A1E">
        <w:rPr>
          <w:rFonts w:ascii="Times New Roman" w:hAnsi="Times New Roman" w:cs="Times New Roman"/>
          <w:sz w:val="24"/>
          <w:szCs w:val="24"/>
        </w:rPr>
        <w:t xml:space="preserve">лан работы </w:t>
      </w:r>
      <w:r w:rsidR="00AA4107" w:rsidRPr="00497A1E">
        <w:rPr>
          <w:rFonts w:ascii="Times New Roman" w:hAnsi="Times New Roman" w:cs="Times New Roman"/>
          <w:sz w:val="24"/>
          <w:szCs w:val="24"/>
        </w:rPr>
        <w:t>Контрольно-счетного комитета</w:t>
      </w:r>
      <w:r w:rsidRPr="00497A1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A4107" w:rsidRPr="00497A1E" w:rsidRDefault="00490211" w:rsidP="00490211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AA4107" w:rsidRPr="00497A1E">
        <w:rPr>
          <w:rFonts w:ascii="Times New Roman" w:hAnsi="Times New Roman" w:cs="Times New Roman"/>
          <w:sz w:val="24"/>
          <w:szCs w:val="24"/>
        </w:rPr>
        <w:t xml:space="preserve"> </w:t>
      </w:r>
      <w:r w:rsidR="00B95B04" w:rsidRPr="00497A1E">
        <w:rPr>
          <w:rFonts w:ascii="Times New Roman" w:hAnsi="Times New Roman" w:cs="Times New Roman"/>
          <w:sz w:val="24"/>
          <w:szCs w:val="24"/>
        </w:rPr>
        <w:t>по обращению, подлежащему обязательному</w:t>
      </w:r>
      <w:r>
        <w:rPr>
          <w:rFonts w:ascii="Times New Roman" w:hAnsi="Times New Roman" w:cs="Times New Roman"/>
          <w:sz w:val="24"/>
          <w:szCs w:val="24"/>
        </w:rPr>
        <w:t xml:space="preserve"> рассмотрению при формировании П</w:t>
      </w:r>
      <w:r w:rsidR="00B95B04" w:rsidRPr="00497A1E">
        <w:rPr>
          <w:rFonts w:ascii="Times New Roman" w:hAnsi="Times New Roman" w:cs="Times New Roman"/>
          <w:sz w:val="24"/>
          <w:szCs w:val="24"/>
        </w:rPr>
        <w:t xml:space="preserve">лана работы </w:t>
      </w:r>
      <w:r w:rsidR="00AA4107" w:rsidRPr="00497A1E">
        <w:rPr>
          <w:rFonts w:ascii="Times New Roman" w:hAnsi="Times New Roman" w:cs="Times New Roman"/>
          <w:sz w:val="24"/>
          <w:szCs w:val="24"/>
        </w:rPr>
        <w:t>Контрольно-счетного комитета</w:t>
      </w:r>
      <w:r w:rsidR="00B95B04" w:rsidRPr="00497A1E">
        <w:rPr>
          <w:rFonts w:ascii="Times New Roman" w:hAnsi="Times New Roman" w:cs="Times New Roman"/>
          <w:sz w:val="24"/>
          <w:szCs w:val="24"/>
        </w:rPr>
        <w:t>;</w:t>
      </w:r>
    </w:p>
    <w:p w:rsidR="00AA4107" w:rsidRPr="00497A1E" w:rsidRDefault="00490211" w:rsidP="00490211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B95B04" w:rsidRPr="00497A1E">
        <w:rPr>
          <w:rFonts w:ascii="Times New Roman" w:hAnsi="Times New Roman" w:cs="Times New Roman"/>
          <w:sz w:val="24"/>
          <w:szCs w:val="24"/>
        </w:rPr>
        <w:t xml:space="preserve"> по инициативе </w:t>
      </w:r>
      <w:r w:rsidR="00AA4107" w:rsidRPr="00497A1E">
        <w:rPr>
          <w:rFonts w:ascii="Times New Roman" w:hAnsi="Times New Roman" w:cs="Times New Roman"/>
          <w:sz w:val="24"/>
          <w:szCs w:val="24"/>
        </w:rPr>
        <w:t>Контрольно-счетного комитета</w:t>
      </w:r>
      <w:r w:rsidR="00B95B04" w:rsidRPr="00497A1E">
        <w:rPr>
          <w:rFonts w:ascii="Times New Roman" w:hAnsi="Times New Roman" w:cs="Times New Roman"/>
          <w:sz w:val="24"/>
          <w:szCs w:val="24"/>
        </w:rPr>
        <w:t xml:space="preserve"> (без поручения или обращения). </w:t>
      </w:r>
    </w:p>
    <w:p w:rsidR="00AA4107" w:rsidRPr="00490211" w:rsidRDefault="00B95B04" w:rsidP="0049021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0211">
        <w:rPr>
          <w:rFonts w:ascii="Times New Roman" w:hAnsi="Times New Roman" w:cs="Times New Roman"/>
          <w:sz w:val="24"/>
          <w:szCs w:val="24"/>
        </w:rPr>
        <w:t xml:space="preserve">3.3.3. По отношению к составу участников – как контрольное или экспертно-аналитическое мероприятие, проведенное: </w:t>
      </w:r>
    </w:p>
    <w:p w:rsidR="00AA4107" w:rsidRPr="00497A1E" w:rsidRDefault="00490211" w:rsidP="00490211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AA4107" w:rsidRPr="00497A1E">
        <w:rPr>
          <w:rFonts w:ascii="Times New Roman" w:hAnsi="Times New Roman" w:cs="Times New Roman"/>
          <w:sz w:val="24"/>
          <w:szCs w:val="24"/>
        </w:rPr>
        <w:t xml:space="preserve"> </w:t>
      </w:r>
      <w:r w:rsidR="00B95B04" w:rsidRPr="00497A1E">
        <w:rPr>
          <w:rFonts w:ascii="Times New Roman" w:hAnsi="Times New Roman" w:cs="Times New Roman"/>
          <w:sz w:val="24"/>
          <w:szCs w:val="24"/>
        </w:rPr>
        <w:t xml:space="preserve">одним направлением деятельности </w:t>
      </w:r>
      <w:r w:rsidR="00AA4107" w:rsidRPr="00497A1E">
        <w:rPr>
          <w:rFonts w:ascii="Times New Roman" w:hAnsi="Times New Roman" w:cs="Times New Roman"/>
          <w:sz w:val="24"/>
          <w:szCs w:val="24"/>
        </w:rPr>
        <w:t>Контрольно-счетного комитета</w:t>
      </w:r>
      <w:r w:rsidR="00B95B04" w:rsidRPr="00497A1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A4107" w:rsidRPr="00497A1E" w:rsidRDefault="00490211" w:rsidP="00490211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AA4107" w:rsidRPr="00497A1E">
        <w:rPr>
          <w:rFonts w:ascii="Times New Roman" w:hAnsi="Times New Roman" w:cs="Times New Roman"/>
          <w:sz w:val="24"/>
          <w:szCs w:val="24"/>
        </w:rPr>
        <w:t xml:space="preserve"> </w:t>
      </w:r>
      <w:r w:rsidR="00B95B04" w:rsidRPr="00497A1E">
        <w:rPr>
          <w:rFonts w:ascii="Times New Roman" w:hAnsi="Times New Roman" w:cs="Times New Roman"/>
          <w:sz w:val="24"/>
          <w:szCs w:val="24"/>
        </w:rPr>
        <w:t xml:space="preserve">совместно с </w:t>
      </w:r>
      <w:r w:rsidR="00AA4107" w:rsidRPr="00497A1E">
        <w:rPr>
          <w:rFonts w:ascii="Times New Roman" w:hAnsi="Times New Roman" w:cs="Times New Roman"/>
          <w:sz w:val="24"/>
          <w:szCs w:val="24"/>
        </w:rPr>
        <w:t>Контрольно-счетной</w:t>
      </w:r>
      <w:r w:rsidR="00B95B04" w:rsidRPr="00497A1E">
        <w:rPr>
          <w:rFonts w:ascii="Times New Roman" w:hAnsi="Times New Roman" w:cs="Times New Roman"/>
          <w:sz w:val="24"/>
          <w:szCs w:val="24"/>
        </w:rPr>
        <w:t xml:space="preserve"> палатой </w:t>
      </w:r>
      <w:r w:rsidR="00AA4107" w:rsidRPr="00497A1E">
        <w:rPr>
          <w:rFonts w:ascii="Times New Roman" w:hAnsi="Times New Roman" w:cs="Times New Roman"/>
          <w:sz w:val="24"/>
          <w:szCs w:val="24"/>
        </w:rPr>
        <w:t>Республики Карелия</w:t>
      </w:r>
      <w:r w:rsidR="00B95B04" w:rsidRPr="00497A1E">
        <w:rPr>
          <w:rFonts w:ascii="Times New Roman" w:hAnsi="Times New Roman" w:cs="Times New Roman"/>
          <w:sz w:val="24"/>
          <w:szCs w:val="24"/>
        </w:rPr>
        <w:t xml:space="preserve">, контрольно-счетными органами муниципальных образований </w:t>
      </w:r>
      <w:r w:rsidR="00AA4107" w:rsidRPr="00497A1E">
        <w:rPr>
          <w:rFonts w:ascii="Times New Roman" w:hAnsi="Times New Roman" w:cs="Times New Roman"/>
          <w:sz w:val="24"/>
          <w:szCs w:val="24"/>
        </w:rPr>
        <w:t>Республики Карелия</w:t>
      </w:r>
      <w:r w:rsidR="00B95B04" w:rsidRPr="00497A1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A4107" w:rsidRPr="00497A1E" w:rsidRDefault="00B95B04" w:rsidP="00AA4107">
      <w:pPr>
        <w:pStyle w:val="a3"/>
        <w:spacing w:after="0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97A1E">
        <w:rPr>
          <w:rFonts w:ascii="Times New Roman" w:hAnsi="Times New Roman" w:cs="Times New Roman"/>
          <w:sz w:val="24"/>
          <w:szCs w:val="24"/>
        </w:rPr>
        <w:t xml:space="preserve">3.4. При определении количества проверенных объектов в качестве объекта контрольного мероприятия учитывается организация (юридическое лицо), в которой в отчетном периоде были проведены контрольные мероприятия и по их результатам составлен акт. При проведении нескольких контрольных мероприятий на одном объекте в течение отчетного периода объект учитывается один раз. </w:t>
      </w:r>
    </w:p>
    <w:p w:rsidR="00AA4107" w:rsidRPr="00497A1E" w:rsidRDefault="00B95B04" w:rsidP="00AA4107">
      <w:pPr>
        <w:pStyle w:val="a3"/>
        <w:spacing w:after="0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97A1E">
        <w:rPr>
          <w:rFonts w:ascii="Times New Roman" w:hAnsi="Times New Roman" w:cs="Times New Roman"/>
          <w:sz w:val="24"/>
          <w:szCs w:val="24"/>
        </w:rPr>
        <w:t xml:space="preserve">3.5. Все данные приводятся строго за отчетный период (календарный год – с 1 января по 31 декабря). Информация по выявленным финансовым нарушениям включается в отчет о деятельности </w:t>
      </w:r>
      <w:r w:rsidR="00AA4107" w:rsidRPr="00497A1E">
        <w:rPr>
          <w:rFonts w:ascii="Times New Roman" w:hAnsi="Times New Roman" w:cs="Times New Roman"/>
          <w:sz w:val="24"/>
          <w:szCs w:val="24"/>
        </w:rPr>
        <w:t>Контрольно-счетного комитета</w:t>
      </w:r>
      <w:r w:rsidRPr="00497A1E">
        <w:rPr>
          <w:rFonts w:ascii="Times New Roman" w:hAnsi="Times New Roman" w:cs="Times New Roman"/>
          <w:sz w:val="24"/>
          <w:szCs w:val="24"/>
        </w:rPr>
        <w:t xml:space="preserve"> только на основании </w:t>
      </w:r>
      <w:r w:rsidRPr="00497A1E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  <w:r w:rsidR="00AA4107" w:rsidRPr="00497A1E">
        <w:rPr>
          <w:rFonts w:ascii="Times New Roman" w:hAnsi="Times New Roman" w:cs="Times New Roman"/>
          <w:sz w:val="24"/>
          <w:szCs w:val="24"/>
        </w:rPr>
        <w:t>ных</w:t>
      </w:r>
      <w:r w:rsidRPr="00497A1E">
        <w:rPr>
          <w:rFonts w:ascii="Times New Roman" w:hAnsi="Times New Roman" w:cs="Times New Roman"/>
          <w:sz w:val="24"/>
          <w:szCs w:val="24"/>
        </w:rPr>
        <w:t xml:space="preserve"> отчетов (заключений) о результатах контрольных и экспертно-аналитических мероприятий. </w:t>
      </w:r>
    </w:p>
    <w:p w:rsidR="00AA4107" w:rsidRPr="00497A1E" w:rsidRDefault="00B95B04" w:rsidP="00272D5D">
      <w:pPr>
        <w:pStyle w:val="a3"/>
        <w:spacing w:after="0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97A1E">
        <w:rPr>
          <w:rFonts w:ascii="Times New Roman" w:hAnsi="Times New Roman" w:cs="Times New Roman"/>
          <w:sz w:val="24"/>
          <w:szCs w:val="24"/>
        </w:rPr>
        <w:t xml:space="preserve">3.6. Суммы выявленных и устраненных финансовых нарушений отражаются, как правило, в </w:t>
      </w:r>
      <w:r w:rsidR="00AA4107" w:rsidRPr="00497A1E">
        <w:rPr>
          <w:rFonts w:ascii="Times New Roman" w:hAnsi="Times New Roman" w:cs="Times New Roman"/>
          <w:sz w:val="24"/>
          <w:szCs w:val="24"/>
        </w:rPr>
        <w:t>тысяч</w:t>
      </w:r>
      <w:r w:rsidR="00810FE9" w:rsidRPr="00497A1E">
        <w:rPr>
          <w:rFonts w:ascii="Times New Roman" w:hAnsi="Times New Roman" w:cs="Times New Roman"/>
          <w:sz w:val="24"/>
          <w:szCs w:val="24"/>
        </w:rPr>
        <w:t>ах</w:t>
      </w:r>
      <w:r w:rsidRPr="00497A1E">
        <w:rPr>
          <w:rFonts w:ascii="Times New Roman" w:hAnsi="Times New Roman" w:cs="Times New Roman"/>
          <w:sz w:val="24"/>
          <w:szCs w:val="24"/>
        </w:rPr>
        <w:t xml:space="preserve"> рубл</w:t>
      </w:r>
      <w:r w:rsidR="00810FE9" w:rsidRPr="00497A1E">
        <w:rPr>
          <w:rFonts w:ascii="Times New Roman" w:hAnsi="Times New Roman" w:cs="Times New Roman"/>
          <w:sz w:val="24"/>
          <w:szCs w:val="24"/>
        </w:rPr>
        <w:t>ях</w:t>
      </w:r>
      <w:r w:rsidRPr="00497A1E">
        <w:rPr>
          <w:rFonts w:ascii="Times New Roman" w:hAnsi="Times New Roman" w:cs="Times New Roman"/>
          <w:sz w:val="24"/>
          <w:szCs w:val="24"/>
        </w:rPr>
        <w:t xml:space="preserve"> с одним десятичным знаком. В случае если сумма незначительная, допускается ее отражение в</w:t>
      </w:r>
      <w:r w:rsidR="00272D5D" w:rsidRPr="00497A1E">
        <w:rPr>
          <w:rFonts w:ascii="Times New Roman" w:hAnsi="Times New Roman" w:cs="Times New Roman"/>
          <w:sz w:val="24"/>
          <w:szCs w:val="24"/>
        </w:rPr>
        <w:t xml:space="preserve"> целых </w:t>
      </w:r>
      <w:r w:rsidRPr="00497A1E">
        <w:rPr>
          <w:rFonts w:ascii="Times New Roman" w:hAnsi="Times New Roman" w:cs="Times New Roman"/>
          <w:sz w:val="24"/>
          <w:szCs w:val="24"/>
        </w:rPr>
        <w:t xml:space="preserve"> рубл</w:t>
      </w:r>
      <w:r w:rsidR="00AA4107" w:rsidRPr="00497A1E">
        <w:rPr>
          <w:rFonts w:ascii="Times New Roman" w:hAnsi="Times New Roman" w:cs="Times New Roman"/>
          <w:sz w:val="24"/>
          <w:szCs w:val="24"/>
        </w:rPr>
        <w:t>ях</w:t>
      </w:r>
      <w:r w:rsidRPr="00497A1E">
        <w:rPr>
          <w:rFonts w:ascii="Times New Roman" w:hAnsi="Times New Roman" w:cs="Times New Roman"/>
          <w:sz w:val="24"/>
          <w:szCs w:val="24"/>
        </w:rPr>
        <w:t>, если значительная – в милл</w:t>
      </w:r>
      <w:r w:rsidR="00272D5D" w:rsidRPr="00497A1E">
        <w:rPr>
          <w:rFonts w:ascii="Times New Roman" w:hAnsi="Times New Roman" w:cs="Times New Roman"/>
          <w:sz w:val="24"/>
          <w:szCs w:val="24"/>
        </w:rPr>
        <w:t xml:space="preserve">ионах </w:t>
      </w:r>
      <w:r w:rsidRPr="00497A1E">
        <w:rPr>
          <w:rFonts w:ascii="Times New Roman" w:hAnsi="Times New Roman" w:cs="Times New Roman"/>
          <w:sz w:val="24"/>
          <w:szCs w:val="24"/>
        </w:rPr>
        <w:t xml:space="preserve"> рубл</w:t>
      </w:r>
      <w:r w:rsidR="00810FE9" w:rsidRPr="00497A1E">
        <w:rPr>
          <w:rFonts w:ascii="Times New Roman" w:hAnsi="Times New Roman" w:cs="Times New Roman"/>
          <w:sz w:val="24"/>
          <w:szCs w:val="24"/>
        </w:rPr>
        <w:t>ях</w:t>
      </w:r>
      <w:r w:rsidRPr="00497A1E">
        <w:rPr>
          <w:rFonts w:ascii="Times New Roman" w:hAnsi="Times New Roman" w:cs="Times New Roman"/>
          <w:sz w:val="24"/>
          <w:szCs w:val="24"/>
        </w:rPr>
        <w:t xml:space="preserve"> с одним десятичным знаком. </w:t>
      </w:r>
    </w:p>
    <w:p w:rsidR="00B95B04" w:rsidRPr="00497A1E" w:rsidRDefault="00B95B04" w:rsidP="00AA4107">
      <w:pPr>
        <w:pStyle w:val="a3"/>
        <w:spacing w:after="100" w:afterAutospacing="1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97A1E">
        <w:rPr>
          <w:rFonts w:ascii="Times New Roman" w:hAnsi="Times New Roman" w:cs="Times New Roman"/>
          <w:sz w:val="24"/>
          <w:szCs w:val="24"/>
        </w:rPr>
        <w:t xml:space="preserve">3.7. Документы и материалы к формированию отчета о деятельности </w:t>
      </w:r>
      <w:r w:rsidR="00272D5D" w:rsidRPr="00497A1E">
        <w:rPr>
          <w:rFonts w:ascii="Times New Roman" w:hAnsi="Times New Roman" w:cs="Times New Roman"/>
          <w:sz w:val="24"/>
          <w:szCs w:val="24"/>
        </w:rPr>
        <w:t>Контрольно-счетного комитета</w:t>
      </w:r>
      <w:r w:rsidRPr="00497A1E">
        <w:rPr>
          <w:rFonts w:ascii="Times New Roman" w:hAnsi="Times New Roman" w:cs="Times New Roman"/>
          <w:sz w:val="24"/>
          <w:szCs w:val="24"/>
        </w:rPr>
        <w:t xml:space="preserve"> представляются в электронном виде и на бумажном носителе (при необходимости).</w:t>
      </w:r>
    </w:p>
    <w:p w:rsidR="00490211" w:rsidRDefault="00B90266" w:rsidP="00490211">
      <w:pPr>
        <w:pStyle w:val="a3"/>
        <w:spacing w:after="0"/>
        <w:ind w:left="0" w:firstLine="72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7A1E">
        <w:rPr>
          <w:rFonts w:ascii="Times New Roman" w:hAnsi="Times New Roman" w:cs="Times New Roman"/>
          <w:b/>
          <w:sz w:val="24"/>
          <w:szCs w:val="24"/>
        </w:rPr>
        <w:t>4. Порядок подготовки и представления отчета о деятельности</w:t>
      </w:r>
    </w:p>
    <w:p w:rsidR="00B95B04" w:rsidRPr="00497A1E" w:rsidRDefault="00B90266" w:rsidP="00490211">
      <w:pPr>
        <w:pStyle w:val="a3"/>
        <w:spacing w:after="0"/>
        <w:ind w:left="0" w:firstLine="72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7A1E">
        <w:rPr>
          <w:rFonts w:ascii="Times New Roman" w:hAnsi="Times New Roman" w:cs="Times New Roman"/>
          <w:b/>
          <w:sz w:val="24"/>
          <w:szCs w:val="24"/>
        </w:rPr>
        <w:t xml:space="preserve"> Контрольно-счетного комитета </w:t>
      </w:r>
      <w:r w:rsidR="00137DBF" w:rsidRPr="00497A1E">
        <w:rPr>
          <w:rFonts w:ascii="Times New Roman" w:hAnsi="Times New Roman" w:cs="Times New Roman"/>
          <w:b/>
          <w:sz w:val="24"/>
          <w:szCs w:val="24"/>
        </w:rPr>
        <w:t>Кемского</w:t>
      </w:r>
      <w:r w:rsidRPr="00497A1E">
        <w:rPr>
          <w:rFonts w:ascii="Times New Roman" w:hAnsi="Times New Roman" w:cs="Times New Roman"/>
          <w:b/>
          <w:sz w:val="24"/>
          <w:szCs w:val="24"/>
        </w:rPr>
        <w:t xml:space="preserve"> муниципального </w:t>
      </w:r>
      <w:r w:rsidR="002B1FFA" w:rsidRPr="00497A1E">
        <w:rPr>
          <w:rFonts w:ascii="Times New Roman" w:hAnsi="Times New Roman" w:cs="Times New Roman"/>
          <w:b/>
          <w:sz w:val="24"/>
          <w:szCs w:val="24"/>
        </w:rPr>
        <w:t>округа</w:t>
      </w:r>
    </w:p>
    <w:p w:rsidR="00B90266" w:rsidRPr="00497A1E" w:rsidRDefault="00B90266" w:rsidP="00490211">
      <w:pPr>
        <w:pStyle w:val="a3"/>
        <w:spacing w:before="100" w:beforeAutospacing="1"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7A1E">
        <w:rPr>
          <w:rFonts w:ascii="Times New Roman" w:hAnsi="Times New Roman" w:cs="Times New Roman"/>
          <w:sz w:val="24"/>
          <w:szCs w:val="24"/>
        </w:rPr>
        <w:t xml:space="preserve">4.1. Информация по контрольным и экспертно-аналитическим мероприятиям, уточненная по состоянию на конец отчетного года в части принятых мер по устранению выявленных нарушений передаются </w:t>
      </w:r>
      <w:r w:rsidR="0014390F">
        <w:rPr>
          <w:rFonts w:ascii="Times New Roman" w:hAnsi="Times New Roman" w:cs="Times New Roman"/>
          <w:sz w:val="24"/>
          <w:szCs w:val="24"/>
        </w:rPr>
        <w:t>инспектором П</w:t>
      </w:r>
      <w:r w:rsidRPr="00497A1E">
        <w:rPr>
          <w:rFonts w:ascii="Times New Roman" w:hAnsi="Times New Roman" w:cs="Times New Roman"/>
          <w:sz w:val="24"/>
          <w:szCs w:val="24"/>
        </w:rPr>
        <w:t xml:space="preserve">редседателю Контрольно-счетного комитета не позднее 15 января года, следующего </w:t>
      </w:r>
      <w:proofErr w:type="gramStart"/>
      <w:r w:rsidRPr="00497A1E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497A1E">
        <w:rPr>
          <w:rFonts w:ascii="Times New Roman" w:hAnsi="Times New Roman" w:cs="Times New Roman"/>
          <w:sz w:val="24"/>
          <w:szCs w:val="24"/>
        </w:rPr>
        <w:t xml:space="preserve"> отчетным. </w:t>
      </w:r>
    </w:p>
    <w:p w:rsidR="00B90266" w:rsidRPr="00497A1E" w:rsidRDefault="00B90266" w:rsidP="00E22A49">
      <w:pPr>
        <w:pStyle w:val="a3"/>
        <w:spacing w:before="100" w:beforeAutospacing="1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7A1E">
        <w:rPr>
          <w:rFonts w:ascii="Times New Roman" w:hAnsi="Times New Roman" w:cs="Times New Roman"/>
          <w:sz w:val="24"/>
          <w:szCs w:val="24"/>
        </w:rPr>
        <w:t xml:space="preserve">4.2. Председатель Контрольно-счетного комитета обобщает полученные материалы, подготавливает проект отчета о деятельности Контрольно-счетного комитета и его утверждает.  </w:t>
      </w:r>
    </w:p>
    <w:p w:rsidR="00B90266" w:rsidRPr="00497A1E" w:rsidRDefault="00B90266" w:rsidP="00E22A49">
      <w:pPr>
        <w:pStyle w:val="a3"/>
        <w:spacing w:before="100" w:beforeAutospacing="1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7A1E">
        <w:rPr>
          <w:rFonts w:ascii="Times New Roman" w:hAnsi="Times New Roman" w:cs="Times New Roman"/>
          <w:sz w:val="24"/>
          <w:szCs w:val="24"/>
        </w:rPr>
        <w:t xml:space="preserve">4.3. Утвержденный отчет о деятельности Контрольно-счетного комитета направляется в Совет </w:t>
      </w:r>
      <w:r w:rsidR="00137DBF" w:rsidRPr="00497A1E">
        <w:rPr>
          <w:rFonts w:ascii="Times New Roman" w:hAnsi="Times New Roman" w:cs="Times New Roman"/>
          <w:sz w:val="24"/>
          <w:szCs w:val="24"/>
        </w:rPr>
        <w:t>Кемского</w:t>
      </w:r>
      <w:r w:rsidR="002B1FFA" w:rsidRPr="00497A1E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Pr="00497A1E">
        <w:rPr>
          <w:rFonts w:ascii="Times New Roman" w:hAnsi="Times New Roman" w:cs="Times New Roman"/>
          <w:sz w:val="24"/>
          <w:szCs w:val="24"/>
        </w:rPr>
        <w:t xml:space="preserve"> не позднее 31 марта года, следующего за </w:t>
      </w:r>
      <w:proofErr w:type="gramStart"/>
      <w:r w:rsidRPr="00497A1E">
        <w:rPr>
          <w:rFonts w:ascii="Times New Roman" w:hAnsi="Times New Roman" w:cs="Times New Roman"/>
          <w:sz w:val="24"/>
          <w:szCs w:val="24"/>
        </w:rPr>
        <w:t>отчетным</w:t>
      </w:r>
      <w:proofErr w:type="gramEnd"/>
      <w:r w:rsidRPr="00497A1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90266" w:rsidRPr="00497A1E" w:rsidRDefault="00B90266" w:rsidP="00E22A49">
      <w:pPr>
        <w:pStyle w:val="a3"/>
        <w:spacing w:before="100" w:beforeAutospacing="1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7A1E">
        <w:rPr>
          <w:rFonts w:ascii="Times New Roman" w:hAnsi="Times New Roman" w:cs="Times New Roman"/>
          <w:sz w:val="24"/>
          <w:szCs w:val="24"/>
        </w:rPr>
        <w:t xml:space="preserve">4.4. Представление отчета о деятельности </w:t>
      </w:r>
      <w:r w:rsidR="00810FE9" w:rsidRPr="00497A1E">
        <w:rPr>
          <w:rFonts w:ascii="Times New Roman" w:hAnsi="Times New Roman" w:cs="Times New Roman"/>
          <w:sz w:val="24"/>
          <w:szCs w:val="24"/>
        </w:rPr>
        <w:t>Контрольно-счетного комитета</w:t>
      </w:r>
      <w:r w:rsidRPr="00497A1E">
        <w:rPr>
          <w:rFonts w:ascii="Times New Roman" w:hAnsi="Times New Roman" w:cs="Times New Roman"/>
          <w:sz w:val="24"/>
          <w:szCs w:val="24"/>
        </w:rPr>
        <w:t xml:space="preserve"> на заседании Совета </w:t>
      </w:r>
      <w:r w:rsidR="00137DBF" w:rsidRPr="00497A1E">
        <w:rPr>
          <w:rFonts w:ascii="Times New Roman" w:hAnsi="Times New Roman" w:cs="Times New Roman"/>
          <w:sz w:val="24"/>
          <w:szCs w:val="24"/>
        </w:rPr>
        <w:t>Кемского</w:t>
      </w:r>
      <w:r w:rsidRPr="00497A1E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2B1FFA" w:rsidRPr="00497A1E">
        <w:rPr>
          <w:rFonts w:ascii="Times New Roman" w:hAnsi="Times New Roman" w:cs="Times New Roman"/>
          <w:sz w:val="24"/>
          <w:szCs w:val="24"/>
        </w:rPr>
        <w:t>округа</w:t>
      </w:r>
      <w:r w:rsidRPr="00497A1E">
        <w:rPr>
          <w:rFonts w:ascii="Times New Roman" w:hAnsi="Times New Roman" w:cs="Times New Roman"/>
          <w:sz w:val="24"/>
          <w:szCs w:val="24"/>
        </w:rPr>
        <w:t xml:space="preserve"> осуществляется председателем Контрольно-счетного комитета. </w:t>
      </w:r>
    </w:p>
    <w:p w:rsidR="00B95B04" w:rsidRPr="00497A1E" w:rsidRDefault="00B90266" w:rsidP="00E22A49">
      <w:pPr>
        <w:pStyle w:val="a3"/>
        <w:spacing w:before="100" w:beforeAutospacing="1"/>
        <w:ind w:left="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7A1E">
        <w:rPr>
          <w:rFonts w:ascii="Times New Roman" w:hAnsi="Times New Roman" w:cs="Times New Roman"/>
          <w:sz w:val="24"/>
          <w:szCs w:val="24"/>
        </w:rPr>
        <w:t xml:space="preserve">4.5. </w:t>
      </w:r>
      <w:proofErr w:type="gramStart"/>
      <w:r w:rsidRPr="00497A1E">
        <w:rPr>
          <w:rFonts w:ascii="Times New Roman" w:hAnsi="Times New Roman" w:cs="Times New Roman"/>
          <w:sz w:val="24"/>
          <w:szCs w:val="24"/>
        </w:rPr>
        <w:t xml:space="preserve">Отчет о деятельности Контрольно-счетного комитета после его рассмотрения Советом </w:t>
      </w:r>
      <w:r w:rsidR="00137DBF" w:rsidRPr="00497A1E">
        <w:rPr>
          <w:rFonts w:ascii="Times New Roman" w:hAnsi="Times New Roman" w:cs="Times New Roman"/>
          <w:sz w:val="24"/>
          <w:szCs w:val="24"/>
        </w:rPr>
        <w:t>Кемского</w:t>
      </w:r>
      <w:r w:rsidRPr="00497A1E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2B1FFA" w:rsidRPr="00497A1E">
        <w:rPr>
          <w:rFonts w:ascii="Times New Roman" w:hAnsi="Times New Roman" w:cs="Times New Roman"/>
          <w:sz w:val="24"/>
          <w:szCs w:val="24"/>
        </w:rPr>
        <w:t>округа</w:t>
      </w:r>
      <w:r w:rsidRPr="00497A1E">
        <w:rPr>
          <w:rFonts w:ascii="Times New Roman" w:hAnsi="Times New Roman" w:cs="Times New Roman"/>
          <w:sz w:val="24"/>
          <w:szCs w:val="24"/>
        </w:rPr>
        <w:t xml:space="preserve"> </w:t>
      </w:r>
      <w:r w:rsidR="00497A1E" w:rsidRPr="00497A1E">
        <w:rPr>
          <w:rFonts w:ascii="Times New Roman" w:hAnsi="Times New Roman" w:cs="Times New Roman"/>
          <w:sz w:val="24"/>
          <w:szCs w:val="24"/>
        </w:rPr>
        <w:t xml:space="preserve">публикуется в информационном бюллетени «Вестник Кемского муниципального округа» и размещается на официальном сайте администрации Кемского муниципального округа в информационно-телекоммуникационной сети «Интернет». </w:t>
      </w:r>
      <w:proofErr w:type="gramEnd"/>
    </w:p>
    <w:sectPr w:rsidR="00B95B04" w:rsidRPr="00497A1E" w:rsidSect="00B2524B">
      <w:foot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8AF" w:rsidRDefault="001E78AF" w:rsidP="00C82489">
      <w:pPr>
        <w:spacing w:after="0" w:line="240" w:lineRule="auto"/>
      </w:pPr>
      <w:r>
        <w:separator/>
      </w:r>
    </w:p>
  </w:endnote>
  <w:endnote w:type="continuationSeparator" w:id="0">
    <w:p w:rsidR="001E78AF" w:rsidRDefault="001E78AF" w:rsidP="00C82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3611029"/>
      <w:docPartObj>
        <w:docPartGallery w:val="Page Numbers (Bottom of Page)"/>
        <w:docPartUnique/>
      </w:docPartObj>
    </w:sdtPr>
    <w:sdtContent>
      <w:p w:rsidR="006B386D" w:rsidRDefault="006B386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25CC">
          <w:rPr>
            <w:noProof/>
          </w:rPr>
          <w:t>2</w:t>
        </w:r>
        <w:r>
          <w:fldChar w:fldCharType="end"/>
        </w:r>
      </w:p>
    </w:sdtContent>
  </w:sdt>
  <w:p w:rsidR="006B386D" w:rsidRDefault="006B386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8AF" w:rsidRDefault="001E78AF" w:rsidP="00C82489">
      <w:pPr>
        <w:spacing w:after="0" w:line="240" w:lineRule="auto"/>
      </w:pPr>
      <w:r>
        <w:separator/>
      </w:r>
    </w:p>
  </w:footnote>
  <w:footnote w:type="continuationSeparator" w:id="0">
    <w:p w:rsidR="001E78AF" w:rsidRDefault="001E78AF" w:rsidP="00C824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B4663"/>
    <w:multiLevelType w:val="multilevel"/>
    <w:tmpl w:val="C08436E6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2BE6623F"/>
    <w:multiLevelType w:val="hybridMultilevel"/>
    <w:tmpl w:val="93DE3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A475CC"/>
    <w:multiLevelType w:val="hybridMultilevel"/>
    <w:tmpl w:val="0E924FAE"/>
    <w:lvl w:ilvl="0" w:tplc="EA929552">
      <w:start w:val="1"/>
      <w:numFmt w:val="decimal"/>
      <w:lvlText w:val="%1."/>
      <w:lvlJc w:val="left"/>
      <w:pPr>
        <w:ind w:left="1875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">
    <w:nsid w:val="541907CD"/>
    <w:multiLevelType w:val="multilevel"/>
    <w:tmpl w:val="72C45E98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5EDA1500"/>
    <w:multiLevelType w:val="hybridMultilevel"/>
    <w:tmpl w:val="6DFA9C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0A27D5A"/>
    <w:multiLevelType w:val="hybridMultilevel"/>
    <w:tmpl w:val="933A8E32"/>
    <w:lvl w:ilvl="0" w:tplc="04190013">
      <w:start w:val="1"/>
      <w:numFmt w:val="upperRoman"/>
      <w:lvlText w:val="%1."/>
      <w:lvlJc w:val="right"/>
      <w:pPr>
        <w:ind w:left="1515" w:hanging="360"/>
      </w:p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6">
    <w:nsid w:val="61902FE3"/>
    <w:multiLevelType w:val="multilevel"/>
    <w:tmpl w:val="5082E47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2AA"/>
    <w:rsid w:val="0009711E"/>
    <w:rsid w:val="00137DBF"/>
    <w:rsid w:val="0014390F"/>
    <w:rsid w:val="001E78AF"/>
    <w:rsid w:val="00246255"/>
    <w:rsid w:val="00272D5D"/>
    <w:rsid w:val="002B1FFA"/>
    <w:rsid w:val="003120C8"/>
    <w:rsid w:val="00393588"/>
    <w:rsid w:val="003A26A3"/>
    <w:rsid w:val="004222AA"/>
    <w:rsid w:val="0046520B"/>
    <w:rsid w:val="00486288"/>
    <w:rsid w:val="00490211"/>
    <w:rsid w:val="00497A1E"/>
    <w:rsid w:val="0054207F"/>
    <w:rsid w:val="005F25CC"/>
    <w:rsid w:val="00623BE5"/>
    <w:rsid w:val="006403C5"/>
    <w:rsid w:val="00687E85"/>
    <w:rsid w:val="006B386D"/>
    <w:rsid w:val="0076373C"/>
    <w:rsid w:val="00810FE9"/>
    <w:rsid w:val="008945F9"/>
    <w:rsid w:val="00896C7D"/>
    <w:rsid w:val="00A14703"/>
    <w:rsid w:val="00A622BA"/>
    <w:rsid w:val="00AA4107"/>
    <w:rsid w:val="00B2524B"/>
    <w:rsid w:val="00B90266"/>
    <w:rsid w:val="00B95B04"/>
    <w:rsid w:val="00BD1AF9"/>
    <w:rsid w:val="00C82489"/>
    <w:rsid w:val="00C86216"/>
    <w:rsid w:val="00E22A49"/>
    <w:rsid w:val="00E73824"/>
    <w:rsid w:val="00EF53E7"/>
    <w:rsid w:val="00F20AD9"/>
    <w:rsid w:val="00F2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628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824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2489"/>
  </w:style>
  <w:style w:type="paragraph" w:styleId="a6">
    <w:name w:val="footer"/>
    <w:basedOn w:val="a"/>
    <w:link w:val="a7"/>
    <w:uiPriority w:val="99"/>
    <w:unhideWhenUsed/>
    <w:rsid w:val="00C824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82489"/>
  </w:style>
  <w:style w:type="paragraph" w:styleId="a8">
    <w:name w:val="Balloon Text"/>
    <w:basedOn w:val="a"/>
    <w:link w:val="a9"/>
    <w:uiPriority w:val="99"/>
    <w:semiHidden/>
    <w:unhideWhenUsed/>
    <w:rsid w:val="00097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71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628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824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2489"/>
  </w:style>
  <w:style w:type="paragraph" w:styleId="a6">
    <w:name w:val="footer"/>
    <w:basedOn w:val="a"/>
    <w:link w:val="a7"/>
    <w:uiPriority w:val="99"/>
    <w:unhideWhenUsed/>
    <w:rsid w:val="00C824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82489"/>
  </w:style>
  <w:style w:type="paragraph" w:styleId="a8">
    <w:name w:val="Balloon Text"/>
    <w:basedOn w:val="a"/>
    <w:link w:val="a9"/>
    <w:uiPriority w:val="99"/>
    <w:semiHidden/>
    <w:unhideWhenUsed/>
    <w:rsid w:val="00097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71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7</Pages>
  <Words>2042</Words>
  <Characters>11646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user031</dc:creator>
  <cp:keywords/>
  <dc:description/>
  <cp:lastModifiedBy>Julia</cp:lastModifiedBy>
  <cp:revision>13</cp:revision>
  <cp:lastPrinted>2023-02-17T09:35:00Z</cp:lastPrinted>
  <dcterms:created xsi:type="dcterms:W3CDTF">2023-02-16T06:40:00Z</dcterms:created>
  <dcterms:modified xsi:type="dcterms:W3CDTF">2026-07-03T13:17:00Z</dcterms:modified>
</cp:coreProperties>
</file>