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E3" w:rsidRPr="007A0DE3" w:rsidRDefault="007A0DE3" w:rsidP="00C064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DE3">
        <w:rPr>
          <w:rFonts w:ascii="Times New Roman" w:hAnsi="Times New Roman" w:cs="Times New Roman"/>
          <w:b/>
          <w:sz w:val="26"/>
          <w:szCs w:val="26"/>
        </w:rPr>
        <w:t xml:space="preserve">Комплексный анализ состояния правопорядка и результатов оперативно-служебной деятельности подразделений </w:t>
      </w:r>
    </w:p>
    <w:p w:rsidR="007A0DE3" w:rsidRPr="007A0DE3" w:rsidRDefault="007A0DE3" w:rsidP="00C064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DE3">
        <w:rPr>
          <w:rFonts w:ascii="Times New Roman" w:hAnsi="Times New Roman" w:cs="Times New Roman"/>
          <w:b/>
          <w:sz w:val="26"/>
          <w:szCs w:val="26"/>
        </w:rPr>
        <w:t>ОМВД России по Кемскому району</w:t>
      </w:r>
      <w:r w:rsidRPr="007A0DE3">
        <w:rPr>
          <w:rStyle w:val="a5"/>
          <w:rFonts w:ascii="Times New Roman" w:hAnsi="Times New Roman" w:cs="Times New Roman"/>
          <w:b/>
          <w:sz w:val="26"/>
          <w:szCs w:val="26"/>
        </w:rPr>
        <w:footnoteReference w:id="1"/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A0DE3">
        <w:rPr>
          <w:rFonts w:ascii="Times New Roman" w:hAnsi="Times New Roman" w:cs="Times New Roman"/>
          <w:b/>
          <w:sz w:val="26"/>
          <w:szCs w:val="26"/>
        </w:rPr>
        <w:t>за 2025 год</w:t>
      </w:r>
    </w:p>
    <w:p w:rsidR="007A0DE3" w:rsidRPr="00CB4510" w:rsidRDefault="007A0DE3" w:rsidP="00C064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6422" w:rsidRPr="00CB4510" w:rsidRDefault="00C06422" w:rsidP="00CB45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4510">
        <w:rPr>
          <w:rFonts w:ascii="Times New Roman" w:hAnsi="Times New Roman" w:cs="Times New Roman"/>
          <w:sz w:val="26"/>
          <w:szCs w:val="26"/>
        </w:rPr>
        <w:t xml:space="preserve">            В 2025 году в ОМВД отмечено снижение количества зарегистрированных на территории </w:t>
      </w:r>
      <w:proofErr w:type="spellStart"/>
      <w:r w:rsidRPr="00CB4510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CB4510">
        <w:rPr>
          <w:rFonts w:ascii="Times New Roman" w:hAnsi="Times New Roman" w:cs="Times New Roman"/>
          <w:sz w:val="26"/>
          <w:szCs w:val="26"/>
        </w:rPr>
        <w:t xml:space="preserve"> района заявлений (сообщений) о преступлениях, об административных правонарушениях, о происшествиях с 3536 до 3261.   Количество преступлений сократилось с 223</w:t>
      </w:r>
      <w:r w:rsidR="00613122" w:rsidRPr="00CB4510">
        <w:rPr>
          <w:rFonts w:ascii="Times New Roman" w:hAnsi="Times New Roman" w:cs="Times New Roman"/>
          <w:sz w:val="26"/>
          <w:szCs w:val="26"/>
        </w:rPr>
        <w:t xml:space="preserve"> до 130</w:t>
      </w:r>
      <w:r w:rsidR="00CB4510">
        <w:rPr>
          <w:rFonts w:ascii="Times New Roman" w:hAnsi="Times New Roman" w:cs="Times New Roman"/>
          <w:sz w:val="26"/>
          <w:szCs w:val="26"/>
        </w:rPr>
        <w:t xml:space="preserve">. </w:t>
      </w:r>
      <w:r w:rsidRPr="00CB4510">
        <w:rPr>
          <w:rFonts w:ascii="Times New Roman" w:hAnsi="Times New Roman" w:cs="Times New Roman"/>
          <w:sz w:val="26"/>
          <w:szCs w:val="26"/>
        </w:rPr>
        <w:t xml:space="preserve">Окончено </w:t>
      </w:r>
      <w:r w:rsidR="00613122" w:rsidRPr="00CB4510">
        <w:rPr>
          <w:rFonts w:ascii="Times New Roman" w:hAnsi="Times New Roman" w:cs="Times New Roman"/>
          <w:sz w:val="26"/>
          <w:szCs w:val="26"/>
        </w:rPr>
        <w:t>62</w:t>
      </w:r>
      <w:r w:rsidRPr="00CB4510">
        <w:rPr>
          <w:rFonts w:ascii="Times New Roman" w:hAnsi="Times New Roman" w:cs="Times New Roman"/>
          <w:sz w:val="26"/>
          <w:szCs w:val="26"/>
        </w:rPr>
        <w:t xml:space="preserve"> преступлени</w:t>
      </w:r>
      <w:r w:rsidR="00613122" w:rsidRPr="00CB4510">
        <w:rPr>
          <w:rFonts w:ascii="Times New Roman" w:hAnsi="Times New Roman" w:cs="Times New Roman"/>
          <w:sz w:val="26"/>
          <w:szCs w:val="26"/>
        </w:rPr>
        <w:t>я</w:t>
      </w:r>
      <w:r w:rsidRPr="00CB4510">
        <w:rPr>
          <w:rFonts w:ascii="Times New Roman" w:hAnsi="Times New Roman" w:cs="Times New Roman"/>
          <w:sz w:val="26"/>
          <w:szCs w:val="26"/>
        </w:rPr>
        <w:t xml:space="preserve">. </w:t>
      </w:r>
      <w:r w:rsidR="00613122" w:rsidRPr="00CB4510">
        <w:rPr>
          <w:rFonts w:ascii="Times New Roman" w:hAnsi="Times New Roman" w:cs="Times New Roman"/>
          <w:sz w:val="26"/>
          <w:szCs w:val="26"/>
        </w:rPr>
        <w:t>Раскрываемость преступлений составила 49,2%.</w:t>
      </w:r>
    </w:p>
    <w:p w:rsidR="00613122" w:rsidRPr="00CB4510" w:rsidRDefault="00613122" w:rsidP="001A3B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4510">
        <w:rPr>
          <w:rFonts w:ascii="Times New Roman" w:hAnsi="Times New Roman" w:cs="Times New Roman"/>
          <w:sz w:val="26"/>
          <w:szCs w:val="26"/>
        </w:rPr>
        <w:t xml:space="preserve">      </w:t>
      </w:r>
      <w:r w:rsidR="00C06422" w:rsidRPr="00CB4510">
        <w:rPr>
          <w:rFonts w:ascii="Times New Roman" w:hAnsi="Times New Roman" w:cs="Times New Roman"/>
          <w:sz w:val="26"/>
          <w:szCs w:val="26"/>
        </w:rPr>
        <w:t xml:space="preserve"> </w:t>
      </w:r>
      <w:r w:rsidRPr="00CB4510">
        <w:rPr>
          <w:rFonts w:ascii="Times New Roman" w:hAnsi="Times New Roman" w:cs="Times New Roman"/>
          <w:sz w:val="26"/>
          <w:szCs w:val="26"/>
        </w:rPr>
        <w:t xml:space="preserve">В структуре преступности на 16,7% сократилось число тяжких и особо тяжких преступных посягательств с 48 до 40. Количество преступлений средней тяжести уменьшилось на 16% (с 50 до 42). Количество преступлений небольшой тяжести увеличилось на 61,6% (с 125 до 48).    </w:t>
      </w:r>
    </w:p>
    <w:p w:rsidR="005B4536" w:rsidRPr="00CB4510" w:rsidRDefault="00613122" w:rsidP="001A3B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4510">
        <w:rPr>
          <w:rFonts w:ascii="Times New Roman" w:hAnsi="Times New Roman" w:cs="Times New Roman"/>
          <w:sz w:val="26"/>
          <w:szCs w:val="26"/>
        </w:rPr>
        <w:t xml:space="preserve">      В сфере противодействия незаконному обороту огнестрельного оружия, боеприпасов и взрывчатых веществ преступлений в ОМВД зарегистрировано 3 преступления (2024 г. - 3).</w:t>
      </w:r>
      <w:r w:rsidR="00345BF6" w:rsidRPr="00CB4510">
        <w:rPr>
          <w:rFonts w:ascii="Times New Roman" w:hAnsi="Times New Roman" w:cs="Times New Roman"/>
          <w:sz w:val="26"/>
          <w:szCs w:val="26"/>
        </w:rPr>
        <w:t xml:space="preserve"> </w:t>
      </w:r>
      <w:r w:rsidR="00271257" w:rsidRPr="00CB4510">
        <w:rPr>
          <w:rStyle w:val="fontstyle01"/>
          <w:sz w:val="26"/>
          <w:szCs w:val="26"/>
        </w:rPr>
        <w:t xml:space="preserve">Наиболее распространёнными преступлениями являются посягательства на собственность, массив которых сократился с 103 до 70 и составил 53,8% от всех зарегистрированных преступлений. </w:t>
      </w:r>
      <w:r w:rsidR="005B4536" w:rsidRPr="00CB4510">
        <w:rPr>
          <w:rStyle w:val="fontstyle01"/>
          <w:sz w:val="26"/>
          <w:szCs w:val="26"/>
        </w:rPr>
        <w:t xml:space="preserve"> </w:t>
      </w:r>
      <w:r w:rsidR="005B4536" w:rsidRPr="00CB4510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5B4536" w:rsidRPr="00CB4510" w:rsidRDefault="00757688" w:rsidP="001A3BE4">
      <w:pPr>
        <w:spacing w:after="0" w:line="240" w:lineRule="auto"/>
        <w:ind w:firstLineChars="4" w:firstLine="10"/>
        <w:jc w:val="both"/>
        <w:rPr>
          <w:rFonts w:ascii="Times New Roman" w:eastAsia="SimSun" w:hAnsi="Times New Roman" w:cs="Times New Roman"/>
          <w:sz w:val="26"/>
          <w:szCs w:val="26"/>
          <w:lang w:eastAsia="zh-CN" w:bidi="ar"/>
        </w:rPr>
      </w:pPr>
      <w:r w:rsidRPr="00CB4510">
        <w:rPr>
          <w:rFonts w:ascii="Times New Roman" w:hAnsi="Times New Roman" w:cs="Times New Roman"/>
          <w:sz w:val="26"/>
          <w:szCs w:val="26"/>
        </w:rPr>
        <w:t xml:space="preserve">      </w:t>
      </w:r>
      <w:r w:rsidR="005B4536" w:rsidRPr="00CB4510">
        <w:rPr>
          <w:rFonts w:ascii="Times New Roman" w:hAnsi="Times New Roman" w:cs="Times New Roman"/>
          <w:sz w:val="26"/>
          <w:szCs w:val="26"/>
        </w:rPr>
        <w:t xml:space="preserve">Сократилось количество преступлений, совершенных путем кражи на 38,1% (с 42 до 26). В структуре имущественных преступлений число грабежей возросло с 6 до 8, раскрываемость - 80%. Основными предметами преступного посягательства при совершений хищений являлись денежные средства граждан, алкоголь, продукты питания. Фактов разбоя не зарегистрировано (2024 г. - 0). </w:t>
      </w:r>
      <w:r w:rsidR="005B4536" w:rsidRPr="00CB4510">
        <w:rPr>
          <w:rFonts w:ascii="Times New Roman" w:eastAsia="SimSun" w:hAnsi="Times New Roman" w:cs="Times New Roman"/>
          <w:sz w:val="26"/>
          <w:szCs w:val="26"/>
          <w:lang w:eastAsia="zh-CN" w:bidi="ar"/>
        </w:rPr>
        <w:t>Число фактов умышленного уничтожения имущества не изменилось и составило 3, количество фактов угонов сократилось с 7 до 1.</w:t>
      </w:r>
    </w:p>
    <w:p w:rsidR="00345BF6" w:rsidRPr="009400A9" w:rsidRDefault="00757688" w:rsidP="001A3B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4510">
        <w:rPr>
          <w:rFonts w:ascii="Times New Roman" w:hAnsi="Times New Roman" w:cs="Times New Roman"/>
          <w:sz w:val="26"/>
          <w:szCs w:val="26"/>
        </w:rPr>
        <w:t xml:space="preserve">     </w:t>
      </w:r>
      <w:r w:rsidR="00CB4510">
        <w:rPr>
          <w:rFonts w:ascii="Times New Roman" w:hAnsi="Times New Roman" w:cs="Times New Roman"/>
          <w:sz w:val="26"/>
          <w:szCs w:val="26"/>
        </w:rPr>
        <w:t xml:space="preserve"> </w:t>
      </w:r>
      <w:r w:rsidRPr="00CB4510">
        <w:rPr>
          <w:rFonts w:ascii="Times New Roman" w:hAnsi="Times New Roman" w:cs="Times New Roman"/>
          <w:sz w:val="26"/>
          <w:szCs w:val="26"/>
        </w:rPr>
        <w:t xml:space="preserve">В анализируемом периоде в ОМВД количество зарегистрированных преступлений, совершенных с применением </w:t>
      </w:r>
      <w:r w:rsidR="00AB4E22" w:rsidRPr="00CB4510">
        <w:rPr>
          <w:rFonts w:ascii="Times New Roman" w:hAnsi="Times New Roman" w:cs="Times New Roman"/>
          <w:sz w:val="26"/>
          <w:szCs w:val="26"/>
        </w:rPr>
        <w:t>информационно-телекоммуникационных технологий</w:t>
      </w:r>
      <w:r w:rsidR="00CB4510">
        <w:rPr>
          <w:rFonts w:ascii="Times New Roman" w:hAnsi="Times New Roman" w:cs="Times New Roman"/>
          <w:sz w:val="26"/>
          <w:szCs w:val="26"/>
        </w:rPr>
        <w:t>,</w:t>
      </w:r>
      <w:r w:rsidR="00AB4E22" w:rsidRPr="00CB4510">
        <w:rPr>
          <w:rStyle w:val="a5"/>
          <w:rFonts w:ascii="Times New Roman" w:hAnsi="Times New Roman" w:cs="Times New Roman"/>
          <w:sz w:val="26"/>
          <w:szCs w:val="26"/>
        </w:rPr>
        <w:footnoteReference w:id="2"/>
      </w:r>
      <w:r w:rsidR="00AB4E22" w:rsidRPr="00CB4510">
        <w:rPr>
          <w:rFonts w:ascii="Times New Roman" w:hAnsi="Times New Roman" w:cs="Times New Roman"/>
          <w:sz w:val="26"/>
          <w:szCs w:val="26"/>
        </w:rPr>
        <w:t xml:space="preserve"> </w:t>
      </w:r>
      <w:r w:rsidRPr="00CB4510">
        <w:rPr>
          <w:rFonts w:ascii="Times New Roman" w:hAnsi="Times New Roman" w:cs="Times New Roman"/>
          <w:sz w:val="26"/>
          <w:szCs w:val="26"/>
        </w:rPr>
        <w:t>сократилось на 54,1% с 98 до 4</w:t>
      </w:r>
      <w:r w:rsidRPr="00CB4510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AB4E22" w:rsidRPr="00CB451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2B5CA0" w:rsidRPr="00CB45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B5CA0" w:rsidRPr="00CB4510">
        <w:rPr>
          <w:rFonts w:ascii="Times New Roman" w:eastAsia="SimSun" w:hAnsi="Times New Roman" w:cs="Times New Roman"/>
          <w:sz w:val="26"/>
          <w:szCs w:val="26"/>
        </w:rPr>
        <w:t xml:space="preserve">По сравнению с аналогичным периодом прошлого года отмечается значительное снижение (с 37 до 1) числа преступлений, </w:t>
      </w:r>
      <w:r w:rsidR="002B5CA0" w:rsidRPr="00CB4510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связанных с неправомерным доступом к личным кабинетам граждан, размещенным на едином портал «</w:t>
      </w:r>
      <w:proofErr w:type="spellStart"/>
      <w:r w:rsidR="002B5CA0" w:rsidRPr="00CB4510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>Госуслуги</w:t>
      </w:r>
      <w:proofErr w:type="spellEnd"/>
      <w:r w:rsidR="002B5CA0" w:rsidRPr="00CB4510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 Российской Федерации» </w:t>
      </w:r>
      <w:r w:rsidR="002B5CA0" w:rsidRPr="00CB4510">
        <w:rPr>
          <w:rFonts w:ascii="Times New Roman" w:eastAsia="SimSun" w:hAnsi="Times New Roman" w:cs="Times New Roman"/>
          <w:sz w:val="26"/>
          <w:szCs w:val="26"/>
        </w:rPr>
        <w:t>(ст. 272 УК РФ).</w:t>
      </w:r>
      <w:r w:rsidR="00345BF6" w:rsidRPr="00CB4510">
        <w:rPr>
          <w:rFonts w:ascii="Times New Roman" w:hAnsi="Times New Roman" w:cs="Times New Roman"/>
          <w:sz w:val="26"/>
          <w:szCs w:val="26"/>
        </w:rPr>
        <w:t xml:space="preserve">   </w:t>
      </w:r>
      <w:r w:rsidR="002B5CA0" w:rsidRPr="00CB4510">
        <w:rPr>
          <w:rFonts w:ascii="Times New Roman" w:hAnsi="Times New Roman" w:cs="Times New Roman"/>
          <w:sz w:val="26"/>
          <w:szCs w:val="26"/>
        </w:rPr>
        <w:t xml:space="preserve">Учитывая значительную сложность раскрытия хищений, совершенных дистанционным способом, особую важность приобретает профилактическая работа, как наиболее действенный способ предотвращения таких деяний.  Сотрудниками ОМВД на постоянной основе осуществляется информирование жителей </w:t>
      </w:r>
      <w:proofErr w:type="spellStart"/>
      <w:r w:rsidR="002B5CA0" w:rsidRPr="00CB4510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="002B5CA0" w:rsidRPr="00CB4510">
        <w:rPr>
          <w:rFonts w:ascii="Times New Roman" w:hAnsi="Times New Roman" w:cs="Times New Roman"/>
          <w:sz w:val="26"/>
          <w:szCs w:val="26"/>
        </w:rPr>
        <w:t xml:space="preserve"> района посредством размещения информации </w:t>
      </w:r>
      <w:r w:rsidR="00CB4510">
        <w:rPr>
          <w:rFonts w:ascii="Times New Roman" w:hAnsi="Times New Roman" w:cs="Times New Roman"/>
          <w:sz w:val="26"/>
          <w:szCs w:val="26"/>
        </w:rPr>
        <w:t>по профилактике данных преступлений</w:t>
      </w:r>
      <w:r w:rsidR="002B5CA0" w:rsidRPr="00CB4510">
        <w:rPr>
          <w:rFonts w:ascii="Times New Roman" w:hAnsi="Times New Roman" w:cs="Times New Roman"/>
          <w:sz w:val="26"/>
          <w:szCs w:val="26"/>
        </w:rPr>
        <w:t xml:space="preserve"> в группах социальной сети «</w:t>
      </w:r>
      <w:proofErr w:type="spellStart"/>
      <w:r w:rsidR="002B5CA0" w:rsidRPr="00CB4510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2B5CA0" w:rsidRPr="00CB4510">
        <w:rPr>
          <w:rFonts w:ascii="Times New Roman" w:hAnsi="Times New Roman" w:cs="Times New Roman"/>
          <w:sz w:val="26"/>
          <w:szCs w:val="26"/>
        </w:rPr>
        <w:t xml:space="preserve">» (56 публикаций), на сайте Администрации </w:t>
      </w:r>
      <w:proofErr w:type="spellStart"/>
      <w:r w:rsidR="002B5CA0" w:rsidRPr="00CB4510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="002B5CA0" w:rsidRPr="00CB4510">
        <w:rPr>
          <w:rFonts w:ascii="Times New Roman" w:hAnsi="Times New Roman" w:cs="Times New Roman"/>
          <w:sz w:val="26"/>
          <w:szCs w:val="26"/>
        </w:rPr>
        <w:t xml:space="preserve"> муниципального района (20 публикаций), в печатном издании «Советское </w:t>
      </w:r>
      <w:proofErr w:type="spellStart"/>
      <w:r w:rsidR="002B5CA0" w:rsidRPr="00CB4510">
        <w:rPr>
          <w:rFonts w:ascii="Times New Roman" w:hAnsi="Times New Roman" w:cs="Times New Roman"/>
          <w:sz w:val="26"/>
          <w:szCs w:val="26"/>
        </w:rPr>
        <w:t>Беломорье</w:t>
      </w:r>
      <w:proofErr w:type="spellEnd"/>
      <w:r w:rsidR="002B5CA0" w:rsidRPr="00CB4510">
        <w:rPr>
          <w:rFonts w:ascii="Times New Roman" w:hAnsi="Times New Roman" w:cs="Times New Roman"/>
          <w:sz w:val="26"/>
          <w:szCs w:val="26"/>
        </w:rPr>
        <w:t xml:space="preserve">» (21 публикация). Сотрудниками полиции </w:t>
      </w:r>
      <w:r w:rsidR="00345BF6" w:rsidRPr="00CB4510">
        <w:rPr>
          <w:rFonts w:ascii="Times New Roman" w:hAnsi="Times New Roman" w:cs="Times New Roman"/>
          <w:sz w:val="26"/>
          <w:szCs w:val="26"/>
        </w:rPr>
        <w:t xml:space="preserve">в сотрудничестве с куратором по финансовой грамотности в </w:t>
      </w:r>
      <w:proofErr w:type="spellStart"/>
      <w:r w:rsidR="00345BF6" w:rsidRPr="00CB4510">
        <w:rPr>
          <w:rFonts w:ascii="Times New Roman" w:hAnsi="Times New Roman" w:cs="Times New Roman"/>
          <w:sz w:val="26"/>
          <w:szCs w:val="26"/>
        </w:rPr>
        <w:t>Кемском</w:t>
      </w:r>
      <w:proofErr w:type="spellEnd"/>
      <w:r w:rsidR="00345BF6" w:rsidRPr="00CB4510">
        <w:rPr>
          <w:rFonts w:ascii="Times New Roman" w:hAnsi="Times New Roman" w:cs="Times New Roman"/>
          <w:sz w:val="26"/>
          <w:szCs w:val="26"/>
        </w:rPr>
        <w:t xml:space="preserve"> муниципальном районе, участниками</w:t>
      </w:r>
      <w:r w:rsidR="004366F7" w:rsidRPr="00CB4510">
        <w:rPr>
          <w:rFonts w:ascii="Times New Roman" w:hAnsi="Times New Roman" w:cs="Times New Roman"/>
          <w:sz w:val="26"/>
          <w:szCs w:val="26"/>
        </w:rPr>
        <w:t xml:space="preserve"> </w:t>
      </w:r>
      <w:r w:rsidR="004B2002" w:rsidRPr="00CB4510">
        <w:rPr>
          <w:rFonts w:ascii="Times New Roman" w:hAnsi="Times New Roman" w:cs="Times New Roman"/>
          <w:sz w:val="26"/>
          <w:szCs w:val="26"/>
        </w:rPr>
        <w:t xml:space="preserve">местного отделения Российского движения детей и молодежи </w:t>
      </w:r>
      <w:r w:rsidR="00345BF6" w:rsidRPr="00CB4510">
        <w:rPr>
          <w:rFonts w:ascii="Times New Roman" w:hAnsi="Times New Roman" w:cs="Times New Roman"/>
          <w:sz w:val="26"/>
          <w:szCs w:val="26"/>
        </w:rPr>
        <w:t>«Движения первых»</w:t>
      </w:r>
      <w:r w:rsidR="004B2002" w:rsidRPr="00CB4510">
        <w:rPr>
          <w:rStyle w:val="a5"/>
          <w:rFonts w:ascii="Times New Roman" w:hAnsi="Times New Roman" w:cs="Times New Roman"/>
          <w:sz w:val="26"/>
          <w:szCs w:val="26"/>
        </w:rPr>
        <w:footnoteReference w:id="3"/>
      </w:r>
      <w:r w:rsidR="00345BF6" w:rsidRPr="00CB4510">
        <w:rPr>
          <w:rFonts w:ascii="Times New Roman" w:hAnsi="Times New Roman" w:cs="Times New Roman"/>
          <w:sz w:val="26"/>
          <w:szCs w:val="26"/>
        </w:rPr>
        <w:t xml:space="preserve">, членами Общественного совета при ОМВД </w:t>
      </w:r>
      <w:r w:rsidR="002B5CA0" w:rsidRPr="00CB4510">
        <w:rPr>
          <w:rFonts w:ascii="Times New Roman" w:hAnsi="Times New Roman" w:cs="Times New Roman"/>
          <w:sz w:val="26"/>
          <w:szCs w:val="26"/>
        </w:rPr>
        <w:t>проведен</w:t>
      </w:r>
      <w:r w:rsidR="00D90AD5">
        <w:rPr>
          <w:rFonts w:ascii="Times New Roman" w:hAnsi="Times New Roman" w:cs="Times New Roman"/>
          <w:sz w:val="26"/>
          <w:szCs w:val="26"/>
        </w:rPr>
        <w:t>ы</w:t>
      </w:r>
      <w:r w:rsidR="002B5CA0" w:rsidRPr="00CB4510">
        <w:rPr>
          <w:rFonts w:ascii="Times New Roman" w:hAnsi="Times New Roman" w:cs="Times New Roman"/>
          <w:sz w:val="26"/>
          <w:szCs w:val="26"/>
        </w:rPr>
        <w:t xml:space="preserve"> 33 беседы с учащимися школ города и района, </w:t>
      </w:r>
      <w:r w:rsidR="00345BF6" w:rsidRPr="00CB4510">
        <w:rPr>
          <w:rFonts w:ascii="Times New Roman" w:hAnsi="Times New Roman" w:cs="Times New Roman"/>
          <w:sz w:val="26"/>
          <w:szCs w:val="26"/>
        </w:rPr>
        <w:t xml:space="preserve">9 </w:t>
      </w:r>
      <w:r w:rsidR="002B5CA0" w:rsidRPr="00CB4510">
        <w:rPr>
          <w:rFonts w:ascii="Times New Roman" w:hAnsi="Times New Roman" w:cs="Times New Roman"/>
          <w:sz w:val="26"/>
          <w:szCs w:val="26"/>
        </w:rPr>
        <w:t>родительски</w:t>
      </w:r>
      <w:r w:rsidR="00345BF6" w:rsidRPr="00CB4510">
        <w:rPr>
          <w:rFonts w:ascii="Times New Roman" w:hAnsi="Times New Roman" w:cs="Times New Roman"/>
          <w:sz w:val="26"/>
          <w:szCs w:val="26"/>
        </w:rPr>
        <w:t>х</w:t>
      </w:r>
      <w:r w:rsidR="002B5CA0" w:rsidRPr="00CB4510">
        <w:rPr>
          <w:rFonts w:ascii="Times New Roman" w:hAnsi="Times New Roman" w:cs="Times New Roman"/>
          <w:sz w:val="26"/>
          <w:szCs w:val="26"/>
        </w:rPr>
        <w:t xml:space="preserve"> собрани</w:t>
      </w:r>
      <w:r w:rsidR="00345BF6" w:rsidRPr="00CB4510">
        <w:rPr>
          <w:rFonts w:ascii="Times New Roman" w:hAnsi="Times New Roman" w:cs="Times New Roman"/>
          <w:sz w:val="26"/>
          <w:szCs w:val="26"/>
        </w:rPr>
        <w:t>й</w:t>
      </w:r>
      <w:r w:rsidR="002B5CA0" w:rsidRPr="00CB4510">
        <w:rPr>
          <w:rFonts w:ascii="Times New Roman" w:hAnsi="Times New Roman" w:cs="Times New Roman"/>
          <w:sz w:val="26"/>
          <w:szCs w:val="26"/>
        </w:rPr>
        <w:t>, а также</w:t>
      </w:r>
      <w:r w:rsidR="00345BF6" w:rsidRPr="00CB4510">
        <w:rPr>
          <w:rFonts w:ascii="Times New Roman" w:hAnsi="Times New Roman" w:cs="Times New Roman"/>
          <w:sz w:val="26"/>
          <w:szCs w:val="26"/>
        </w:rPr>
        <w:t xml:space="preserve"> </w:t>
      </w:r>
      <w:r w:rsidR="002B5CA0" w:rsidRPr="00CB4510">
        <w:rPr>
          <w:rFonts w:ascii="Times New Roman" w:hAnsi="Times New Roman" w:cs="Times New Roman"/>
          <w:sz w:val="26"/>
          <w:szCs w:val="26"/>
        </w:rPr>
        <w:t>рабоч</w:t>
      </w:r>
      <w:r w:rsidR="00345BF6" w:rsidRPr="00CB4510">
        <w:rPr>
          <w:rFonts w:ascii="Times New Roman" w:hAnsi="Times New Roman" w:cs="Times New Roman"/>
          <w:sz w:val="26"/>
          <w:szCs w:val="26"/>
        </w:rPr>
        <w:t>ие</w:t>
      </w:r>
      <w:r w:rsidR="002B5CA0" w:rsidRPr="00CB4510">
        <w:rPr>
          <w:rFonts w:ascii="Times New Roman" w:hAnsi="Times New Roman" w:cs="Times New Roman"/>
          <w:sz w:val="26"/>
          <w:szCs w:val="26"/>
        </w:rPr>
        <w:t xml:space="preserve"> встречи (21) с </w:t>
      </w:r>
      <w:r w:rsidR="002B5CA0" w:rsidRPr="009400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коллективами учреждений и организаций города. </w:t>
      </w:r>
      <w:r w:rsidR="00345BF6" w:rsidRPr="009400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</w:t>
      </w:r>
      <w:r w:rsidR="00345BF6" w:rsidRPr="009400A9">
        <w:rPr>
          <w:rFonts w:ascii="Times New Roman" w:eastAsia="SimSun" w:hAnsi="Times New Roman" w:cs="Times New Roman"/>
          <w:color w:val="000000" w:themeColor="text1"/>
          <w:sz w:val="26"/>
          <w:szCs w:val="26"/>
          <w:lang w:eastAsia="zh-CN" w:bidi="ar"/>
        </w:rPr>
        <w:t xml:space="preserve"> мест</w:t>
      </w:r>
      <w:r w:rsidR="00CB4510" w:rsidRPr="009400A9">
        <w:rPr>
          <w:rFonts w:ascii="Times New Roman" w:eastAsia="SimSun" w:hAnsi="Times New Roman" w:cs="Times New Roman"/>
          <w:color w:val="000000" w:themeColor="text1"/>
          <w:sz w:val="26"/>
          <w:szCs w:val="26"/>
          <w:lang w:eastAsia="zh-CN" w:bidi="ar"/>
        </w:rPr>
        <w:t xml:space="preserve">ах массового пребывания </w:t>
      </w:r>
      <w:r w:rsidR="00CB4510" w:rsidRPr="009400A9">
        <w:rPr>
          <w:rFonts w:ascii="Times New Roman" w:eastAsia="SimSun" w:hAnsi="Times New Roman" w:cs="Times New Roman"/>
          <w:color w:val="000000" w:themeColor="text1"/>
          <w:sz w:val="26"/>
          <w:szCs w:val="26"/>
          <w:lang w:eastAsia="zh-CN" w:bidi="ar"/>
        </w:rPr>
        <w:lastRenderedPageBreak/>
        <w:t>граждан</w:t>
      </w:r>
      <w:r w:rsidR="00345BF6" w:rsidRPr="009400A9">
        <w:rPr>
          <w:rFonts w:ascii="Times New Roman" w:eastAsia="SimSun" w:hAnsi="Times New Roman" w:cs="Times New Roman"/>
          <w:color w:val="000000" w:themeColor="text1"/>
          <w:sz w:val="26"/>
          <w:szCs w:val="26"/>
          <w:lang w:eastAsia="zh-CN" w:bidi="ar"/>
        </w:rPr>
        <w:t xml:space="preserve"> </w:t>
      </w:r>
      <w:r w:rsidR="00345BF6" w:rsidRPr="009400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сотрудниками ОМВД в отчетном периоде распространено 450 листовок с информацией по противодействию </w:t>
      </w:r>
      <w:r w:rsidR="00345BF6" w:rsidRPr="009400A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IT</w:t>
      </w:r>
      <w:r w:rsidR="00345BF6" w:rsidRPr="009400A9">
        <w:rPr>
          <w:rFonts w:ascii="Times New Roman" w:hAnsi="Times New Roman" w:cs="Times New Roman"/>
          <w:color w:val="000000" w:themeColor="text1"/>
          <w:sz w:val="26"/>
          <w:szCs w:val="26"/>
        </w:rPr>
        <w:t>-преступлениям</w:t>
      </w:r>
      <w:r w:rsidR="00CB4510" w:rsidRPr="009400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В </w:t>
      </w:r>
      <w:r w:rsidR="00345BF6" w:rsidRPr="009400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рамках фестиваля «Уличное кино» на центральной площади города перед просмотром фильмов осуществлена трансляция видеороликов </w:t>
      </w:r>
      <w:r w:rsidR="00345BF6" w:rsidRPr="009400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 профилактике мошенничества. В сотрудничестве с </w:t>
      </w:r>
      <w:proofErr w:type="spellStart"/>
      <w:r w:rsidR="00345BF6" w:rsidRPr="009400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Кемским</w:t>
      </w:r>
      <w:proofErr w:type="spellEnd"/>
      <w:r w:rsidR="00345BF6" w:rsidRPr="009400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домом творчества </w:t>
      </w:r>
      <w:r w:rsidR="00345BF6" w:rsidRPr="009400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организован конкурс рисунков «Осторожно, финансовые мошенники!», в котором приняли участие</w:t>
      </w:r>
      <w:r w:rsidR="009400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учащиеся</w:t>
      </w:r>
      <w:r w:rsidR="00345BF6" w:rsidRPr="009400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9400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пяти</w:t>
      </w:r>
      <w:r w:rsidR="00345BF6" w:rsidRPr="009400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школ города и района (более 140 человек).</w:t>
      </w:r>
      <w:r w:rsidR="00345BF6" w:rsidRPr="009400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E105CF" w:rsidRPr="009400A9" w:rsidRDefault="00D57D72" w:rsidP="001A3BE4">
      <w:pPr>
        <w:spacing w:after="0" w:line="240" w:lineRule="auto"/>
        <w:ind w:firstLineChars="150" w:firstLine="39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00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сравнению с аналогичным периодом прошлого года число </w:t>
      </w:r>
      <w:r w:rsidRPr="009400A9">
        <w:rPr>
          <w:rFonts w:ascii="Times New Roman" w:eastAsia="SimSun" w:hAnsi="Times New Roman" w:cs="Times New Roman"/>
          <w:color w:val="000000" w:themeColor="text1"/>
          <w:sz w:val="26"/>
          <w:szCs w:val="26"/>
          <w:lang w:eastAsia="zh-CN" w:bidi="ar"/>
        </w:rPr>
        <w:t>преступлений против личности</w:t>
      </w:r>
      <w:r w:rsidRPr="009400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уменьшилось на 50% (с 62 до 31), раскрываемость данной категории преступлений составила 100% (2024 г. – 98,4%). </w:t>
      </w:r>
      <w:r w:rsidR="007070CE" w:rsidRPr="009400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Число преступлений, совершенных на бытовой почве снизилось с 23 до 8</w:t>
      </w:r>
      <w:r w:rsidR="007070CE" w:rsidRPr="009400A9">
        <w:rPr>
          <w:rFonts w:ascii="Times New Roman" w:hAnsi="Times New Roman" w:cs="Times New Roman"/>
          <w:color w:val="000000" w:themeColor="text1"/>
          <w:sz w:val="26"/>
          <w:szCs w:val="26"/>
        </w:rPr>
        <w:t>. В целях снижения риска совершения тяжких и особо тяжких преступлений в быту, сотрудниками полиции на постоянной основе проводится работа по выявлению и раскрытию преступлений, в том числе двойной превенции, а также административных правонарушений (ст.6.1.1 КоАП РФ «Побои»). Число превентивных составов преступлений (</w:t>
      </w:r>
      <w:proofErr w:type="spellStart"/>
      <w:r w:rsidR="007070CE" w:rsidRPr="009400A9">
        <w:rPr>
          <w:rFonts w:ascii="Times New Roman" w:hAnsi="Times New Roman" w:cs="Times New Roman"/>
          <w:color w:val="000000" w:themeColor="text1"/>
          <w:sz w:val="26"/>
          <w:szCs w:val="26"/>
        </w:rPr>
        <w:t>ст.ст</w:t>
      </w:r>
      <w:proofErr w:type="spellEnd"/>
      <w:r w:rsidR="007070CE" w:rsidRPr="009400A9">
        <w:rPr>
          <w:rFonts w:ascii="Times New Roman" w:hAnsi="Times New Roman" w:cs="Times New Roman"/>
          <w:color w:val="000000" w:themeColor="text1"/>
          <w:sz w:val="26"/>
          <w:szCs w:val="26"/>
        </w:rPr>
        <w:t>. 115, 116, 117, 119 УК РФ) составило 11.</w:t>
      </w:r>
      <w:r w:rsidR="00E105CF" w:rsidRPr="009400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Сократилось число выявленных фактов угроз убийств (с 12 до 4), истязаний (с 1 до 0), причинения легкого вреда здоровью (с 10 до 3). Возросло количество фактов причинения побоев (с 3 до 4), 2 из которых в отношении несовершеннолетних (2024 г. – 0).</w:t>
      </w:r>
      <w:r w:rsidR="007070CE" w:rsidRPr="009400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отчетном периоде отмечается снижение количества пресеченных административных правонарушений, предусмотренных статьей 6.1.1 КоАП РФ с 67 до 61. </w:t>
      </w:r>
      <w:r w:rsidR="00E105CF" w:rsidRPr="009400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Зарегистрирован 1 факт убийства (2024 г. – 0). </w:t>
      </w:r>
    </w:p>
    <w:p w:rsidR="00EF4CAC" w:rsidRPr="00CB4510" w:rsidRDefault="008F4D37" w:rsidP="001A3BE4">
      <w:pPr>
        <w:pStyle w:val="Standard"/>
        <w:tabs>
          <w:tab w:val="center" w:pos="0"/>
        </w:tabs>
        <w:jc w:val="both"/>
        <w:rPr>
          <w:rStyle w:val="fontstyle01"/>
          <w:sz w:val="26"/>
          <w:szCs w:val="26"/>
        </w:rPr>
      </w:pPr>
      <w:r w:rsidRPr="009400A9">
        <w:rPr>
          <w:rStyle w:val="fontstyle01"/>
          <w:color w:val="000000" w:themeColor="text1"/>
          <w:sz w:val="26"/>
          <w:szCs w:val="26"/>
        </w:rPr>
        <w:t xml:space="preserve">      Остается положительной тенденция по сокращению числа преступлений, совершенных лицами, ранее совершавшими преступления </w:t>
      </w:r>
      <w:r w:rsidRPr="009400A9">
        <w:rPr>
          <w:rFonts w:ascii="Times New Roman" w:hAnsi="Times New Roman"/>
          <w:color w:val="000000" w:themeColor="text1"/>
          <w:sz w:val="26"/>
          <w:szCs w:val="26"/>
        </w:rPr>
        <w:t>(с 75 до 42)</w:t>
      </w:r>
      <w:r w:rsidRPr="009400A9">
        <w:rPr>
          <w:rStyle w:val="fontstyle01"/>
          <w:color w:val="000000" w:themeColor="text1"/>
          <w:sz w:val="26"/>
          <w:szCs w:val="26"/>
        </w:rPr>
        <w:t xml:space="preserve">. Отмечено снижение числа преступлений, совершенных в </w:t>
      </w:r>
      <w:r w:rsidRPr="00CB4510">
        <w:rPr>
          <w:rStyle w:val="fontstyle01"/>
          <w:sz w:val="26"/>
          <w:szCs w:val="26"/>
        </w:rPr>
        <w:t xml:space="preserve">состоянии алкогольного опьянения </w:t>
      </w:r>
      <w:r w:rsidRPr="00CB4510">
        <w:rPr>
          <w:rFonts w:ascii="Times New Roman" w:eastAsia="SimSun" w:hAnsi="Times New Roman"/>
          <w:color w:val="000000"/>
          <w:sz w:val="26"/>
          <w:szCs w:val="26"/>
          <w:lang w:eastAsia="zh-CN" w:bidi="ar"/>
        </w:rPr>
        <w:t>(с 57 до 34)</w:t>
      </w:r>
      <w:r w:rsidRPr="00CB4510">
        <w:rPr>
          <w:rStyle w:val="fontstyle01"/>
          <w:sz w:val="26"/>
          <w:szCs w:val="26"/>
        </w:rPr>
        <w:t>.</w:t>
      </w:r>
    </w:p>
    <w:p w:rsidR="00EF4CAC" w:rsidRPr="00CB4510" w:rsidRDefault="00EF4CAC" w:rsidP="001A3BE4">
      <w:pPr>
        <w:spacing w:after="0" w:line="240" w:lineRule="auto"/>
        <w:contextualSpacing/>
        <w:jc w:val="both"/>
        <w:rPr>
          <w:rStyle w:val="HTML"/>
          <w:rFonts w:ascii="Times New Roman" w:eastAsia="Calibri" w:hAnsi="Times New Roman" w:cs="Times New Roman"/>
          <w:sz w:val="26"/>
          <w:szCs w:val="26"/>
        </w:rPr>
      </w:pPr>
      <w:r w:rsidRPr="00CB4510">
        <w:rPr>
          <w:rFonts w:ascii="Times New Roman" w:hAnsi="Times New Roman" w:cs="Times New Roman"/>
          <w:bCs/>
          <w:sz w:val="26"/>
          <w:szCs w:val="26"/>
        </w:rPr>
        <w:t xml:space="preserve">        В отчетном периоде </w:t>
      </w:r>
      <w:r w:rsidRPr="00CB4510">
        <w:rPr>
          <w:rStyle w:val="FontStyle11"/>
          <w:rFonts w:eastAsia="Times New Roman"/>
          <w:bCs/>
        </w:rPr>
        <w:t xml:space="preserve">на территории </w:t>
      </w:r>
      <w:proofErr w:type="spellStart"/>
      <w:r w:rsidRPr="00CB4510">
        <w:rPr>
          <w:rStyle w:val="FontStyle11"/>
          <w:rFonts w:eastAsia="Times New Roman"/>
          <w:bCs/>
        </w:rPr>
        <w:t>Кемского</w:t>
      </w:r>
      <w:proofErr w:type="spellEnd"/>
      <w:r w:rsidRPr="00CB4510">
        <w:rPr>
          <w:rStyle w:val="FontStyle11"/>
          <w:rFonts w:eastAsia="Times New Roman"/>
          <w:bCs/>
        </w:rPr>
        <w:t xml:space="preserve"> района поставлено на учет</w:t>
      </w:r>
      <w:r w:rsidRPr="00CB4510">
        <w:rPr>
          <w:rFonts w:ascii="Times New Roman" w:hAnsi="Times New Roman" w:cs="Times New Roman"/>
          <w:bCs/>
          <w:sz w:val="26"/>
          <w:szCs w:val="26"/>
        </w:rPr>
        <w:t xml:space="preserve"> 7 преступлений (</w:t>
      </w:r>
      <w:r w:rsidRPr="00CB4510">
        <w:rPr>
          <w:rFonts w:ascii="Times New Roman" w:hAnsi="Times New Roman" w:cs="Times New Roman"/>
          <w:sz w:val="26"/>
          <w:szCs w:val="26"/>
        </w:rPr>
        <w:t xml:space="preserve">2024 г.- </w:t>
      </w:r>
      <w:r w:rsidRPr="00CB4510">
        <w:rPr>
          <w:rFonts w:ascii="Times New Roman" w:hAnsi="Times New Roman" w:cs="Times New Roman"/>
          <w:bCs/>
          <w:sz w:val="26"/>
          <w:szCs w:val="26"/>
        </w:rPr>
        <w:t xml:space="preserve">6) в сфере незаконного оборота наркотических средств и психотропных веществ, 6 из которых относятся к категории тяжких и особо тяжких. </w:t>
      </w:r>
      <w:r w:rsidRPr="00CB4510">
        <w:rPr>
          <w:rFonts w:ascii="Times New Roman" w:hAnsi="Times New Roman" w:cs="Times New Roman"/>
          <w:sz w:val="26"/>
          <w:szCs w:val="26"/>
        </w:rPr>
        <w:t>Выявлено 3 (2024 г. – 3) административных правонарушения по фактам немедицинского потребления наркотических средств (ч.1 ст.6.9 КоАП РФ). В рамках общероссийских акций «Чистое поколение», «Сообщи, где торгуют смертью</w:t>
      </w:r>
      <w:proofErr w:type="gramStart"/>
      <w:r w:rsidRPr="00CB4510">
        <w:rPr>
          <w:rFonts w:ascii="Times New Roman" w:hAnsi="Times New Roman" w:cs="Times New Roman"/>
          <w:sz w:val="26"/>
          <w:szCs w:val="26"/>
        </w:rPr>
        <w:t xml:space="preserve">»,  </w:t>
      </w:r>
      <w:r w:rsidRPr="00CB4510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gramEnd"/>
      <w:r w:rsidRPr="00CB4510">
        <w:rPr>
          <w:rFonts w:ascii="Times New Roman" w:eastAsia="Times New Roman" w:hAnsi="Times New Roman" w:cs="Times New Roman"/>
          <w:sz w:val="26"/>
          <w:szCs w:val="26"/>
        </w:rPr>
        <w:t xml:space="preserve">Время </w:t>
      </w:r>
      <w:proofErr w:type="spellStart"/>
      <w:r w:rsidRPr="00CB4510">
        <w:rPr>
          <w:rFonts w:ascii="Times New Roman" w:eastAsia="Times New Roman" w:hAnsi="Times New Roman" w:cs="Times New Roman"/>
          <w:sz w:val="26"/>
          <w:szCs w:val="26"/>
        </w:rPr>
        <w:t>НЕзависимых</w:t>
      </w:r>
      <w:proofErr w:type="spellEnd"/>
      <w:r w:rsidRPr="00CB4510"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 w:rsidRPr="00CB4510">
        <w:rPr>
          <w:rFonts w:ascii="Times New Roman" w:hAnsi="Times New Roman" w:cs="Times New Roman"/>
          <w:sz w:val="26"/>
          <w:szCs w:val="26"/>
        </w:rPr>
        <w:t>Международного дня борьбы с наркоманией и незаконным оборотом наркотиков, в целях популяризации здорового образа жизни, сотрудниками ОМВД с привлечением работников ГБУЗ «</w:t>
      </w:r>
      <w:proofErr w:type="spellStart"/>
      <w:r w:rsidRPr="00CB4510">
        <w:rPr>
          <w:rFonts w:ascii="Times New Roman" w:hAnsi="Times New Roman" w:cs="Times New Roman"/>
          <w:sz w:val="26"/>
          <w:szCs w:val="26"/>
        </w:rPr>
        <w:t>Кемская</w:t>
      </w:r>
      <w:proofErr w:type="spellEnd"/>
      <w:r w:rsidRPr="00CB4510">
        <w:rPr>
          <w:rFonts w:ascii="Times New Roman" w:hAnsi="Times New Roman" w:cs="Times New Roman"/>
          <w:sz w:val="26"/>
          <w:szCs w:val="26"/>
        </w:rPr>
        <w:t xml:space="preserve"> ЦРБ» проведены профилактические беседы в образовательных учреждениях города. </w:t>
      </w:r>
      <w:r w:rsidR="001D40A0" w:rsidRPr="00CB4510">
        <w:rPr>
          <w:rStyle w:val="HTML"/>
          <w:rFonts w:ascii="Times New Roman" w:eastAsia="Calibri" w:hAnsi="Times New Roman" w:cs="Times New Roman"/>
          <w:sz w:val="26"/>
          <w:szCs w:val="26"/>
        </w:rPr>
        <w:t xml:space="preserve">Проведен конкурс рисунков «Мы против наркотиков» в лагере при </w:t>
      </w:r>
      <w:proofErr w:type="spellStart"/>
      <w:r w:rsidR="001D40A0" w:rsidRPr="00CB4510">
        <w:rPr>
          <w:rStyle w:val="HTML"/>
          <w:rFonts w:ascii="Times New Roman" w:eastAsia="Calibri" w:hAnsi="Times New Roman" w:cs="Times New Roman"/>
          <w:sz w:val="26"/>
          <w:szCs w:val="26"/>
        </w:rPr>
        <w:t>Кемском</w:t>
      </w:r>
      <w:proofErr w:type="spellEnd"/>
      <w:r w:rsidR="001D40A0" w:rsidRPr="00CB4510">
        <w:rPr>
          <w:rStyle w:val="HTML"/>
          <w:rFonts w:ascii="Times New Roman" w:eastAsia="Calibri" w:hAnsi="Times New Roman" w:cs="Times New Roman"/>
          <w:sz w:val="26"/>
          <w:szCs w:val="26"/>
        </w:rPr>
        <w:t xml:space="preserve"> доме творчества (охват участников - 55 человек).</w:t>
      </w:r>
    </w:p>
    <w:p w:rsidR="001A3BE4" w:rsidRPr="00CB4510" w:rsidRDefault="001A3BE4" w:rsidP="001A3B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4510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   </w:t>
      </w:r>
      <w:r w:rsidR="009400A9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   </w:t>
      </w:r>
      <w:r w:rsidRPr="00CB4510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Значительное внимание уделяется повышению правовой грамотности родительского сообщества, педагогического состава и обучающихся образовательных организаций</w:t>
      </w:r>
      <w:r w:rsidR="009400A9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района</w:t>
      </w:r>
      <w:r w:rsidRPr="00CB4510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. Так, сотрудниками ОМВД в образовательных учреждениях доводится информация о способах вовлечения молодежи в незаконный оборот наркотиков, признаках наркотического опьянения, порядке действий при поступлении сообщений о таких фактах, а также разъясняются нормы антинаркотического законодательства, ответственность несовершеннолетних и их законных представителей за его нарушение.</w:t>
      </w:r>
    </w:p>
    <w:p w:rsidR="00A90631" w:rsidRPr="00CB4510" w:rsidRDefault="00A90631" w:rsidP="00A906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4510">
        <w:rPr>
          <w:rFonts w:ascii="Times New Roman" w:hAnsi="Times New Roman" w:cs="Times New Roman"/>
          <w:bCs/>
          <w:iCs/>
          <w:sz w:val="26"/>
          <w:szCs w:val="26"/>
        </w:rPr>
        <w:t xml:space="preserve">       </w:t>
      </w:r>
      <w:r w:rsidR="001A3BE4" w:rsidRPr="00CB4510">
        <w:rPr>
          <w:rFonts w:ascii="Times New Roman" w:hAnsi="Times New Roman" w:cs="Times New Roman"/>
          <w:bCs/>
          <w:iCs/>
          <w:sz w:val="26"/>
          <w:szCs w:val="26"/>
        </w:rPr>
        <w:t xml:space="preserve">Оперативная обстановка обслуживания ОМВД в 2025 году характеризуется снижением на 50% числа преступлений, </w:t>
      </w:r>
      <w:r w:rsidR="001A3BE4" w:rsidRPr="00CB4510">
        <w:rPr>
          <w:rFonts w:ascii="Times New Roman" w:hAnsi="Times New Roman" w:cs="Times New Roman"/>
          <w:sz w:val="26"/>
          <w:szCs w:val="26"/>
        </w:rPr>
        <w:t xml:space="preserve">совершенных на улице (с 24 до 12), </w:t>
      </w:r>
      <w:r w:rsidR="001A3BE4" w:rsidRPr="00CB4510">
        <w:rPr>
          <w:rFonts w:ascii="Times New Roman" w:hAnsi="Times New Roman" w:cs="Times New Roman"/>
          <w:sz w:val="26"/>
          <w:szCs w:val="26"/>
        </w:rPr>
        <w:lastRenderedPageBreak/>
        <w:t xml:space="preserve">удельный вес в общем массиве зарегистрированных преступлений составил 9,2%, раскрываемость указанной категории преступлений составила 84,6% (2024 г. – 78,3%).  </w:t>
      </w:r>
      <w:r w:rsidRPr="00CB4510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spellStart"/>
      <w:r w:rsidRPr="00CB4510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CB4510">
        <w:rPr>
          <w:rFonts w:ascii="Times New Roman" w:hAnsi="Times New Roman" w:cs="Times New Roman"/>
          <w:sz w:val="26"/>
          <w:szCs w:val="26"/>
        </w:rPr>
        <w:t xml:space="preserve"> района имеется 1 добровольная народная дружина</w:t>
      </w:r>
      <w:r w:rsidR="004368EE">
        <w:rPr>
          <w:rStyle w:val="a5"/>
          <w:rFonts w:ascii="Times New Roman" w:hAnsi="Times New Roman" w:cs="Times New Roman"/>
          <w:sz w:val="26"/>
          <w:szCs w:val="26"/>
        </w:rPr>
        <w:footnoteReference w:id="4"/>
      </w:r>
      <w:r w:rsidRPr="00CB4510">
        <w:rPr>
          <w:rFonts w:ascii="Times New Roman" w:hAnsi="Times New Roman" w:cs="Times New Roman"/>
          <w:sz w:val="26"/>
          <w:szCs w:val="26"/>
        </w:rPr>
        <w:t xml:space="preserve">, численностью 5 человек. Представители ДНД в течении 2025 года осуществляли совместные патрулирования с сотрудниками ОМВД, в ходе которых выявлено 6 административных правонарушений, предусмотренных ч.1 ст.20.20 КоАП РФ. </w:t>
      </w:r>
    </w:p>
    <w:p w:rsidR="00322E38" w:rsidRPr="00CB4510" w:rsidRDefault="00322E38" w:rsidP="0044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4510">
        <w:rPr>
          <w:rFonts w:ascii="Times New Roman" w:hAnsi="Times New Roman" w:cs="Times New Roman"/>
          <w:sz w:val="26"/>
          <w:szCs w:val="26"/>
        </w:rPr>
        <w:t xml:space="preserve">        По итогам 2025 года на территории обслуживания ОМВД проведено 2 спортивных мероприятия («Лыжня города Кемь», «Кросс нации 2025»), 8 культурно-зрелищных мероприятий (Новый 2025 год, «Масленичный разгуляй», «Пасха Христова», «День города Кемь. День России», «День Победы», «День солидарности в борьбе с терроризмом», «День знаний», «Открытие новогодней елки») с массовым пребыванием граждан.  Охрану правопорядка обеспечивали сотрудники ОМВД. Кроме этого сотрудники полиции были привлечены к несению службы по обеспечению безопасности граждан и общественного порядка в период проведения мероприятий «Выпускной вечер», «Последний звонок». Групповых нарушений общественного порядка в период проведения массовых мероприятий не допущено. Мероприятий, протестного характера на территории обслуживания ОМВД, в отчетном периоде, не проводилось.  В период проведения выборов депутатов Совета </w:t>
      </w:r>
      <w:proofErr w:type="spellStart"/>
      <w:r w:rsidRPr="00CB4510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CB4510">
        <w:rPr>
          <w:rFonts w:ascii="Times New Roman" w:hAnsi="Times New Roman" w:cs="Times New Roman"/>
          <w:sz w:val="26"/>
          <w:szCs w:val="26"/>
        </w:rPr>
        <w:t xml:space="preserve"> муниципального округа в соответствии с планом охрану общественного порядка обеспечивали 38 сотрудников ОМВД. Фактов нарушений требований законодательства Российской Федерации о выборах и референдумах, а также нарушений общественного порядка, повлиявших на ход проведения выборов</w:t>
      </w:r>
      <w:r w:rsidR="00446C94">
        <w:rPr>
          <w:rFonts w:ascii="Times New Roman" w:hAnsi="Times New Roman" w:cs="Times New Roman"/>
          <w:sz w:val="26"/>
          <w:szCs w:val="26"/>
        </w:rPr>
        <w:t>,</w:t>
      </w:r>
      <w:r w:rsidRPr="00CB4510">
        <w:rPr>
          <w:rFonts w:ascii="Times New Roman" w:hAnsi="Times New Roman" w:cs="Times New Roman"/>
          <w:sz w:val="26"/>
          <w:szCs w:val="26"/>
        </w:rPr>
        <w:t xml:space="preserve"> не допущено. </w:t>
      </w:r>
    </w:p>
    <w:p w:rsidR="008F542F" w:rsidRPr="00CB4510" w:rsidRDefault="008F542F" w:rsidP="00446C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4510">
        <w:rPr>
          <w:rFonts w:ascii="Times New Roman" w:hAnsi="Times New Roman" w:cs="Times New Roman"/>
          <w:sz w:val="26"/>
          <w:szCs w:val="26"/>
        </w:rPr>
        <w:t xml:space="preserve">        В 2025 году участковыми уполномоченными полиции ОМВД раскрыто 21 преступление, составлен</w:t>
      </w:r>
      <w:r w:rsidR="004B41DB" w:rsidRPr="00CB4510">
        <w:rPr>
          <w:rFonts w:ascii="Times New Roman" w:hAnsi="Times New Roman" w:cs="Times New Roman"/>
          <w:sz w:val="26"/>
          <w:szCs w:val="26"/>
        </w:rPr>
        <w:t>о</w:t>
      </w:r>
      <w:r w:rsidRPr="00CB4510">
        <w:rPr>
          <w:rFonts w:ascii="Times New Roman" w:hAnsi="Times New Roman" w:cs="Times New Roman"/>
          <w:sz w:val="26"/>
          <w:szCs w:val="26"/>
        </w:rPr>
        <w:t xml:space="preserve"> 271 протокол</w:t>
      </w:r>
      <w:r w:rsidR="004B41DB" w:rsidRPr="00CB4510">
        <w:rPr>
          <w:rFonts w:ascii="Times New Roman" w:hAnsi="Times New Roman" w:cs="Times New Roman"/>
          <w:sz w:val="26"/>
          <w:szCs w:val="26"/>
        </w:rPr>
        <w:t>ов</w:t>
      </w:r>
      <w:r w:rsidRPr="00CB4510">
        <w:rPr>
          <w:rFonts w:ascii="Times New Roman" w:hAnsi="Times New Roman" w:cs="Times New Roman"/>
          <w:sz w:val="26"/>
          <w:szCs w:val="26"/>
        </w:rPr>
        <w:t xml:space="preserve"> об административных правонарушениях. В целях профилактики и пресечения нарушений правил пожарной и санитарной безопасности в лесах, а также выявления и пресечения фактов незаконных рубок лесных насаждений</w:t>
      </w:r>
      <w:r w:rsidRPr="00CB451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B4510">
        <w:rPr>
          <w:rFonts w:ascii="Times New Roman" w:hAnsi="Times New Roman" w:cs="Times New Roman"/>
          <w:sz w:val="26"/>
          <w:szCs w:val="26"/>
        </w:rPr>
        <w:t>проведено 187 совместных патрулирований с сотрудниками ГКУ РК «</w:t>
      </w:r>
      <w:proofErr w:type="spellStart"/>
      <w:r w:rsidRPr="00CB4510">
        <w:rPr>
          <w:rFonts w:ascii="Times New Roman" w:hAnsi="Times New Roman" w:cs="Times New Roman"/>
          <w:sz w:val="26"/>
          <w:szCs w:val="26"/>
        </w:rPr>
        <w:t>Кем</w:t>
      </w:r>
      <w:r w:rsidR="004B41DB" w:rsidRPr="00CB4510">
        <w:rPr>
          <w:rFonts w:ascii="Times New Roman" w:hAnsi="Times New Roman" w:cs="Times New Roman"/>
          <w:sz w:val="26"/>
          <w:szCs w:val="26"/>
        </w:rPr>
        <w:t>ское</w:t>
      </w:r>
      <w:proofErr w:type="spellEnd"/>
      <w:r w:rsidR="004B41DB" w:rsidRPr="00CB4510">
        <w:rPr>
          <w:rFonts w:ascii="Times New Roman" w:hAnsi="Times New Roman" w:cs="Times New Roman"/>
          <w:sz w:val="26"/>
          <w:szCs w:val="26"/>
        </w:rPr>
        <w:t xml:space="preserve"> центральное лесничество». В сфере природопользования выявлено 7 административных правонарушений (2024 – </w:t>
      </w:r>
      <w:r w:rsidR="004B41DB" w:rsidRPr="00CB4510">
        <w:rPr>
          <w:rFonts w:ascii="Times New Roman" w:hAnsi="Times New Roman" w:cs="Times New Roman"/>
          <w:b/>
          <w:sz w:val="26"/>
          <w:szCs w:val="26"/>
        </w:rPr>
        <w:t>7</w:t>
      </w:r>
      <w:r w:rsidR="004B41DB" w:rsidRPr="00CB4510">
        <w:rPr>
          <w:rFonts w:ascii="Times New Roman" w:hAnsi="Times New Roman" w:cs="Times New Roman"/>
          <w:sz w:val="26"/>
          <w:szCs w:val="26"/>
        </w:rPr>
        <w:t>).</w:t>
      </w:r>
    </w:p>
    <w:p w:rsidR="004B41DB" w:rsidRPr="00CB4510" w:rsidRDefault="004B41DB" w:rsidP="00446C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4510">
        <w:rPr>
          <w:rFonts w:ascii="Times New Roman" w:hAnsi="Times New Roman" w:cs="Times New Roman"/>
          <w:sz w:val="26"/>
          <w:szCs w:val="26"/>
        </w:rPr>
        <w:t xml:space="preserve">       Сотрудниками ОМВД проведено 43 (2024 г. - 19) мероприяти</w:t>
      </w:r>
      <w:r w:rsidR="00446C94">
        <w:rPr>
          <w:rFonts w:ascii="Times New Roman" w:hAnsi="Times New Roman" w:cs="Times New Roman"/>
          <w:sz w:val="26"/>
          <w:szCs w:val="26"/>
        </w:rPr>
        <w:t>я</w:t>
      </w:r>
      <w:r w:rsidRPr="00CB4510">
        <w:rPr>
          <w:rFonts w:ascii="Times New Roman" w:hAnsi="Times New Roman" w:cs="Times New Roman"/>
          <w:sz w:val="26"/>
          <w:szCs w:val="26"/>
        </w:rPr>
        <w:t xml:space="preserve"> по выявлению фактов нарушения в сфере оборота этилового спирта, алкогольной и спиртосодержащей продукции. Пресечено 4 (2024 г. – 3) административных правонарушения, из них по ч.2.1 ст.14.16 (розничная продажа несовершеннолетнему алкогольной продукции) – 1, ч.3 ст.14.16 КоАП РФ (нарушение особых требований и правил розничной продажи алкогольной и спиртосодержащей продукции) – 2, ч.1 ст.14.17.1 КоАП РФ (незаконная розничная продажа алкогольной продукции и спиртосодержащей пищевой продукции физическими лицами) - 1. </w:t>
      </w:r>
    </w:p>
    <w:p w:rsidR="004366F7" w:rsidRPr="00CB4510" w:rsidRDefault="004B41DB" w:rsidP="00446C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4510">
        <w:rPr>
          <w:rFonts w:ascii="Times New Roman" w:hAnsi="Times New Roman" w:cs="Times New Roman"/>
          <w:bCs/>
          <w:sz w:val="26"/>
          <w:szCs w:val="26"/>
        </w:rPr>
        <w:t xml:space="preserve">      В целях предупреждения безнадзорности и правонарушений несовершеннолетних сотрудниками ПДН ОМВД </w:t>
      </w:r>
      <w:r w:rsidRPr="00CB4510">
        <w:rPr>
          <w:rFonts w:ascii="Times New Roman" w:hAnsi="Times New Roman" w:cs="Times New Roman"/>
          <w:sz w:val="26"/>
          <w:szCs w:val="26"/>
        </w:rPr>
        <w:t>осуществлялся контроль за 15 несовершеннолетними, 22 законными представителями, оказывающими отрицательное влияние на своих детей и не выполняющими обязанности по их воспитанию,</w:t>
      </w:r>
      <w:r w:rsidR="00446C94">
        <w:rPr>
          <w:rFonts w:ascii="Times New Roman" w:hAnsi="Times New Roman" w:cs="Times New Roman"/>
          <w:sz w:val="26"/>
          <w:szCs w:val="26"/>
        </w:rPr>
        <w:t xml:space="preserve"> а также</w:t>
      </w:r>
      <w:r w:rsidRPr="00CB4510">
        <w:rPr>
          <w:rFonts w:ascii="Times New Roman" w:hAnsi="Times New Roman" w:cs="Times New Roman"/>
          <w:sz w:val="26"/>
          <w:szCs w:val="26"/>
        </w:rPr>
        <w:t xml:space="preserve"> одной группой несовершеннолетних антиобщественной направленности.</w:t>
      </w:r>
      <w:r w:rsidR="0050472A" w:rsidRPr="00CB4510">
        <w:rPr>
          <w:rFonts w:ascii="Times New Roman" w:hAnsi="Times New Roman" w:cs="Times New Roman"/>
          <w:sz w:val="26"/>
          <w:szCs w:val="26"/>
        </w:rPr>
        <w:t xml:space="preserve">      Сотрудниками ПДН ОМВД составлено 150 протоколов об административных правонарушениях (2024 г. – 153</w:t>
      </w:r>
      <w:r w:rsidR="00573EF7" w:rsidRPr="00CB4510">
        <w:rPr>
          <w:rFonts w:ascii="Times New Roman" w:hAnsi="Times New Roman" w:cs="Times New Roman"/>
          <w:sz w:val="26"/>
          <w:szCs w:val="26"/>
        </w:rPr>
        <w:t>). Зарегистрировано 1 преступление (2024 г. – 2)</w:t>
      </w:r>
      <w:r w:rsidR="00446C94">
        <w:rPr>
          <w:rFonts w:ascii="Times New Roman" w:hAnsi="Times New Roman" w:cs="Times New Roman"/>
          <w:sz w:val="26"/>
          <w:szCs w:val="26"/>
        </w:rPr>
        <w:t>, совершенное несовершеннолетним</w:t>
      </w:r>
      <w:r w:rsidR="00573EF7" w:rsidRPr="00CB4510">
        <w:rPr>
          <w:rFonts w:ascii="Times New Roman" w:hAnsi="Times New Roman" w:cs="Times New Roman"/>
          <w:sz w:val="26"/>
          <w:szCs w:val="26"/>
        </w:rPr>
        <w:t xml:space="preserve">.   </w:t>
      </w:r>
      <w:r w:rsidR="004366F7" w:rsidRPr="00CB4510">
        <w:rPr>
          <w:rFonts w:ascii="Times New Roman" w:hAnsi="Times New Roman" w:cs="Times New Roman"/>
          <w:sz w:val="26"/>
          <w:szCs w:val="26"/>
        </w:rPr>
        <w:t xml:space="preserve">В отчетном периоде </w:t>
      </w:r>
      <w:r w:rsidR="004366F7" w:rsidRPr="00CB4510">
        <w:rPr>
          <w:rFonts w:ascii="Times New Roman" w:hAnsi="Times New Roman" w:cs="Times New Roman"/>
          <w:sz w:val="26"/>
          <w:szCs w:val="26"/>
        </w:rPr>
        <w:lastRenderedPageBreak/>
        <w:t xml:space="preserve">в Центр временного содержания несовершеннолетних правонарушителей МВД по Республике Карелия доставлено 2 несовершеннолетних.     </w:t>
      </w:r>
    </w:p>
    <w:p w:rsidR="00F46AE3" w:rsidRPr="00CB4510" w:rsidRDefault="00446C94" w:rsidP="00446C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F46AE3" w:rsidRPr="00CB4510">
        <w:rPr>
          <w:rFonts w:ascii="Times New Roman" w:hAnsi="Times New Roman" w:cs="Times New Roman"/>
          <w:sz w:val="26"/>
          <w:szCs w:val="26"/>
        </w:rPr>
        <w:t xml:space="preserve">По фактам ненадлежащего исполнения родителями обязанностей по воспитанию детей (ст.5.35 КоАП РФ) сотрудниками ОУУП и ПДН ОМВД составлено 135 административных протоколов (2024 г.- 154). </w:t>
      </w:r>
      <w:r>
        <w:rPr>
          <w:rFonts w:ascii="Times New Roman" w:hAnsi="Times New Roman" w:cs="Times New Roman"/>
          <w:sz w:val="26"/>
          <w:szCs w:val="26"/>
        </w:rPr>
        <w:t xml:space="preserve"> Вынесено 17 официальных</w:t>
      </w:r>
      <w:r w:rsidR="00F46AE3" w:rsidRPr="00CB4510">
        <w:rPr>
          <w:rFonts w:ascii="Times New Roman" w:hAnsi="Times New Roman" w:cs="Times New Roman"/>
          <w:sz w:val="26"/>
          <w:szCs w:val="26"/>
        </w:rPr>
        <w:t xml:space="preserve"> предостережений законным представителям.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366F7" w:rsidRPr="00CB4510">
        <w:rPr>
          <w:rFonts w:ascii="Times New Roman" w:hAnsi="Times New Roman" w:cs="Times New Roman"/>
          <w:sz w:val="26"/>
          <w:szCs w:val="26"/>
        </w:rPr>
        <w:t>Выявлено 9 фактов (2024 г. – 22) нахождения несовершеннолетних в ночное время на улице, без сопровождения законных представителей.</w:t>
      </w:r>
    </w:p>
    <w:p w:rsidR="004366F7" w:rsidRPr="00CB4510" w:rsidRDefault="00446C94" w:rsidP="00446C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4366F7" w:rsidRPr="00CB4510">
        <w:rPr>
          <w:rFonts w:ascii="Times New Roman" w:hAnsi="Times New Roman" w:cs="Times New Roman"/>
          <w:sz w:val="26"/>
          <w:szCs w:val="26"/>
        </w:rPr>
        <w:t xml:space="preserve">В образовательных учреждениях города и района в ходе учебного процесса сотрудниками ОУУП и ПДН ОМВД проведено 32 беседы с целью разъяснения уголовной и административной ответственности несовершеннолетних. Сотрудниками ОМВД в МБОУ СОШ №1 в ноябре 2025 года была организована акция «Скажи СТОП </w:t>
      </w:r>
      <w:proofErr w:type="spellStart"/>
      <w:r w:rsidR="004366F7" w:rsidRPr="00CB4510">
        <w:rPr>
          <w:rFonts w:ascii="Times New Roman" w:hAnsi="Times New Roman" w:cs="Times New Roman"/>
          <w:sz w:val="26"/>
          <w:szCs w:val="26"/>
        </w:rPr>
        <w:t>вейпам</w:t>
      </w:r>
      <w:proofErr w:type="spellEnd"/>
      <w:r w:rsidR="004366F7" w:rsidRPr="00CB4510">
        <w:rPr>
          <w:rFonts w:ascii="Times New Roman" w:hAnsi="Times New Roman" w:cs="Times New Roman"/>
          <w:sz w:val="26"/>
          <w:szCs w:val="26"/>
        </w:rPr>
        <w:t>». С учащимися 6-11 классов были проведены профилактические беседы о вреде курения, об административной ответственности за курение в общественных местах.</w:t>
      </w:r>
    </w:p>
    <w:p w:rsidR="004366F7" w:rsidRPr="00CB4510" w:rsidRDefault="004366F7" w:rsidP="00446C9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B4510">
        <w:rPr>
          <w:rFonts w:ascii="Times New Roman" w:hAnsi="Times New Roman" w:cs="Times New Roman"/>
          <w:sz w:val="26"/>
          <w:szCs w:val="26"/>
        </w:rPr>
        <w:t xml:space="preserve">        Работа с подростками из «группы риска» строилась во взаимодействии с субъектами профилактики и направлена на их социальную адаптацию, недопущение вовлечения в противоправную деятельность, предупреждения совершения ими антиобщественных действий. С целью оказания содействия детям и семьям, находящимся в трудной жизненной ситуации, предупреждения безнадзорности детей, профилактики правонарушений сотрудники ОМВД приняли участие в акции «Помоги пойти учиться». В ходе акции сотрудниками полиции была оказана социальная и консультативная помощь семьям, особое внимание уделено школьникам, у которых имелись проблемы с учебным процессом, выяснены обстоятельства, препятствующие получению образования. </w:t>
      </w:r>
    </w:p>
    <w:tbl>
      <w:tblPr>
        <w:tblStyle w:val="a7"/>
        <w:tblpPr w:leftFromText="180" w:rightFromText="180" w:vertAnchor="text" w:horzAnchor="margin" w:tblpY="-142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0"/>
        <w:gridCol w:w="3785"/>
      </w:tblGrid>
      <w:tr w:rsidR="004366F7" w:rsidRPr="00CB4510" w:rsidTr="001A04FB">
        <w:trPr>
          <w:trHeight w:val="1026"/>
        </w:trPr>
        <w:tc>
          <w:tcPr>
            <w:tcW w:w="5663" w:type="dxa"/>
          </w:tcPr>
          <w:p w:rsidR="004366F7" w:rsidRPr="00CB4510" w:rsidRDefault="004366F7" w:rsidP="001A04FB">
            <w:pPr>
              <w:pStyle w:val="Textbodyindent"/>
              <w:jc w:val="both"/>
              <w:rPr>
                <w:sz w:val="26"/>
                <w:szCs w:val="26"/>
              </w:rPr>
            </w:pPr>
            <w:r w:rsidRPr="00CB4510">
              <w:rPr>
                <w:b w:val="0"/>
                <w:sz w:val="26"/>
                <w:szCs w:val="26"/>
              </w:rPr>
              <w:t xml:space="preserve">       </w:t>
            </w:r>
            <w:r w:rsidRPr="00CB4510">
              <w:rPr>
                <w:sz w:val="26"/>
                <w:szCs w:val="26"/>
              </w:rPr>
              <w:t xml:space="preserve"> </w:t>
            </w:r>
          </w:p>
          <w:p w:rsidR="004366F7" w:rsidRPr="00CB4510" w:rsidRDefault="004366F7" w:rsidP="001A04FB">
            <w:pPr>
              <w:rPr>
                <w:sz w:val="26"/>
                <w:szCs w:val="26"/>
              </w:rPr>
            </w:pPr>
          </w:p>
          <w:p w:rsidR="004366F7" w:rsidRPr="00CB4510" w:rsidRDefault="004366F7" w:rsidP="001A04FB">
            <w:pPr>
              <w:tabs>
                <w:tab w:val="left" w:pos="16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847" w:type="dxa"/>
          </w:tcPr>
          <w:p w:rsidR="004366F7" w:rsidRPr="00CB4510" w:rsidRDefault="004366F7" w:rsidP="001A04FB">
            <w:pPr>
              <w:pStyle w:val="Standard"/>
              <w:tabs>
                <w:tab w:val="center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4510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</w:p>
          <w:p w:rsidR="004366F7" w:rsidRPr="00CB4510" w:rsidRDefault="004366F7" w:rsidP="001A04FB">
            <w:pPr>
              <w:pStyle w:val="Standard"/>
              <w:tabs>
                <w:tab w:val="center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66F7" w:rsidRPr="00CB4510" w:rsidRDefault="004366F7" w:rsidP="001A04FB">
            <w:pPr>
              <w:jc w:val="both"/>
              <w:rPr>
                <w:sz w:val="26"/>
                <w:szCs w:val="26"/>
              </w:rPr>
            </w:pPr>
          </w:p>
        </w:tc>
      </w:tr>
    </w:tbl>
    <w:p w:rsidR="004366F7" w:rsidRPr="00CB4510" w:rsidRDefault="004366F7" w:rsidP="009B30D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4510">
        <w:rPr>
          <w:rFonts w:ascii="Times New Roman" w:hAnsi="Times New Roman" w:cs="Times New Roman"/>
          <w:sz w:val="26"/>
          <w:szCs w:val="26"/>
        </w:rPr>
        <w:t xml:space="preserve">    </w:t>
      </w:r>
      <w:r w:rsidR="009B30D0">
        <w:rPr>
          <w:rFonts w:ascii="Times New Roman" w:hAnsi="Times New Roman" w:cs="Times New Roman"/>
          <w:sz w:val="26"/>
          <w:szCs w:val="26"/>
        </w:rPr>
        <w:t xml:space="preserve">    </w:t>
      </w:r>
      <w:r w:rsidRPr="00CB4510">
        <w:rPr>
          <w:rFonts w:ascii="Times New Roman" w:hAnsi="Times New Roman" w:cs="Times New Roman"/>
          <w:sz w:val="26"/>
          <w:szCs w:val="26"/>
        </w:rPr>
        <w:t xml:space="preserve">В ходе ведения профилактической работы с семьями, состоящими на профилактических учетах в ПДН ОМВД, КДН </w:t>
      </w:r>
      <w:proofErr w:type="spellStart"/>
      <w:r w:rsidRPr="00CB4510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CB4510">
        <w:rPr>
          <w:rFonts w:ascii="Times New Roman" w:hAnsi="Times New Roman" w:cs="Times New Roman"/>
          <w:sz w:val="26"/>
          <w:szCs w:val="26"/>
        </w:rPr>
        <w:t xml:space="preserve"> муниципального района на постоянной основе субъектами профилактики</w:t>
      </w:r>
      <w:r w:rsidR="009B30D0">
        <w:rPr>
          <w:rFonts w:ascii="Times New Roman" w:hAnsi="Times New Roman" w:cs="Times New Roman"/>
          <w:sz w:val="26"/>
          <w:szCs w:val="26"/>
        </w:rPr>
        <w:t xml:space="preserve"> было</w:t>
      </w:r>
      <w:r w:rsidRPr="00CB4510">
        <w:rPr>
          <w:rFonts w:ascii="Times New Roman" w:hAnsi="Times New Roman" w:cs="Times New Roman"/>
          <w:sz w:val="26"/>
          <w:szCs w:val="26"/>
        </w:rPr>
        <w:t xml:space="preserve"> организовано посещение по месту проживания законных представителей и несовершеннолетних, состоящих на учетах, патронаж семей. Так, </w:t>
      </w:r>
      <w:r w:rsidRPr="00CB4510">
        <w:rPr>
          <w:rFonts w:ascii="Times New Roman" w:eastAsia="Times New Roman" w:hAnsi="Times New Roman" w:cs="Times New Roman"/>
          <w:sz w:val="26"/>
          <w:szCs w:val="26"/>
        </w:rPr>
        <w:t>в рамках оперативно-профилактического "Семья"</w:t>
      </w:r>
      <w:r w:rsidR="009B30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CB4510">
        <w:rPr>
          <w:rFonts w:ascii="Times New Roman" w:eastAsia="Times New Roman" w:hAnsi="Times New Roman" w:cs="Times New Roman"/>
          <w:sz w:val="26"/>
          <w:szCs w:val="26"/>
        </w:rPr>
        <w:t xml:space="preserve"> в июле 2025 года сотрудником ПДН в сотруднич</w:t>
      </w:r>
      <w:r w:rsidR="009B30D0">
        <w:rPr>
          <w:rFonts w:ascii="Times New Roman" w:eastAsia="Times New Roman" w:hAnsi="Times New Roman" w:cs="Times New Roman"/>
          <w:sz w:val="26"/>
          <w:szCs w:val="26"/>
        </w:rPr>
        <w:t>естве со специалистами ГБУ СО РК</w:t>
      </w:r>
      <w:r w:rsidRPr="00CB4510">
        <w:rPr>
          <w:rFonts w:ascii="Times New Roman" w:eastAsia="Times New Roman" w:hAnsi="Times New Roman" w:cs="Times New Roman"/>
          <w:sz w:val="26"/>
          <w:szCs w:val="26"/>
        </w:rPr>
        <w:t xml:space="preserve"> «Центр помощи детям №4» </w:t>
      </w:r>
      <w:proofErr w:type="spellStart"/>
      <w:r w:rsidRPr="00CB4510">
        <w:rPr>
          <w:rFonts w:ascii="Times New Roman" w:eastAsia="Times New Roman" w:hAnsi="Times New Roman" w:cs="Times New Roman"/>
          <w:sz w:val="26"/>
          <w:szCs w:val="26"/>
        </w:rPr>
        <w:t>г.Кемь</w:t>
      </w:r>
      <w:proofErr w:type="spellEnd"/>
      <w:r w:rsidRPr="00CB4510">
        <w:rPr>
          <w:rFonts w:ascii="Times New Roman" w:eastAsia="Times New Roman" w:hAnsi="Times New Roman" w:cs="Times New Roman"/>
          <w:sz w:val="26"/>
          <w:szCs w:val="26"/>
        </w:rPr>
        <w:t xml:space="preserve"> организован совместный рейд в семьи, находящиеся в трудной жизненной си</w:t>
      </w:r>
      <w:r w:rsidR="009B30D0">
        <w:rPr>
          <w:rFonts w:ascii="Times New Roman" w:eastAsia="Times New Roman" w:hAnsi="Times New Roman" w:cs="Times New Roman"/>
          <w:sz w:val="26"/>
          <w:szCs w:val="26"/>
        </w:rPr>
        <w:t>туации. П</w:t>
      </w:r>
      <w:r w:rsidRPr="00CB4510">
        <w:rPr>
          <w:rFonts w:ascii="Times New Roman" w:eastAsia="Times New Roman" w:hAnsi="Times New Roman" w:cs="Times New Roman"/>
          <w:sz w:val="26"/>
          <w:szCs w:val="26"/>
        </w:rPr>
        <w:t>осещено 8 семей, в которых воспитываются 18 несовершеннолетних детей. По результатам рейда составлены акты обследования жилищно-бытовых условий.  С законными представителями проведены беседы профилактического характера, разъяснена ответственность за неисполнение своих обязанностей по воспитанию, содержанию и обучению несовершеннолетних, о недопущении безнадзорности и жестокого обращения с детьми, административной и уголовной ответственности за совершение правонарушений и преступлений.</w:t>
      </w:r>
    </w:p>
    <w:p w:rsidR="004366F7" w:rsidRPr="00CB4510" w:rsidRDefault="009B30D0" w:rsidP="009B30D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4366F7" w:rsidRPr="00CB4510">
        <w:rPr>
          <w:rFonts w:ascii="Times New Roman" w:eastAsia="Times New Roman" w:hAnsi="Times New Roman" w:cs="Times New Roman"/>
          <w:sz w:val="26"/>
          <w:szCs w:val="26"/>
        </w:rPr>
        <w:t xml:space="preserve">В рамках акции «Каникулы с общественным советом» сотрудниками ОМВД было организовано 4 мероприятия, с общим охватом участников </w:t>
      </w:r>
      <w:r w:rsidR="004366F7" w:rsidRPr="00AF13A9">
        <w:rPr>
          <w:rFonts w:ascii="Times New Roman" w:eastAsia="Times New Roman" w:hAnsi="Times New Roman" w:cs="Times New Roman"/>
          <w:sz w:val="26"/>
          <w:szCs w:val="26"/>
        </w:rPr>
        <w:t>– 145</w:t>
      </w:r>
      <w:r w:rsidR="00AF13A9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4366F7" w:rsidRPr="00AF13A9">
        <w:rPr>
          <w:rFonts w:ascii="Times New Roman" w:eastAsia="Times New Roman" w:hAnsi="Times New Roman" w:cs="Times New Roman"/>
          <w:sz w:val="26"/>
          <w:szCs w:val="26"/>
        </w:rPr>
        <w:t>, 2 из</w:t>
      </w:r>
      <w:r w:rsidR="004366F7" w:rsidRPr="00CB4510">
        <w:rPr>
          <w:rFonts w:ascii="Times New Roman" w:eastAsia="Times New Roman" w:hAnsi="Times New Roman" w:cs="Times New Roman"/>
          <w:sz w:val="26"/>
          <w:szCs w:val="26"/>
        </w:rPr>
        <w:t xml:space="preserve"> которых в </w:t>
      </w:r>
      <w:proofErr w:type="spellStart"/>
      <w:r w:rsidR="004366F7" w:rsidRPr="00CB4510">
        <w:rPr>
          <w:rFonts w:ascii="Times New Roman" w:eastAsia="Times New Roman" w:hAnsi="Times New Roman" w:cs="Times New Roman"/>
          <w:sz w:val="26"/>
          <w:szCs w:val="26"/>
        </w:rPr>
        <w:t>Кемском</w:t>
      </w:r>
      <w:proofErr w:type="spellEnd"/>
      <w:r w:rsidR="004366F7" w:rsidRPr="00CB4510">
        <w:rPr>
          <w:rFonts w:ascii="Times New Roman" w:eastAsia="Times New Roman" w:hAnsi="Times New Roman" w:cs="Times New Roman"/>
          <w:sz w:val="26"/>
          <w:szCs w:val="26"/>
        </w:rPr>
        <w:t xml:space="preserve"> доме творчества, 1 в ГБУ СО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РК </w:t>
      </w:r>
      <w:r w:rsidR="004366F7" w:rsidRPr="00CB4510">
        <w:rPr>
          <w:rFonts w:ascii="Times New Roman" w:eastAsia="Times New Roman" w:hAnsi="Times New Roman" w:cs="Times New Roman"/>
          <w:sz w:val="26"/>
          <w:szCs w:val="26"/>
        </w:rPr>
        <w:t>«Центр помощи детям»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г.Кемь</w:t>
      </w:r>
      <w:proofErr w:type="spellEnd"/>
      <w:r w:rsidR="004366F7" w:rsidRPr="00CB4510">
        <w:rPr>
          <w:rFonts w:ascii="Times New Roman" w:eastAsia="Times New Roman" w:hAnsi="Times New Roman" w:cs="Times New Roman"/>
          <w:sz w:val="26"/>
          <w:szCs w:val="26"/>
        </w:rPr>
        <w:t>. Сотрудники полиции приняли участие в акции «Зарядка со стражем порядка» с привлечением участников «Движение первых».</w:t>
      </w:r>
      <w:r w:rsidR="00286CB1" w:rsidRPr="00CB45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366F7" w:rsidRPr="00CB4510" w:rsidRDefault="009B30D0" w:rsidP="00286CB1">
      <w:pPr>
        <w:tabs>
          <w:tab w:val="left" w:pos="0"/>
        </w:tabs>
        <w:spacing w:after="0" w:line="240" w:lineRule="auto"/>
        <w:jc w:val="both"/>
        <w:rPr>
          <w:rStyle w:val="fontstyle0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4366F7" w:rsidRPr="00CB4510">
        <w:rPr>
          <w:rFonts w:ascii="Times New Roman" w:hAnsi="Times New Roman" w:cs="Times New Roman"/>
          <w:sz w:val="26"/>
          <w:szCs w:val="26"/>
        </w:rPr>
        <w:t xml:space="preserve">Сотрудник ПДН ОМВД принял участие в 4 общешкольных родительских собраниях, трижды в советах профилактики в образовательных учреждениях города и района, в ходе которых рассмотрены вопросы, касающиеся поведения, обучения, </w:t>
      </w:r>
      <w:r w:rsidR="004366F7" w:rsidRPr="00CB4510">
        <w:rPr>
          <w:rFonts w:ascii="Times New Roman" w:hAnsi="Times New Roman" w:cs="Times New Roman"/>
          <w:sz w:val="26"/>
          <w:szCs w:val="26"/>
        </w:rPr>
        <w:lastRenderedPageBreak/>
        <w:t xml:space="preserve">успеваемости, посещаемости несовершеннолетних состоящих на </w:t>
      </w:r>
      <w:proofErr w:type="spellStart"/>
      <w:r w:rsidR="004366F7" w:rsidRPr="00CB4510">
        <w:rPr>
          <w:rFonts w:ascii="Times New Roman" w:hAnsi="Times New Roman" w:cs="Times New Roman"/>
          <w:sz w:val="26"/>
          <w:szCs w:val="26"/>
        </w:rPr>
        <w:t>внутришкольных</w:t>
      </w:r>
      <w:proofErr w:type="spellEnd"/>
      <w:r w:rsidR="004366F7" w:rsidRPr="00CB4510">
        <w:rPr>
          <w:rFonts w:ascii="Times New Roman" w:hAnsi="Times New Roman" w:cs="Times New Roman"/>
          <w:sz w:val="26"/>
          <w:szCs w:val="26"/>
        </w:rPr>
        <w:t xml:space="preserve"> учетах, </w:t>
      </w:r>
      <w:r>
        <w:rPr>
          <w:rStyle w:val="fontstyle01"/>
          <w:rFonts w:eastAsia="Calibri"/>
          <w:sz w:val="26"/>
          <w:szCs w:val="26"/>
        </w:rPr>
        <w:t xml:space="preserve">а также </w:t>
      </w:r>
      <w:r w:rsidR="004366F7" w:rsidRPr="00CB4510">
        <w:rPr>
          <w:rStyle w:val="fontstyle01"/>
          <w:rFonts w:eastAsia="Calibri"/>
          <w:sz w:val="26"/>
          <w:szCs w:val="26"/>
        </w:rPr>
        <w:t xml:space="preserve">привлечения </w:t>
      </w:r>
      <w:proofErr w:type="spellStart"/>
      <w:r w:rsidR="004366F7" w:rsidRPr="00CB4510">
        <w:rPr>
          <w:rStyle w:val="fontstyle01"/>
          <w:rFonts w:eastAsia="Calibri"/>
          <w:sz w:val="26"/>
          <w:szCs w:val="26"/>
        </w:rPr>
        <w:t>подучетных</w:t>
      </w:r>
      <w:proofErr w:type="spellEnd"/>
      <w:r w:rsidR="004366F7" w:rsidRPr="00CB4510">
        <w:rPr>
          <w:rStyle w:val="fontstyle01"/>
          <w:rFonts w:eastAsia="Calibri"/>
          <w:sz w:val="26"/>
          <w:szCs w:val="26"/>
        </w:rPr>
        <w:t xml:space="preserve"> несовершеннолетних </w:t>
      </w:r>
      <w:r w:rsidR="004366F7" w:rsidRPr="00CB4510">
        <w:rPr>
          <w:rStyle w:val="fontstyle01"/>
          <w:sz w:val="26"/>
          <w:szCs w:val="26"/>
        </w:rPr>
        <w:t xml:space="preserve">к участию в программах, проектах, секциях, кружках, волонтерских движениях, действующих на территории </w:t>
      </w:r>
      <w:proofErr w:type="spellStart"/>
      <w:r w:rsidR="004366F7" w:rsidRPr="00CB4510">
        <w:rPr>
          <w:rStyle w:val="fontstyle01"/>
          <w:sz w:val="26"/>
          <w:szCs w:val="26"/>
        </w:rPr>
        <w:t>Кемского</w:t>
      </w:r>
      <w:proofErr w:type="spellEnd"/>
      <w:r w:rsidR="004366F7" w:rsidRPr="00CB4510">
        <w:rPr>
          <w:rStyle w:val="fontstyle01"/>
          <w:sz w:val="26"/>
          <w:szCs w:val="26"/>
        </w:rPr>
        <w:t xml:space="preserve"> района. </w:t>
      </w:r>
    </w:p>
    <w:p w:rsidR="00286CB1" w:rsidRPr="00CB4510" w:rsidRDefault="00286CB1" w:rsidP="00286C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4510">
        <w:rPr>
          <w:rFonts w:ascii="Times New Roman" w:hAnsi="Times New Roman" w:cs="Times New Roman"/>
          <w:sz w:val="26"/>
          <w:szCs w:val="26"/>
        </w:rPr>
        <w:t xml:space="preserve">        Обстановка на дорогах </w:t>
      </w:r>
      <w:proofErr w:type="spellStart"/>
      <w:r w:rsidRPr="00CB4510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CB4510">
        <w:rPr>
          <w:rFonts w:ascii="Times New Roman" w:hAnsi="Times New Roman" w:cs="Times New Roman"/>
          <w:sz w:val="26"/>
          <w:szCs w:val="26"/>
        </w:rPr>
        <w:t xml:space="preserve"> района характеризуется ростом числа зарегистрированных дорожно-транспортных происшествий</w:t>
      </w:r>
      <w:r w:rsidRPr="00CB4510">
        <w:rPr>
          <w:rStyle w:val="a5"/>
          <w:rFonts w:ascii="Times New Roman" w:hAnsi="Times New Roman" w:cs="Times New Roman"/>
          <w:sz w:val="26"/>
          <w:szCs w:val="26"/>
        </w:rPr>
        <w:footnoteReference w:id="5"/>
      </w:r>
      <w:r w:rsidRPr="00CB4510">
        <w:rPr>
          <w:rFonts w:ascii="Times New Roman" w:hAnsi="Times New Roman" w:cs="Times New Roman"/>
          <w:sz w:val="26"/>
          <w:szCs w:val="26"/>
        </w:rPr>
        <w:t xml:space="preserve"> с 9 до 13</w:t>
      </w:r>
      <w:r w:rsidR="009B30D0">
        <w:rPr>
          <w:rFonts w:ascii="Times New Roman" w:hAnsi="Times New Roman" w:cs="Times New Roman"/>
          <w:sz w:val="26"/>
          <w:szCs w:val="26"/>
        </w:rPr>
        <w:t xml:space="preserve">, </w:t>
      </w:r>
      <w:r w:rsidRPr="00CB4510">
        <w:rPr>
          <w:rFonts w:ascii="Times New Roman" w:hAnsi="Times New Roman" w:cs="Times New Roman"/>
          <w:sz w:val="26"/>
          <w:szCs w:val="26"/>
        </w:rPr>
        <w:t xml:space="preserve">пострадавших с 9 до 15, снижением числа погибших с 4 до 2.  </w:t>
      </w:r>
    </w:p>
    <w:p w:rsidR="00286CB1" w:rsidRPr="00CB4510" w:rsidRDefault="00286CB1" w:rsidP="009B30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B4510">
        <w:rPr>
          <w:rFonts w:ascii="Times New Roman" w:hAnsi="Times New Roman" w:cs="Times New Roman"/>
          <w:color w:val="000000"/>
          <w:sz w:val="26"/>
          <w:szCs w:val="26"/>
        </w:rPr>
        <w:t xml:space="preserve">       Аварийной остается федеральная дорога Р21 «Кола» - зарегистрировано 4 ДТП (856 км, 860 км, 900 км, 915 км) - пострадало 5 человек, из них 2 несовершеннолетних, погибло 2 человека. </w:t>
      </w:r>
      <w:r w:rsidRPr="00CB4510">
        <w:rPr>
          <w:rFonts w:ascii="Times New Roman" w:hAnsi="Times New Roman" w:cs="Times New Roman"/>
          <w:bCs/>
          <w:sz w:val="26"/>
          <w:szCs w:val="26"/>
        </w:rPr>
        <w:t xml:space="preserve">Зарегистрировано 4 ДТП </w:t>
      </w:r>
      <w:r w:rsidRPr="00CB4510">
        <w:rPr>
          <w:rFonts w:ascii="Times New Roman" w:hAnsi="Times New Roman" w:cs="Times New Roman"/>
          <w:bCs/>
          <w:color w:val="000000"/>
          <w:sz w:val="26"/>
          <w:szCs w:val="26"/>
        </w:rPr>
        <w:t>в ч</w:t>
      </w:r>
      <w:r w:rsidR="009B30D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ерте города Кемь, 1 из которых </w:t>
      </w:r>
      <w:r w:rsidRPr="00CB4510">
        <w:rPr>
          <w:rFonts w:ascii="Times New Roman" w:hAnsi="Times New Roman" w:cs="Times New Roman"/>
          <w:bCs/>
          <w:color w:val="000000"/>
          <w:sz w:val="26"/>
          <w:szCs w:val="26"/>
        </w:rPr>
        <w:t>с участием несовершеннолетнего. В результате ДТП всего пострадало 3 несовершеннолетних (2 – пассажиры, 1 – в ходе управления т/с «</w:t>
      </w:r>
      <w:proofErr w:type="spellStart"/>
      <w:r w:rsidRPr="00CB4510">
        <w:rPr>
          <w:rFonts w:ascii="Times New Roman" w:hAnsi="Times New Roman" w:cs="Times New Roman"/>
          <w:bCs/>
          <w:color w:val="000000"/>
          <w:sz w:val="26"/>
          <w:szCs w:val="26"/>
        </w:rPr>
        <w:t>Питбайк</w:t>
      </w:r>
      <w:proofErr w:type="spellEnd"/>
      <w:r w:rsidRPr="00CB451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»). </w:t>
      </w:r>
    </w:p>
    <w:p w:rsidR="00286CB1" w:rsidRPr="00CB4510" w:rsidRDefault="00286CB1" w:rsidP="009B30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B451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Причинами совершения нарушений в области дорожного движения являются низкий общий уровень правосознания, отсутствие адекватного понимания участниками дорожного движения причин возникновения ДТП, практика агрессивного стиля вождения.</w:t>
      </w:r>
    </w:p>
    <w:p w:rsidR="00466B46" w:rsidRPr="00CB4510" w:rsidRDefault="009B30D0" w:rsidP="009B30D0">
      <w:pPr>
        <w:pStyle w:val="2"/>
        <w:spacing w:after="0" w:line="240" w:lineRule="auto"/>
        <w:ind w:left="0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   </w:t>
      </w:r>
      <w:r w:rsidR="00286CB1" w:rsidRPr="00CB4510">
        <w:rPr>
          <w:bCs/>
          <w:color w:val="000000"/>
          <w:sz w:val="26"/>
          <w:szCs w:val="26"/>
        </w:rPr>
        <w:t xml:space="preserve">По итогам 2025 года </w:t>
      </w:r>
      <w:r w:rsidR="00286CB1" w:rsidRPr="00CB4510">
        <w:rPr>
          <w:sz w:val="26"/>
          <w:szCs w:val="26"/>
        </w:rPr>
        <w:t xml:space="preserve">сотрудниками </w:t>
      </w:r>
      <w:r w:rsidR="004368EE">
        <w:rPr>
          <w:sz w:val="26"/>
          <w:szCs w:val="26"/>
        </w:rPr>
        <w:t xml:space="preserve">ОМВД </w:t>
      </w:r>
      <w:r w:rsidR="00286CB1" w:rsidRPr="00CB4510">
        <w:rPr>
          <w:sz w:val="26"/>
          <w:szCs w:val="26"/>
        </w:rPr>
        <w:t xml:space="preserve">было выявлено 1444 административных правонарушений в сфере обеспечения безопасности дорожного движения. </w:t>
      </w:r>
    </w:p>
    <w:p w:rsidR="00466B46" w:rsidRPr="00CB4510" w:rsidRDefault="00466B46" w:rsidP="009B30D0">
      <w:pPr>
        <w:pStyle w:val="2"/>
        <w:spacing w:after="0" w:line="240" w:lineRule="auto"/>
        <w:ind w:left="0" w:firstLine="539"/>
        <w:jc w:val="both"/>
        <w:rPr>
          <w:rFonts w:eastAsia="MS Mincho"/>
          <w:sz w:val="26"/>
          <w:szCs w:val="26"/>
        </w:rPr>
      </w:pPr>
      <w:r w:rsidRPr="00CB4510">
        <w:rPr>
          <w:rFonts w:eastAsia="MS Mincho"/>
          <w:sz w:val="26"/>
          <w:szCs w:val="26"/>
        </w:rPr>
        <w:t xml:space="preserve">Одним из направлений деятельности отделения является профилактика дорожно-транспортного травматизма, в том числе детского. Организовано 4 отряда ЮИД (СОШ№1, СОШ №2, СОШ №3, СОШ </w:t>
      </w:r>
      <w:proofErr w:type="spellStart"/>
      <w:r w:rsidRPr="00CB4510">
        <w:rPr>
          <w:rFonts w:eastAsia="MS Mincho"/>
          <w:sz w:val="26"/>
          <w:szCs w:val="26"/>
        </w:rPr>
        <w:t>п.Рабочеостровск</w:t>
      </w:r>
      <w:proofErr w:type="spellEnd"/>
      <w:r w:rsidRPr="00CB4510">
        <w:rPr>
          <w:rFonts w:eastAsia="MS Mincho"/>
          <w:sz w:val="26"/>
          <w:szCs w:val="26"/>
        </w:rPr>
        <w:t xml:space="preserve">), отряд ЮПИД (ДОУ №1 </w:t>
      </w:r>
      <w:proofErr w:type="spellStart"/>
      <w:r w:rsidRPr="00CB4510">
        <w:rPr>
          <w:rFonts w:eastAsia="MS Mincho"/>
          <w:sz w:val="26"/>
          <w:szCs w:val="26"/>
        </w:rPr>
        <w:t>п.Рабочеостровск</w:t>
      </w:r>
      <w:proofErr w:type="spellEnd"/>
      <w:r w:rsidRPr="00CB4510">
        <w:rPr>
          <w:rFonts w:eastAsia="MS Mincho"/>
          <w:sz w:val="26"/>
          <w:szCs w:val="26"/>
        </w:rPr>
        <w:t xml:space="preserve"> </w:t>
      </w:r>
      <w:proofErr w:type="spellStart"/>
      <w:r w:rsidRPr="00CB4510">
        <w:rPr>
          <w:rFonts w:eastAsia="MS Mincho"/>
          <w:sz w:val="26"/>
          <w:szCs w:val="26"/>
        </w:rPr>
        <w:t>Кемского</w:t>
      </w:r>
      <w:proofErr w:type="spellEnd"/>
      <w:r w:rsidRPr="00CB4510">
        <w:rPr>
          <w:rFonts w:eastAsia="MS Mincho"/>
          <w:sz w:val="26"/>
          <w:szCs w:val="26"/>
        </w:rPr>
        <w:t xml:space="preserve"> района). </w:t>
      </w:r>
    </w:p>
    <w:p w:rsidR="004B2002" w:rsidRPr="00CB4510" w:rsidRDefault="00466B46" w:rsidP="009B30D0">
      <w:pPr>
        <w:spacing w:after="0" w:line="240" w:lineRule="auto"/>
        <w:ind w:firstLineChars="200" w:firstLine="5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4510"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С целью повышения правосознания участников дорожного движения </w:t>
      </w:r>
      <w:r w:rsidRPr="00CB4510">
        <w:rPr>
          <w:rFonts w:ascii="Times New Roman" w:eastAsia="MS Mincho" w:hAnsi="Times New Roman" w:cs="Times New Roman"/>
          <w:sz w:val="26"/>
          <w:szCs w:val="26"/>
        </w:rPr>
        <w:t xml:space="preserve">сотрудниками отделения Госавтоинспекции ОМВД </w:t>
      </w:r>
      <w:r w:rsidRPr="00CB4510">
        <w:rPr>
          <w:rFonts w:ascii="Times New Roman" w:hAnsi="Times New Roman" w:cs="Times New Roman"/>
          <w:spacing w:val="3"/>
          <w:sz w:val="26"/>
          <w:szCs w:val="26"/>
        </w:rPr>
        <w:t xml:space="preserve">совместно с участниками отрядов </w:t>
      </w:r>
      <w:proofErr w:type="spellStart"/>
      <w:r w:rsidRPr="00CB4510">
        <w:rPr>
          <w:rFonts w:ascii="Times New Roman" w:hAnsi="Times New Roman" w:cs="Times New Roman"/>
          <w:spacing w:val="3"/>
          <w:sz w:val="26"/>
          <w:szCs w:val="26"/>
        </w:rPr>
        <w:t>Юнармия</w:t>
      </w:r>
      <w:proofErr w:type="spellEnd"/>
      <w:r w:rsidRPr="00CB4510">
        <w:rPr>
          <w:rFonts w:ascii="Times New Roman" w:hAnsi="Times New Roman" w:cs="Times New Roman"/>
          <w:spacing w:val="3"/>
          <w:sz w:val="26"/>
          <w:szCs w:val="26"/>
        </w:rPr>
        <w:t xml:space="preserve"> СОШ №1, СОШ №2, «Движение первых», а также волонтерами отряда «Преграда» </w:t>
      </w:r>
      <w:proofErr w:type="spellStart"/>
      <w:r w:rsidRPr="00CB4510">
        <w:rPr>
          <w:rFonts w:ascii="Times New Roman" w:hAnsi="Times New Roman" w:cs="Times New Roman"/>
          <w:spacing w:val="3"/>
          <w:sz w:val="26"/>
          <w:szCs w:val="26"/>
        </w:rPr>
        <w:t>г.Кемь</w:t>
      </w:r>
      <w:proofErr w:type="spellEnd"/>
      <w:r w:rsidRPr="00CB4510">
        <w:rPr>
          <w:rFonts w:ascii="Times New Roman" w:hAnsi="Times New Roman" w:cs="Times New Roman"/>
          <w:spacing w:val="3"/>
          <w:sz w:val="26"/>
          <w:szCs w:val="26"/>
        </w:rPr>
        <w:t xml:space="preserve">, членами Общественного совета при ОМВД </w:t>
      </w:r>
      <w:r w:rsidR="004B2002" w:rsidRPr="00CB4510">
        <w:rPr>
          <w:rFonts w:ascii="Times New Roman" w:eastAsia="MS Mincho" w:hAnsi="Times New Roman" w:cs="Times New Roman"/>
          <w:sz w:val="26"/>
          <w:szCs w:val="26"/>
        </w:rPr>
        <w:t xml:space="preserve">организовано и проведено </w:t>
      </w:r>
      <w:r w:rsidRPr="00CB4510">
        <w:rPr>
          <w:rFonts w:ascii="Times New Roman" w:eastAsia="MS Mincho" w:hAnsi="Times New Roman" w:cs="Times New Roman"/>
          <w:sz w:val="26"/>
          <w:szCs w:val="26"/>
        </w:rPr>
        <w:t>просветительских мероприятий по безопасности дорожного движения: 104</w:t>
      </w:r>
      <w:r w:rsidR="009B30D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CB4510">
        <w:rPr>
          <w:rFonts w:ascii="Times New Roman" w:eastAsia="MS Mincho" w:hAnsi="Times New Roman" w:cs="Times New Roman"/>
          <w:sz w:val="26"/>
          <w:szCs w:val="26"/>
        </w:rPr>
        <w:t>в школах, 30 в дошкольных учреждениях и 12 в организациях</w:t>
      </w:r>
      <w:r w:rsidR="004B2002" w:rsidRPr="00CB4510">
        <w:rPr>
          <w:rFonts w:ascii="Times New Roman" w:eastAsia="MS Mincho" w:hAnsi="Times New Roman" w:cs="Times New Roman"/>
          <w:sz w:val="26"/>
          <w:szCs w:val="26"/>
        </w:rPr>
        <w:t xml:space="preserve"> дополнительного образования, 25  выступлений на родительских собраниях, 32 на предприятиях, в организациях, ИП осуществляющих деятельность, связанную с эксплуатацией транспортных средств.</w:t>
      </w:r>
      <w:r w:rsidR="009B30D0">
        <w:rPr>
          <w:rFonts w:ascii="Times New Roman" w:hAnsi="Times New Roman" w:cs="Times New Roman"/>
          <w:sz w:val="26"/>
          <w:szCs w:val="26"/>
        </w:rPr>
        <w:t xml:space="preserve"> </w:t>
      </w:r>
      <w:r w:rsidR="004B2002" w:rsidRPr="00CB45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сотрудничестве с Управлением образования </w:t>
      </w:r>
      <w:proofErr w:type="spellStart"/>
      <w:r w:rsidR="004B2002" w:rsidRPr="00CB4510">
        <w:rPr>
          <w:rFonts w:ascii="Times New Roman" w:hAnsi="Times New Roman" w:cs="Times New Roman"/>
          <w:color w:val="000000" w:themeColor="text1"/>
          <w:sz w:val="26"/>
          <w:szCs w:val="26"/>
        </w:rPr>
        <w:t>г.Кемь</w:t>
      </w:r>
      <w:proofErr w:type="spellEnd"/>
      <w:r w:rsidR="004B2002" w:rsidRPr="00CB45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проведен муниципальный конкурс отрядов ЮИД «Безопасное колесо», в котором приняли участие обучающиеся 4 школ </w:t>
      </w:r>
      <w:proofErr w:type="spellStart"/>
      <w:r w:rsidR="004B2002" w:rsidRPr="00CB4510">
        <w:rPr>
          <w:rFonts w:ascii="Times New Roman" w:hAnsi="Times New Roman" w:cs="Times New Roman"/>
          <w:color w:val="000000" w:themeColor="text1"/>
          <w:sz w:val="26"/>
          <w:szCs w:val="26"/>
        </w:rPr>
        <w:t>Кемского</w:t>
      </w:r>
      <w:proofErr w:type="spellEnd"/>
      <w:r w:rsidR="004B2002" w:rsidRPr="00CB45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(МБОУ СОШ№1 </w:t>
      </w:r>
      <w:proofErr w:type="spellStart"/>
      <w:r w:rsidR="004B2002" w:rsidRPr="00CB4510">
        <w:rPr>
          <w:rFonts w:ascii="Times New Roman" w:hAnsi="Times New Roman" w:cs="Times New Roman"/>
          <w:color w:val="000000" w:themeColor="text1"/>
          <w:sz w:val="26"/>
          <w:szCs w:val="26"/>
        </w:rPr>
        <w:t>г.Кемь</w:t>
      </w:r>
      <w:proofErr w:type="spellEnd"/>
      <w:r w:rsidR="004B2002" w:rsidRPr="00CB45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МБОУ СОШ№3 и МБОУ </w:t>
      </w:r>
      <w:proofErr w:type="spellStart"/>
      <w:r w:rsidR="004B2002" w:rsidRPr="00CB4510">
        <w:rPr>
          <w:rFonts w:ascii="Times New Roman" w:hAnsi="Times New Roman" w:cs="Times New Roman"/>
          <w:color w:val="000000" w:themeColor="text1"/>
          <w:sz w:val="26"/>
          <w:szCs w:val="26"/>
        </w:rPr>
        <w:t>Рабочеостровская</w:t>
      </w:r>
      <w:proofErr w:type="spellEnd"/>
      <w:r w:rsidR="004B2002" w:rsidRPr="00CB45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СОШ).</w:t>
      </w:r>
    </w:p>
    <w:p w:rsidR="004B2002" w:rsidRPr="00CB4510" w:rsidRDefault="004B2002" w:rsidP="009B30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4510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CB4510">
        <w:rPr>
          <w:rFonts w:ascii="Times New Roman" w:hAnsi="Times New Roman" w:cs="Times New Roman"/>
          <w:sz w:val="26"/>
          <w:szCs w:val="26"/>
        </w:rPr>
        <w:t>Основные усилия работников миграционного пункта ОМВД в 2025 году были направлены на организацию межведомственного взаимодействия, оказание услуг населению в сфере миграции, деятельности по борьбе с нелегальной миграцией, на реализацию законодательства о гражданстве, на предоставление государственных услуг в электронном виде.</w:t>
      </w:r>
    </w:p>
    <w:p w:rsidR="004B2002" w:rsidRPr="00CB4510" w:rsidRDefault="009B30D0" w:rsidP="009B30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4B2002" w:rsidRPr="00CB4510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spellStart"/>
      <w:r w:rsidR="004B2002" w:rsidRPr="00CB4510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="004B2002" w:rsidRPr="00CB4510">
        <w:rPr>
          <w:rFonts w:ascii="Times New Roman" w:hAnsi="Times New Roman" w:cs="Times New Roman"/>
          <w:sz w:val="26"/>
          <w:szCs w:val="26"/>
        </w:rPr>
        <w:t xml:space="preserve"> района по виду на жительство проживает 12 иностранных граждан. Все иностранные граждане осуществляют свою деятельность на законных основаниях.       В отчетном периоде в целях выявления и пресечения нарушений законодательства Российской Федерации в сфере миграции на территории </w:t>
      </w:r>
      <w:proofErr w:type="spellStart"/>
      <w:r w:rsidR="004B2002" w:rsidRPr="00CB4510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="004B2002" w:rsidRPr="00CB4510">
        <w:rPr>
          <w:rFonts w:ascii="Times New Roman" w:hAnsi="Times New Roman" w:cs="Times New Roman"/>
          <w:sz w:val="26"/>
          <w:szCs w:val="26"/>
        </w:rPr>
        <w:t xml:space="preserve"> района проведены оперативно-профилактические </w:t>
      </w:r>
      <w:r w:rsidR="004B2002" w:rsidRPr="00CB4510">
        <w:rPr>
          <w:rFonts w:ascii="Times New Roman" w:hAnsi="Times New Roman" w:cs="Times New Roman"/>
          <w:sz w:val="26"/>
          <w:szCs w:val="26"/>
        </w:rPr>
        <w:lastRenderedPageBreak/>
        <w:t>мероприятия - «Трудов</w:t>
      </w:r>
      <w:r>
        <w:rPr>
          <w:rFonts w:ascii="Times New Roman" w:hAnsi="Times New Roman" w:cs="Times New Roman"/>
          <w:sz w:val="26"/>
          <w:szCs w:val="26"/>
        </w:rPr>
        <w:t>ой мигрант»</w:t>
      </w:r>
      <w:r w:rsidR="004B2002" w:rsidRPr="00CB4510">
        <w:rPr>
          <w:rFonts w:ascii="Times New Roman" w:hAnsi="Times New Roman" w:cs="Times New Roman"/>
          <w:sz w:val="26"/>
          <w:szCs w:val="26"/>
        </w:rPr>
        <w:t>, «Иностранный водитель»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4B2002" w:rsidRPr="00CB4510">
        <w:rPr>
          <w:rFonts w:ascii="Times New Roman" w:hAnsi="Times New Roman" w:cs="Times New Roman"/>
          <w:sz w:val="26"/>
          <w:szCs w:val="26"/>
        </w:rPr>
        <w:t>«Нелегал-2025 1 этап»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4B2002" w:rsidRPr="00CB4510">
        <w:rPr>
          <w:rFonts w:ascii="Times New Roman" w:hAnsi="Times New Roman" w:cs="Times New Roman"/>
          <w:sz w:val="26"/>
          <w:szCs w:val="26"/>
        </w:rPr>
        <w:t>«Нелегал-202</w:t>
      </w:r>
      <w:r>
        <w:rPr>
          <w:rFonts w:ascii="Times New Roman" w:hAnsi="Times New Roman" w:cs="Times New Roman"/>
          <w:sz w:val="26"/>
          <w:szCs w:val="26"/>
        </w:rPr>
        <w:t xml:space="preserve">5 </w:t>
      </w:r>
      <w:r w:rsidR="004B2002" w:rsidRPr="00CB4510">
        <w:rPr>
          <w:rFonts w:ascii="Times New Roman" w:hAnsi="Times New Roman" w:cs="Times New Roman"/>
          <w:sz w:val="26"/>
          <w:szCs w:val="26"/>
        </w:rPr>
        <w:t>2 этап»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B2002" w:rsidRPr="00CB4510" w:rsidRDefault="004B2002" w:rsidP="009B30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4510">
        <w:rPr>
          <w:rFonts w:ascii="Times New Roman" w:hAnsi="Times New Roman" w:cs="Times New Roman"/>
          <w:sz w:val="26"/>
          <w:szCs w:val="26"/>
        </w:rPr>
        <w:t xml:space="preserve">        </w:t>
      </w:r>
      <w:r w:rsidR="009B30D0">
        <w:rPr>
          <w:rFonts w:ascii="Times New Roman" w:hAnsi="Times New Roman" w:cs="Times New Roman"/>
          <w:sz w:val="26"/>
          <w:szCs w:val="26"/>
        </w:rPr>
        <w:t>Работниками</w:t>
      </w:r>
      <w:r w:rsidRPr="00CB4510">
        <w:rPr>
          <w:rFonts w:ascii="Times New Roman" w:hAnsi="Times New Roman" w:cs="Times New Roman"/>
          <w:sz w:val="26"/>
          <w:szCs w:val="26"/>
        </w:rPr>
        <w:t xml:space="preserve"> миграционного пункта ОМВД выявлено 132 (2024 г.-137) административных правонарушени</w:t>
      </w:r>
      <w:r w:rsidR="009B30D0">
        <w:rPr>
          <w:rFonts w:ascii="Times New Roman" w:hAnsi="Times New Roman" w:cs="Times New Roman"/>
          <w:sz w:val="26"/>
          <w:szCs w:val="26"/>
        </w:rPr>
        <w:t>я</w:t>
      </w:r>
      <w:r w:rsidRPr="00CB4510">
        <w:rPr>
          <w:rFonts w:ascii="Times New Roman" w:hAnsi="Times New Roman" w:cs="Times New Roman"/>
          <w:sz w:val="26"/>
          <w:szCs w:val="26"/>
        </w:rPr>
        <w:t xml:space="preserve"> по линии иммиграционного контроля и трудовой миграции, из них за нарушение режима пребывания (ст.18.8, 18.9, 18.11 КоАП РФ) – 11 (2024 г.-14), составлено 119 протоколов за нарушение паспортных правил и проживание (ст.19.16 КоАП РФ- 83, ч.1 ст.19.15 КоАП РФ - 27, ч.1 ст. 19.15.1 КоАП РФ – 9, ст.19.8.3 КоАП РФ-1).</w:t>
      </w:r>
      <w:r w:rsidR="009B30D0">
        <w:rPr>
          <w:rFonts w:ascii="Times New Roman" w:hAnsi="Times New Roman" w:cs="Times New Roman"/>
          <w:sz w:val="26"/>
          <w:szCs w:val="26"/>
        </w:rPr>
        <w:t xml:space="preserve"> С</w:t>
      </w:r>
      <w:r w:rsidRPr="00CB4510">
        <w:rPr>
          <w:rFonts w:ascii="Times New Roman" w:hAnsi="Times New Roman" w:cs="Times New Roman"/>
          <w:sz w:val="26"/>
          <w:szCs w:val="26"/>
        </w:rPr>
        <w:t xml:space="preserve">овместно со специалистами Межрайонного отдела ЗАГС №3 (участок </w:t>
      </w:r>
      <w:proofErr w:type="spellStart"/>
      <w:r w:rsidRPr="00CB4510">
        <w:rPr>
          <w:rFonts w:ascii="Times New Roman" w:hAnsi="Times New Roman" w:cs="Times New Roman"/>
          <w:sz w:val="26"/>
          <w:szCs w:val="26"/>
        </w:rPr>
        <w:t>г.Кемь</w:t>
      </w:r>
      <w:proofErr w:type="spellEnd"/>
      <w:r w:rsidRPr="00CB4510">
        <w:rPr>
          <w:rFonts w:ascii="Times New Roman" w:hAnsi="Times New Roman" w:cs="Times New Roman"/>
          <w:sz w:val="26"/>
          <w:szCs w:val="26"/>
        </w:rPr>
        <w:t xml:space="preserve">), МФЦ </w:t>
      </w:r>
      <w:proofErr w:type="spellStart"/>
      <w:r w:rsidRPr="00CB4510">
        <w:rPr>
          <w:rFonts w:ascii="Times New Roman" w:hAnsi="Times New Roman" w:cs="Times New Roman"/>
          <w:sz w:val="26"/>
          <w:szCs w:val="26"/>
        </w:rPr>
        <w:t>г.Кемь</w:t>
      </w:r>
      <w:proofErr w:type="spellEnd"/>
      <w:r w:rsidRPr="00CB4510">
        <w:rPr>
          <w:rFonts w:ascii="Times New Roman" w:hAnsi="Times New Roman" w:cs="Times New Roman"/>
          <w:sz w:val="26"/>
          <w:szCs w:val="26"/>
        </w:rPr>
        <w:t>, а также «Движение первых»</w:t>
      </w:r>
      <w:r w:rsidR="009B30D0">
        <w:rPr>
          <w:rFonts w:ascii="Times New Roman" w:hAnsi="Times New Roman" w:cs="Times New Roman"/>
          <w:sz w:val="26"/>
          <w:szCs w:val="26"/>
        </w:rPr>
        <w:t xml:space="preserve"> сотрудниками полиции</w:t>
      </w:r>
      <w:r w:rsidRPr="00CB4510">
        <w:rPr>
          <w:rFonts w:ascii="Times New Roman" w:hAnsi="Times New Roman" w:cs="Times New Roman"/>
          <w:sz w:val="26"/>
          <w:szCs w:val="26"/>
        </w:rPr>
        <w:t xml:space="preserve"> организованы мероприятия по торжественному вручению паспортов юным гражданам Российской Федерации.</w:t>
      </w:r>
    </w:p>
    <w:p w:rsidR="003947CD" w:rsidRPr="00CB4510" w:rsidRDefault="009B30D0" w:rsidP="009B30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3947CD" w:rsidRPr="00CB4510">
        <w:rPr>
          <w:rFonts w:ascii="Times New Roman" w:hAnsi="Times New Roman" w:cs="Times New Roman"/>
          <w:sz w:val="26"/>
          <w:szCs w:val="26"/>
        </w:rPr>
        <w:t xml:space="preserve">Одним из важнейших направлений оперативно-служебной деятельности миграционного пункта ОМВД является предоставление государственных услуг, повышение качества и доступности их оказания. </w:t>
      </w:r>
    </w:p>
    <w:p w:rsidR="00805D48" w:rsidRPr="00CB4510" w:rsidRDefault="009B30D0" w:rsidP="009B30D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05D48" w:rsidRPr="00CB4510">
        <w:rPr>
          <w:rFonts w:ascii="Times New Roman" w:hAnsi="Times New Roman" w:cs="Times New Roman"/>
          <w:sz w:val="26"/>
          <w:szCs w:val="26"/>
        </w:rPr>
        <w:t>В 2025 году увеличилось количество оказанных</w:t>
      </w:r>
      <w:r w:rsidR="00C57F8E">
        <w:rPr>
          <w:rFonts w:ascii="Times New Roman" w:hAnsi="Times New Roman" w:cs="Times New Roman"/>
          <w:sz w:val="26"/>
          <w:szCs w:val="26"/>
        </w:rPr>
        <w:t xml:space="preserve"> </w:t>
      </w:r>
      <w:r w:rsidR="00C57F8E" w:rsidRPr="00CB4510">
        <w:rPr>
          <w:rFonts w:ascii="Times New Roman" w:hAnsi="Times New Roman" w:cs="Times New Roman"/>
          <w:sz w:val="26"/>
          <w:szCs w:val="26"/>
        </w:rPr>
        <w:t xml:space="preserve">миграционным пунктом </w:t>
      </w:r>
      <w:proofErr w:type="gramStart"/>
      <w:r w:rsidR="00C57F8E" w:rsidRPr="00CB4510">
        <w:rPr>
          <w:rFonts w:ascii="Times New Roman" w:hAnsi="Times New Roman" w:cs="Times New Roman"/>
          <w:sz w:val="26"/>
          <w:szCs w:val="26"/>
        </w:rPr>
        <w:t>ОМВД</w:t>
      </w:r>
      <w:r w:rsidR="00805D48" w:rsidRPr="00CB4510">
        <w:rPr>
          <w:rFonts w:ascii="Times New Roman" w:hAnsi="Times New Roman" w:cs="Times New Roman"/>
          <w:sz w:val="26"/>
          <w:szCs w:val="26"/>
        </w:rPr>
        <w:t xml:space="preserve">  государственн</w:t>
      </w:r>
      <w:r w:rsidR="00CB4510" w:rsidRPr="00CB4510">
        <w:rPr>
          <w:rFonts w:ascii="Times New Roman" w:hAnsi="Times New Roman" w:cs="Times New Roman"/>
          <w:sz w:val="26"/>
          <w:szCs w:val="26"/>
        </w:rPr>
        <w:t>ых</w:t>
      </w:r>
      <w:proofErr w:type="gramEnd"/>
      <w:r w:rsidR="00CB4510" w:rsidRPr="00CB4510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805D48" w:rsidRPr="00CB4510">
        <w:rPr>
          <w:rFonts w:ascii="Times New Roman" w:hAnsi="Times New Roman" w:cs="Times New Roman"/>
          <w:sz w:val="26"/>
          <w:szCs w:val="26"/>
        </w:rPr>
        <w:t xml:space="preserve">  с 2970 до 3077, из них физическим лицам – 2482 (2024 г. -  2343). </w:t>
      </w:r>
    </w:p>
    <w:p w:rsidR="00CB4510" w:rsidRPr="00CB4510" w:rsidRDefault="00CB4510" w:rsidP="009B30D0">
      <w:pPr>
        <w:pStyle w:val="2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4510">
        <w:rPr>
          <w:rFonts w:ascii="Times New Roman" w:hAnsi="Times New Roman" w:cs="Times New Roman"/>
          <w:sz w:val="26"/>
          <w:szCs w:val="26"/>
        </w:rPr>
        <w:t xml:space="preserve">С использованием портала Государственных услуг в отчетном периоде сотрудником ОГИБДД ОМВД сформировано 533 (2024 г. – 434) заявления (по регистрации ТС- 359 (2024 г. – 315), выдача водительских удостоверений – 174 (2024 г. - 119), поступивших в ОМУ ИСОД МВД России. </w:t>
      </w:r>
    </w:p>
    <w:p w:rsidR="00CB4510" w:rsidRPr="00CB4510" w:rsidRDefault="00CB4510" w:rsidP="00CB45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4510" w:rsidRPr="00CB4510" w:rsidRDefault="00CB4510" w:rsidP="00CB45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B4510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CB4510">
        <w:rPr>
          <w:rFonts w:ascii="Times New Roman" w:hAnsi="Times New Roman" w:cs="Times New Roman"/>
          <w:sz w:val="26"/>
          <w:szCs w:val="26"/>
          <w:u w:val="single"/>
        </w:rPr>
        <w:t>Предложения по улучшению криминогенной обстановки:</w:t>
      </w:r>
    </w:p>
    <w:p w:rsidR="00CB4510" w:rsidRPr="00CB4510" w:rsidRDefault="00CB4510" w:rsidP="00CB45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368EE" w:rsidRPr="00FC21CD" w:rsidRDefault="004368EE" w:rsidP="004368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4D8">
        <w:rPr>
          <w:rFonts w:ascii="Times New Roman" w:hAnsi="Times New Roman" w:cs="Times New Roman"/>
          <w:sz w:val="26"/>
          <w:szCs w:val="26"/>
        </w:rPr>
        <w:t xml:space="preserve">- организация взаимодействия по профилактике мошенничеств путем </w:t>
      </w:r>
      <w:r w:rsidRPr="00FC21CD">
        <w:rPr>
          <w:rFonts w:ascii="Times New Roman" w:hAnsi="Times New Roman" w:cs="Times New Roman"/>
          <w:sz w:val="26"/>
          <w:szCs w:val="26"/>
        </w:rPr>
        <w:t>информирования населения о способах совершения данного вида преступлений и мерах по их профилактике;</w:t>
      </w:r>
    </w:p>
    <w:p w:rsidR="004368EE" w:rsidRPr="00FC21CD" w:rsidRDefault="004368EE" w:rsidP="004368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1CD">
        <w:rPr>
          <w:rFonts w:ascii="Times New Roman" w:hAnsi="Times New Roman" w:cs="Times New Roman"/>
          <w:sz w:val="26"/>
          <w:szCs w:val="26"/>
        </w:rPr>
        <w:t xml:space="preserve">- организация деятельности ДНД на территории </w:t>
      </w:r>
      <w:proofErr w:type="spellStart"/>
      <w:r w:rsidRPr="00FC21CD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FC21CD">
        <w:rPr>
          <w:rFonts w:ascii="Times New Roman" w:hAnsi="Times New Roman" w:cs="Times New Roman"/>
          <w:sz w:val="26"/>
          <w:szCs w:val="26"/>
        </w:rPr>
        <w:t xml:space="preserve"> муниципального округа (</w:t>
      </w:r>
      <w:r w:rsidRPr="00FC21C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 численности народной дружины, а также объема финансирования в рамках</w:t>
      </w:r>
      <w:r w:rsidRPr="00FC21CD">
        <w:rPr>
          <w:rFonts w:ascii="Times New Roman" w:hAnsi="Times New Roman" w:cs="Times New Roman"/>
          <w:sz w:val="26"/>
          <w:szCs w:val="26"/>
        </w:rPr>
        <w:t xml:space="preserve"> </w:t>
      </w:r>
      <w:r w:rsidRPr="00FC21CD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муниципальной программы «Социальная поддержка граждан, профилактика асоциального поведения» </w:t>
      </w:r>
      <w:r w:rsidRPr="00FC21C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материального стимулирования членов ДНД);</w:t>
      </w:r>
    </w:p>
    <w:p w:rsidR="004368EE" w:rsidRPr="00FC21CD" w:rsidRDefault="004368EE" w:rsidP="00CE15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1CD">
        <w:rPr>
          <w:rFonts w:ascii="Times New Roman" w:hAnsi="Times New Roman" w:cs="Times New Roman"/>
          <w:sz w:val="26"/>
          <w:szCs w:val="26"/>
        </w:rPr>
        <w:t xml:space="preserve">- организация разъяснительной работы с учащимися образовательных учреждений города и района об уголовной и административной ответственности, а также по безопасному участию в дорожном движении, с привлечением субъектов профилактики </w:t>
      </w:r>
      <w:proofErr w:type="spellStart"/>
      <w:r w:rsidRPr="00FC21CD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FC21CD">
        <w:rPr>
          <w:rFonts w:ascii="Times New Roman" w:hAnsi="Times New Roman" w:cs="Times New Roman"/>
          <w:sz w:val="26"/>
          <w:szCs w:val="26"/>
        </w:rPr>
        <w:t xml:space="preserve"> муниципального района;</w:t>
      </w:r>
    </w:p>
    <w:p w:rsidR="004368EE" w:rsidRPr="00FC21CD" w:rsidRDefault="004368EE" w:rsidP="00CE15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1CD">
        <w:rPr>
          <w:rFonts w:ascii="Times New Roman" w:hAnsi="Times New Roman" w:cs="Times New Roman"/>
          <w:sz w:val="26"/>
          <w:szCs w:val="26"/>
        </w:rPr>
        <w:t>-  организация работы по пресечению розничной продажи несовершеннолетним лицам алкогольной и табачной продукции;</w:t>
      </w:r>
    </w:p>
    <w:p w:rsidR="004368EE" w:rsidRDefault="004368EE" w:rsidP="00CE151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1CD">
        <w:rPr>
          <w:rFonts w:ascii="Times New Roman" w:hAnsi="Times New Roman" w:cs="Times New Roman"/>
          <w:sz w:val="26"/>
          <w:szCs w:val="26"/>
        </w:rPr>
        <w:t>- организаци</w:t>
      </w:r>
      <w:r>
        <w:rPr>
          <w:rFonts w:ascii="Times New Roman" w:hAnsi="Times New Roman" w:cs="Times New Roman"/>
          <w:sz w:val="26"/>
          <w:szCs w:val="26"/>
        </w:rPr>
        <w:t xml:space="preserve">я </w:t>
      </w:r>
      <w:r w:rsidRPr="00FC21CD">
        <w:rPr>
          <w:rFonts w:ascii="Times New Roman" w:hAnsi="Times New Roman" w:cs="Times New Roman"/>
          <w:sz w:val="26"/>
          <w:szCs w:val="26"/>
        </w:rPr>
        <w:t xml:space="preserve">профилактической работы, направленной на борьбу с наркоманией, в том числе ориентированной на молодежь, как на одну из наиболее уязвимых к наркотизации социальных групп, а также взрослое население округа, </w:t>
      </w:r>
      <w:r w:rsidRPr="00FC21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пропаганду здорового образа жизни.</w:t>
      </w:r>
    </w:p>
    <w:p w:rsidR="007C13C9" w:rsidRDefault="007C13C9" w:rsidP="00CE151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13C9" w:rsidRDefault="007C13C9" w:rsidP="00CE151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7C13C9" w:rsidRPr="00FC21CD" w:rsidRDefault="007C13C9" w:rsidP="007C13C9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06422" w:rsidRPr="00CB4510" w:rsidRDefault="00CB4510" w:rsidP="007C13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B4510">
        <w:rPr>
          <w:rFonts w:ascii="Times New Roman" w:hAnsi="Times New Roman" w:cs="Times New Roman"/>
          <w:sz w:val="26"/>
          <w:szCs w:val="26"/>
        </w:rPr>
        <w:t xml:space="preserve">ОМВД России по Кемскому району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CB4510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C06422" w:rsidRPr="00CB4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32F" w:rsidRDefault="00D9232F" w:rsidP="00C06422">
      <w:pPr>
        <w:spacing w:after="0" w:line="240" w:lineRule="auto"/>
      </w:pPr>
      <w:r>
        <w:separator/>
      </w:r>
    </w:p>
  </w:endnote>
  <w:endnote w:type="continuationSeparator" w:id="0">
    <w:p w:rsidR="00D9232F" w:rsidRDefault="00D9232F" w:rsidP="00C0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32F" w:rsidRDefault="00D9232F" w:rsidP="00C06422">
      <w:pPr>
        <w:spacing w:after="0" w:line="240" w:lineRule="auto"/>
      </w:pPr>
      <w:r>
        <w:separator/>
      </w:r>
    </w:p>
  </w:footnote>
  <w:footnote w:type="continuationSeparator" w:id="0">
    <w:p w:rsidR="00D9232F" w:rsidRDefault="00D9232F" w:rsidP="00C06422">
      <w:pPr>
        <w:spacing w:after="0" w:line="240" w:lineRule="auto"/>
      </w:pPr>
      <w:r>
        <w:continuationSeparator/>
      </w:r>
    </w:p>
  </w:footnote>
  <w:footnote w:id="1">
    <w:p w:rsidR="007A0DE3" w:rsidRDefault="007A0DE3">
      <w:pPr>
        <w:pStyle w:val="a3"/>
      </w:pPr>
      <w:r>
        <w:rPr>
          <w:rStyle w:val="a5"/>
        </w:rPr>
        <w:footnoteRef/>
      </w:r>
      <w:r>
        <w:t xml:space="preserve"> Далее - ОМВД</w:t>
      </w:r>
    </w:p>
  </w:footnote>
  <w:footnote w:id="2">
    <w:p w:rsidR="00AB4E22" w:rsidRPr="00AB4E22" w:rsidRDefault="00AB4E22">
      <w:pPr>
        <w:pStyle w:val="a3"/>
      </w:pPr>
      <w:r>
        <w:rPr>
          <w:rStyle w:val="a5"/>
        </w:rPr>
        <w:footnoteRef/>
      </w:r>
      <w:r>
        <w:t xml:space="preserve"> Далее - </w:t>
      </w:r>
      <w:r>
        <w:rPr>
          <w:lang w:val="en-US"/>
        </w:rPr>
        <w:t>ITT</w:t>
      </w:r>
    </w:p>
  </w:footnote>
  <w:footnote w:id="3">
    <w:p w:rsidR="004B2002" w:rsidRDefault="004B2002">
      <w:pPr>
        <w:pStyle w:val="a3"/>
      </w:pPr>
      <w:r>
        <w:rPr>
          <w:rStyle w:val="a5"/>
        </w:rPr>
        <w:footnoteRef/>
      </w:r>
      <w:r>
        <w:t xml:space="preserve"> Далее – «Движение первых»</w:t>
      </w:r>
    </w:p>
  </w:footnote>
  <w:footnote w:id="4">
    <w:p w:rsidR="004368EE" w:rsidRDefault="004368EE">
      <w:pPr>
        <w:pStyle w:val="a3"/>
      </w:pPr>
      <w:r>
        <w:rPr>
          <w:rStyle w:val="a5"/>
        </w:rPr>
        <w:footnoteRef/>
      </w:r>
      <w:r>
        <w:t xml:space="preserve"> Далее - ДНД</w:t>
      </w:r>
    </w:p>
  </w:footnote>
  <w:footnote w:id="5">
    <w:p w:rsidR="00286CB1" w:rsidRPr="00B67D14" w:rsidRDefault="00286CB1" w:rsidP="00286CB1">
      <w:pPr>
        <w:pStyle w:val="a3"/>
      </w:pPr>
      <w:r>
        <w:rPr>
          <w:rStyle w:val="a5"/>
        </w:rPr>
        <w:footnoteRef/>
      </w:r>
      <w:r w:rsidRPr="00B67D14">
        <w:t xml:space="preserve"> Далее - ДТП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A7"/>
    <w:rsid w:val="00143BB0"/>
    <w:rsid w:val="001A3BE4"/>
    <w:rsid w:val="001D40A0"/>
    <w:rsid w:val="00271257"/>
    <w:rsid w:val="00286CB1"/>
    <w:rsid w:val="002B5CA0"/>
    <w:rsid w:val="00322E38"/>
    <w:rsid w:val="00345BF6"/>
    <w:rsid w:val="003947CD"/>
    <w:rsid w:val="003D5C5E"/>
    <w:rsid w:val="004366F7"/>
    <w:rsid w:val="004368EE"/>
    <w:rsid w:val="00446C94"/>
    <w:rsid w:val="00466B46"/>
    <w:rsid w:val="004B2002"/>
    <w:rsid w:val="004B41DB"/>
    <w:rsid w:val="0050472A"/>
    <w:rsid w:val="00552F61"/>
    <w:rsid w:val="00573EF7"/>
    <w:rsid w:val="00580EA7"/>
    <w:rsid w:val="005B4536"/>
    <w:rsid w:val="00613122"/>
    <w:rsid w:val="00666987"/>
    <w:rsid w:val="00693E93"/>
    <w:rsid w:val="007070CE"/>
    <w:rsid w:val="00746360"/>
    <w:rsid w:val="00757688"/>
    <w:rsid w:val="007A0DE3"/>
    <w:rsid w:val="007C13C9"/>
    <w:rsid w:val="00805D48"/>
    <w:rsid w:val="008F4D37"/>
    <w:rsid w:val="008F542F"/>
    <w:rsid w:val="009400A9"/>
    <w:rsid w:val="009B30D0"/>
    <w:rsid w:val="009B61F6"/>
    <w:rsid w:val="00A16B03"/>
    <w:rsid w:val="00A90631"/>
    <w:rsid w:val="00AB4E22"/>
    <w:rsid w:val="00AC3F4E"/>
    <w:rsid w:val="00AF13A9"/>
    <w:rsid w:val="00C06422"/>
    <w:rsid w:val="00C57F8E"/>
    <w:rsid w:val="00CB4510"/>
    <w:rsid w:val="00CD1A7E"/>
    <w:rsid w:val="00CE1512"/>
    <w:rsid w:val="00D57D72"/>
    <w:rsid w:val="00D90AD5"/>
    <w:rsid w:val="00D9232F"/>
    <w:rsid w:val="00D9710F"/>
    <w:rsid w:val="00E105CF"/>
    <w:rsid w:val="00E34E10"/>
    <w:rsid w:val="00EF4CAC"/>
    <w:rsid w:val="00F31023"/>
    <w:rsid w:val="00F4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0234C-7A67-4D1F-BD62-782DBEB1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qFormat/>
    <w:rsid w:val="00C0642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qFormat/>
    <w:rsid w:val="00C06422"/>
    <w:rPr>
      <w:sz w:val="20"/>
      <w:szCs w:val="20"/>
    </w:rPr>
  </w:style>
  <w:style w:type="character" w:styleId="a5">
    <w:name w:val="footnote reference"/>
    <w:basedOn w:val="a0"/>
    <w:uiPriority w:val="99"/>
    <w:unhideWhenUsed/>
    <w:qFormat/>
    <w:rsid w:val="00C06422"/>
    <w:rPr>
      <w:vertAlign w:val="superscript"/>
    </w:rPr>
  </w:style>
  <w:style w:type="paragraph" w:customStyle="1" w:styleId="Default">
    <w:name w:val="Default"/>
    <w:rsid w:val="00C064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qFormat/>
    <w:rsid w:val="00271257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Standard">
    <w:name w:val="Standard"/>
    <w:qFormat/>
    <w:rsid w:val="007070CE"/>
    <w:pPr>
      <w:widowControl w:val="0"/>
      <w:suppressAutoHyphens/>
      <w:spacing w:after="0" w:line="240" w:lineRule="auto"/>
      <w:jc w:val="center"/>
    </w:pPr>
    <w:rPr>
      <w:rFonts w:ascii="PT Astra Serif" w:eastAsia="Times New Roman" w:hAnsi="PT Astra Serif" w:cs="Times New Roman"/>
      <w:sz w:val="28"/>
      <w:szCs w:val="20"/>
      <w:lang w:eastAsia="ru-RU"/>
    </w:rPr>
  </w:style>
  <w:style w:type="character" w:customStyle="1" w:styleId="FontStyle11">
    <w:name w:val="Font Style11"/>
    <w:qFormat/>
    <w:rsid w:val="00EF4CAC"/>
    <w:rPr>
      <w:rFonts w:ascii="Times New Roman" w:hAnsi="Times New Roman" w:cs="Times New Roman"/>
      <w:sz w:val="26"/>
      <w:szCs w:val="26"/>
    </w:rPr>
  </w:style>
  <w:style w:type="character" w:styleId="HTML">
    <w:name w:val="HTML Typewriter"/>
    <w:basedOn w:val="a0"/>
    <w:uiPriority w:val="99"/>
    <w:qFormat/>
    <w:rsid w:val="001D40A0"/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basedOn w:val="a0"/>
    <w:uiPriority w:val="22"/>
    <w:qFormat/>
    <w:rsid w:val="00F46AE3"/>
    <w:rPr>
      <w:b/>
      <w:bCs/>
    </w:rPr>
  </w:style>
  <w:style w:type="table" w:styleId="a7">
    <w:name w:val="Table Grid"/>
    <w:basedOn w:val="a1"/>
    <w:qFormat/>
    <w:rsid w:val="004366F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indent">
    <w:name w:val="Text body indent"/>
    <w:basedOn w:val="a"/>
    <w:qFormat/>
    <w:rsid w:val="004366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2">
    <w:name w:val="Body Text Indent 2"/>
    <w:basedOn w:val="a"/>
    <w:link w:val="20"/>
    <w:uiPriority w:val="99"/>
    <w:qFormat/>
    <w:rsid w:val="00466B4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qFormat/>
    <w:rsid w:val="00466B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qFormat/>
    <w:rsid w:val="004B20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qFormat/>
    <w:rsid w:val="004B20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B45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B4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4DCCA-1130-4707-A250-057A88A9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2780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aevtekhova2</dc:creator>
  <cp:keywords/>
  <dc:description/>
  <cp:lastModifiedBy>aevtekhova2</cp:lastModifiedBy>
  <cp:revision>34</cp:revision>
  <dcterms:created xsi:type="dcterms:W3CDTF">2026-02-16T08:50:00Z</dcterms:created>
  <dcterms:modified xsi:type="dcterms:W3CDTF">2026-02-20T06:30:00Z</dcterms:modified>
</cp:coreProperties>
</file>