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45" w:rsidRPr="00D13B55" w:rsidRDefault="00216180" w:rsidP="0001628B">
      <w:pPr>
        <w:ind w:left="1210"/>
        <w:jc w:val="center"/>
        <w:rPr>
          <w:b/>
          <w:bCs/>
          <w:spacing w:val="4"/>
          <w:sz w:val="26"/>
          <w:szCs w:val="26"/>
        </w:rPr>
      </w:pPr>
      <w:r w:rsidRPr="00D13B55">
        <w:rPr>
          <w:b/>
          <w:sz w:val="26"/>
          <w:szCs w:val="26"/>
        </w:rPr>
        <w:t>Комплексный анализ состояния правопорядка и результатов оперативно-служебной деятельности подразделений ОМВД</w:t>
      </w:r>
      <w:r w:rsidR="0001628B" w:rsidRPr="00D13B55">
        <w:rPr>
          <w:b/>
          <w:sz w:val="26"/>
          <w:szCs w:val="26"/>
        </w:rPr>
        <w:t xml:space="preserve"> России по Кемскому району</w:t>
      </w:r>
      <w:r w:rsidR="0001628B" w:rsidRPr="00D13B55">
        <w:rPr>
          <w:rStyle w:val="a4"/>
          <w:b/>
          <w:sz w:val="26"/>
          <w:szCs w:val="26"/>
        </w:rPr>
        <w:footnoteReference w:id="1"/>
      </w:r>
      <w:r w:rsidR="0001628B" w:rsidRPr="00D13B55">
        <w:rPr>
          <w:b/>
          <w:sz w:val="26"/>
          <w:szCs w:val="26"/>
        </w:rPr>
        <w:t xml:space="preserve"> </w:t>
      </w:r>
      <w:r w:rsidRPr="00D13B55">
        <w:rPr>
          <w:b/>
          <w:sz w:val="26"/>
          <w:szCs w:val="26"/>
        </w:rPr>
        <w:t xml:space="preserve">за январь – </w:t>
      </w:r>
      <w:r w:rsidR="00C64D80" w:rsidRPr="00D13B55">
        <w:rPr>
          <w:b/>
          <w:sz w:val="26"/>
          <w:szCs w:val="26"/>
        </w:rPr>
        <w:t>сентябрь</w:t>
      </w:r>
      <w:r w:rsidR="001241C6" w:rsidRPr="00D13B55">
        <w:rPr>
          <w:b/>
          <w:sz w:val="26"/>
          <w:szCs w:val="26"/>
        </w:rPr>
        <w:t xml:space="preserve"> </w:t>
      </w:r>
      <w:r w:rsidR="00257269" w:rsidRPr="00D13B55">
        <w:rPr>
          <w:b/>
          <w:sz w:val="26"/>
          <w:szCs w:val="26"/>
        </w:rPr>
        <w:t>2025</w:t>
      </w:r>
      <w:r w:rsidRPr="00D13B55">
        <w:rPr>
          <w:b/>
          <w:sz w:val="26"/>
          <w:szCs w:val="26"/>
        </w:rPr>
        <w:t xml:space="preserve"> года</w:t>
      </w:r>
    </w:p>
    <w:p w:rsidR="00132D45" w:rsidRPr="00D13B55" w:rsidRDefault="00132D45">
      <w:pPr>
        <w:ind w:left="142" w:firstLine="708"/>
        <w:jc w:val="both"/>
        <w:rPr>
          <w:b/>
          <w:bCs/>
          <w:spacing w:val="4"/>
          <w:sz w:val="26"/>
          <w:szCs w:val="26"/>
        </w:rPr>
      </w:pPr>
    </w:p>
    <w:p w:rsidR="00132D45" w:rsidRDefault="00216180" w:rsidP="00707504">
      <w:pPr>
        <w:ind w:left="142"/>
        <w:jc w:val="center"/>
        <w:rPr>
          <w:b/>
          <w:sz w:val="26"/>
          <w:szCs w:val="26"/>
          <w:u w:val="single"/>
        </w:rPr>
      </w:pPr>
      <w:r w:rsidRPr="00D13B55">
        <w:rPr>
          <w:b/>
          <w:sz w:val="26"/>
          <w:szCs w:val="26"/>
          <w:u w:val="single"/>
        </w:rPr>
        <w:t>Сведения о миграционной обстановке</w:t>
      </w:r>
    </w:p>
    <w:p w:rsidR="00036A73" w:rsidRPr="00D13B55" w:rsidRDefault="00036A73" w:rsidP="00707504">
      <w:pPr>
        <w:ind w:left="142"/>
        <w:jc w:val="center"/>
        <w:rPr>
          <w:b/>
          <w:sz w:val="26"/>
          <w:szCs w:val="26"/>
          <w:u w:val="single"/>
        </w:rPr>
      </w:pPr>
    </w:p>
    <w:p w:rsidR="00132D45" w:rsidRPr="00D13B55" w:rsidRDefault="00216180">
      <w:pPr>
        <w:jc w:val="both"/>
        <w:rPr>
          <w:sz w:val="26"/>
          <w:szCs w:val="26"/>
        </w:rPr>
      </w:pPr>
      <w:r w:rsidRPr="00D13B55">
        <w:rPr>
          <w:b/>
          <w:sz w:val="26"/>
          <w:szCs w:val="26"/>
        </w:rPr>
        <w:t xml:space="preserve">       </w:t>
      </w:r>
      <w:r w:rsidRPr="00D13B55">
        <w:rPr>
          <w:sz w:val="26"/>
          <w:szCs w:val="26"/>
        </w:rPr>
        <w:t>Основные усилия работников миграционного пункта ОМВД направлены на организацию межведомственного взаимодействия, оказание услуг населению в сфере миграции, деятельности по борьбе с нелегальной миграцией, на реализацию законодательства о гражданстве</w:t>
      </w:r>
      <w:r w:rsidR="001241C6" w:rsidRPr="00D13B55">
        <w:rPr>
          <w:sz w:val="26"/>
          <w:szCs w:val="26"/>
        </w:rPr>
        <w:t>.</w:t>
      </w:r>
    </w:p>
    <w:p w:rsidR="00132D45" w:rsidRPr="00D13B55" w:rsidRDefault="001241C6">
      <w:pPr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</w:t>
      </w:r>
      <w:r w:rsidR="001855B3" w:rsidRPr="00D13B55">
        <w:rPr>
          <w:sz w:val="26"/>
          <w:szCs w:val="26"/>
        </w:rPr>
        <w:t>В</w:t>
      </w:r>
      <w:r w:rsidR="00216180" w:rsidRPr="00D13B55">
        <w:rPr>
          <w:sz w:val="26"/>
          <w:szCs w:val="26"/>
        </w:rPr>
        <w:t xml:space="preserve"> Кемском районе наблюдается отсутствие естественного прироста населения и наличие миграционной убыли. Отмечено снижение численности населения Кемского района из-за естественной убыли населения. В миграционном пункте ОМВД зарегистрировано всего снятий с регистрационного учета  - </w:t>
      </w:r>
      <w:r w:rsidR="009F2F16" w:rsidRPr="00D13B55">
        <w:rPr>
          <w:sz w:val="26"/>
          <w:szCs w:val="26"/>
        </w:rPr>
        <w:t>558</w:t>
      </w:r>
      <w:r w:rsidR="00216180" w:rsidRPr="00D13B55">
        <w:rPr>
          <w:sz w:val="26"/>
          <w:szCs w:val="26"/>
        </w:rPr>
        <w:t xml:space="preserve"> операци</w:t>
      </w:r>
      <w:r w:rsidRPr="00D13B55">
        <w:rPr>
          <w:sz w:val="26"/>
          <w:szCs w:val="26"/>
        </w:rPr>
        <w:t>й</w:t>
      </w:r>
      <w:r w:rsidR="00216180" w:rsidRPr="00D13B55">
        <w:rPr>
          <w:sz w:val="26"/>
          <w:szCs w:val="26"/>
        </w:rPr>
        <w:t xml:space="preserve"> (</w:t>
      </w:r>
      <w:r w:rsidR="009F2F16" w:rsidRPr="00D13B55">
        <w:rPr>
          <w:sz w:val="26"/>
          <w:szCs w:val="26"/>
          <w:lang w:eastAsia="en-US"/>
        </w:rPr>
        <w:t>9</w:t>
      </w:r>
      <w:r w:rsidR="00A53C9B" w:rsidRPr="00D13B55">
        <w:rPr>
          <w:sz w:val="26"/>
          <w:szCs w:val="26"/>
          <w:lang w:eastAsia="en-US"/>
        </w:rPr>
        <w:t xml:space="preserve"> мес. 2024 г.- </w:t>
      </w:r>
      <w:r w:rsidR="009F2F16" w:rsidRPr="00D13B55">
        <w:rPr>
          <w:sz w:val="26"/>
          <w:szCs w:val="26"/>
        </w:rPr>
        <w:t>631</w:t>
      </w:r>
      <w:r w:rsidR="00216180" w:rsidRPr="00D13B55">
        <w:rPr>
          <w:sz w:val="26"/>
          <w:szCs w:val="26"/>
        </w:rPr>
        <w:t xml:space="preserve">), из них по смерти – </w:t>
      </w:r>
      <w:r w:rsidR="009F2F16" w:rsidRPr="00D13B55">
        <w:rPr>
          <w:sz w:val="26"/>
          <w:szCs w:val="26"/>
        </w:rPr>
        <w:t>217</w:t>
      </w:r>
      <w:r w:rsidR="00216180" w:rsidRPr="00D13B55">
        <w:rPr>
          <w:sz w:val="26"/>
          <w:szCs w:val="26"/>
        </w:rPr>
        <w:t xml:space="preserve"> (</w:t>
      </w:r>
      <w:r w:rsidR="009F2F16" w:rsidRPr="00D13B55">
        <w:rPr>
          <w:sz w:val="26"/>
          <w:szCs w:val="26"/>
          <w:lang w:eastAsia="en-US"/>
        </w:rPr>
        <w:t>9</w:t>
      </w:r>
      <w:r w:rsidR="00A53C9B" w:rsidRPr="00D13B55">
        <w:rPr>
          <w:sz w:val="26"/>
          <w:szCs w:val="26"/>
          <w:lang w:eastAsia="en-US"/>
        </w:rPr>
        <w:t xml:space="preserve"> мес. 2024 г.- </w:t>
      </w:r>
      <w:r w:rsidR="009F2F16" w:rsidRPr="00D13B55">
        <w:rPr>
          <w:sz w:val="26"/>
          <w:szCs w:val="26"/>
        </w:rPr>
        <w:t>273</w:t>
      </w:r>
      <w:r w:rsidR="00216180" w:rsidRPr="00D13B55">
        <w:rPr>
          <w:sz w:val="26"/>
          <w:szCs w:val="26"/>
        </w:rPr>
        <w:t xml:space="preserve">), при </w:t>
      </w:r>
      <w:r w:rsidR="00955316" w:rsidRPr="00D13B55">
        <w:rPr>
          <w:sz w:val="26"/>
          <w:szCs w:val="26"/>
        </w:rPr>
        <w:t>регистрации по новому</w:t>
      </w:r>
      <w:r w:rsidR="00216180" w:rsidRPr="00D13B55">
        <w:rPr>
          <w:sz w:val="26"/>
          <w:szCs w:val="26"/>
        </w:rPr>
        <w:t xml:space="preserve"> мест</w:t>
      </w:r>
      <w:r w:rsidR="00955316" w:rsidRPr="00D13B55">
        <w:rPr>
          <w:sz w:val="26"/>
          <w:szCs w:val="26"/>
        </w:rPr>
        <w:t>у</w:t>
      </w:r>
      <w:r w:rsidR="00216180" w:rsidRPr="00D13B55">
        <w:rPr>
          <w:sz w:val="26"/>
          <w:szCs w:val="26"/>
        </w:rPr>
        <w:t xml:space="preserve"> жительства - </w:t>
      </w:r>
      <w:r w:rsidR="009F2F16" w:rsidRPr="00D13B55">
        <w:rPr>
          <w:sz w:val="26"/>
          <w:szCs w:val="26"/>
        </w:rPr>
        <w:t>102</w:t>
      </w:r>
      <w:r w:rsidR="00216180" w:rsidRPr="00D13B55">
        <w:rPr>
          <w:sz w:val="26"/>
          <w:szCs w:val="26"/>
        </w:rPr>
        <w:t xml:space="preserve"> (</w:t>
      </w:r>
      <w:r w:rsidR="009F2F16" w:rsidRPr="00D13B55">
        <w:rPr>
          <w:sz w:val="26"/>
          <w:szCs w:val="26"/>
          <w:lang w:eastAsia="en-US"/>
        </w:rPr>
        <w:t>9</w:t>
      </w:r>
      <w:r w:rsidR="00A53C9B" w:rsidRPr="00D13B55">
        <w:rPr>
          <w:sz w:val="26"/>
          <w:szCs w:val="26"/>
          <w:lang w:eastAsia="en-US"/>
        </w:rPr>
        <w:t xml:space="preserve"> мес. 2024 г.- </w:t>
      </w:r>
      <w:r w:rsidR="009F2F16" w:rsidRPr="00D13B55">
        <w:rPr>
          <w:sz w:val="26"/>
          <w:szCs w:val="26"/>
        </w:rPr>
        <w:t>126</w:t>
      </w:r>
      <w:r w:rsidR="00216180" w:rsidRPr="00D13B55">
        <w:rPr>
          <w:sz w:val="26"/>
          <w:szCs w:val="26"/>
        </w:rPr>
        <w:t>), по решению суда снят</w:t>
      </w:r>
      <w:r w:rsidR="009D5691" w:rsidRPr="00D13B55">
        <w:rPr>
          <w:sz w:val="26"/>
          <w:szCs w:val="26"/>
        </w:rPr>
        <w:t xml:space="preserve"> </w:t>
      </w:r>
      <w:r w:rsidR="00955316" w:rsidRPr="00D13B55">
        <w:rPr>
          <w:sz w:val="26"/>
          <w:szCs w:val="26"/>
        </w:rPr>
        <w:t>1</w:t>
      </w:r>
      <w:r w:rsidR="00216180" w:rsidRPr="00D13B55">
        <w:rPr>
          <w:sz w:val="26"/>
          <w:szCs w:val="26"/>
        </w:rPr>
        <w:t xml:space="preserve"> человек (</w:t>
      </w:r>
      <w:r w:rsidR="009F2F16" w:rsidRPr="00D13B55">
        <w:rPr>
          <w:sz w:val="26"/>
          <w:szCs w:val="26"/>
          <w:lang w:eastAsia="en-US"/>
        </w:rPr>
        <w:t>9</w:t>
      </w:r>
      <w:r w:rsidR="00A53C9B" w:rsidRPr="00D13B55">
        <w:rPr>
          <w:sz w:val="26"/>
          <w:szCs w:val="26"/>
          <w:lang w:eastAsia="en-US"/>
        </w:rPr>
        <w:t xml:space="preserve"> мес. 2024 г.- </w:t>
      </w:r>
      <w:r w:rsidRPr="00D13B55">
        <w:rPr>
          <w:sz w:val="26"/>
          <w:szCs w:val="26"/>
        </w:rPr>
        <w:t>2</w:t>
      </w:r>
      <w:r w:rsidR="00216180" w:rsidRPr="00D13B55">
        <w:rPr>
          <w:sz w:val="26"/>
          <w:szCs w:val="26"/>
        </w:rPr>
        <w:t xml:space="preserve">). </w:t>
      </w:r>
    </w:p>
    <w:p w:rsidR="00132D45" w:rsidRPr="00D13B55" w:rsidRDefault="009F2F16">
      <w:pPr>
        <w:ind w:firstLine="567"/>
        <w:jc w:val="both"/>
        <w:rPr>
          <w:sz w:val="26"/>
          <w:szCs w:val="26"/>
        </w:rPr>
      </w:pPr>
      <w:r w:rsidRPr="00D13B55">
        <w:rPr>
          <w:sz w:val="26"/>
          <w:szCs w:val="26"/>
        </w:rPr>
        <w:t>Возросло</w:t>
      </w:r>
      <w:r w:rsidR="001241C6" w:rsidRPr="00D13B55">
        <w:rPr>
          <w:sz w:val="26"/>
          <w:szCs w:val="26"/>
        </w:rPr>
        <w:t xml:space="preserve"> число</w:t>
      </w:r>
      <w:r w:rsidR="00216180" w:rsidRPr="00D13B55">
        <w:rPr>
          <w:sz w:val="26"/>
          <w:szCs w:val="26"/>
        </w:rPr>
        <w:t xml:space="preserve"> граждан, зарегистрированных по месту жительства (с </w:t>
      </w:r>
      <w:r w:rsidRPr="00D13B55">
        <w:rPr>
          <w:sz w:val="26"/>
          <w:szCs w:val="26"/>
        </w:rPr>
        <w:t>258</w:t>
      </w:r>
      <w:r w:rsidR="00216180" w:rsidRPr="00D13B55">
        <w:rPr>
          <w:sz w:val="26"/>
          <w:szCs w:val="26"/>
        </w:rPr>
        <w:t xml:space="preserve"> до </w:t>
      </w:r>
      <w:r w:rsidRPr="00D13B55">
        <w:rPr>
          <w:sz w:val="26"/>
          <w:szCs w:val="26"/>
        </w:rPr>
        <w:t>281</w:t>
      </w:r>
      <w:r w:rsidR="00DD4190" w:rsidRPr="00D13B55">
        <w:rPr>
          <w:sz w:val="26"/>
          <w:szCs w:val="26"/>
        </w:rPr>
        <w:t>)</w:t>
      </w:r>
      <w:r w:rsidR="00023FA2" w:rsidRPr="00D13B55">
        <w:rPr>
          <w:sz w:val="26"/>
          <w:szCs w:val="26"/>
        </w:rPr>
        <w:t xml:space="preserve">. </w:t>
      </w:r>
      <w:r w:rsidR="00216180" w:rsidRPr="00D13B55">
        <w:rPr>
          <w:sz w:val="26"/>
          <w:szCs w:val="26"/>
        </w:rPr>
        <w:t xml:space="preserve">Зарегистрировано граждан РФ по месту пребывания в жилом секторе - </w:t>
      </w:r>
      <w:r w:rsidRPr="00D13B55">
        <w:rPr>
          <w:sz w:val="26"/>
          <w:szCs w:val="26"/>
        </w:rPr>
        <w:t>121</w:t>
      </w:r>
      <w:r w:rsidR="00BA2F28" w:rsidRPr="00D13B55">
        <w:rPr>
          <w:sz w:val="26"/>
          <w:szCs w:val="26"/>
        </w:rPr>
        <w:t xml:space="preserve"> (</w:t>
      </w:r>
      <w:r w:rsidRPr="00D13B55">
        <w:rPr>
          <w:sz w:val="26"/>
          <w:szCs w:val="26"/>
          <w:lang w:eastAsia="en-US"/>
        </w:rPr>
        <w:t>9</w:t>
      </w:r>
      <w:r w:rsidR="00A53C9B" w:rsidRPr="00D13B55">
        <w:rPr>
          <w:sz w:val="26"/>
          <w:szCs w:val="26"/>
          <w:lang w:eastAsia="en-US"/>
        </w:rPr>
        <w:t xml:space="preserve"> мес. 2024 г.- </w:t>
      </w:r>
      <w:r w:rsidRPr="00D13B55">
        <w:rPr>
          <w:sz w:val="26"/>
          <w:szCs w:val="26"/>
        </w:rPr>
        <w:t>89</w:t>
      </w:r>
      <w:r w:rsidR="00216180" w:rsidRPr="00D13B55">
        <w:rPr>
          <w:sz w:val="26"/>
          <w:szCs w:val="26"/>
        </w:rPr>
        <w:t xml:space="preserve">). Снято с регистрационного учета досрочно – </w:t>
      </w:r>
      <w:r w:rsidRPr="00D13B55">
        <w:rPr>
          <w:sz w:val="26"/>
          <w:szCs w:val="26"/>
        </w:rPr>
        <w:t>42</w:t>
      </w:r>
      <w:r w:rsidR="001241C6" w:rsidRPr="00D13B55">
        <w:rPr>
          <w:sz w:val="26"/>
          <w:szCs w:val="26"/>
        </w:rPr>
        <w:t xml:space="preserve"> (</w:t>
      </w:r>
      <w:r w:rsidRPr="00D13B55">
        <w:rPr>
          <w:sz w:val="26"/>
          <w:szCs w:val="26"/>
          <w:lang w:eastAsia="en-US"/>
        </w:rPr>
        <w:t>9</w:t>
      </w:r>
      <w:r w:rsidR="00A53C9B" w:rsidRPr="00D13B55">
        <w:rPr>
          <w:sz w:val="26"/>
          <w:szCs w:val="26"/>
          <w:lang w:eastAsia="en-US"/>
        </w:rPr>
        <w:t xml:space="preserve"> мес. 2024 г.- </w:t>
      </w:r>
      <w:r w:rsidRPr="00D13B55">
        <w:rPr>
          <w:sz w:val="26"/>
          <w:szCs w:val="26"/>
        </w:rPr>
        <w:t>27</w:t>
      </w:r>
      <w:r w:rsidR="00216180" w:rsidRPr="00D13B55">
        <w:rPr>
          <w:sz w:val="26"/>
          <w:szCs w:val="26"/>
        </w:rPr>
        <w:t>).</w:t>
      </w:r>
    </w:p>
    <w:p w:rsidR="00E80EAF" w:rsidRPr="00D13B55" w:rsidRDefault="009F2F16" w:rsidP="00E80EAF">
      <w:pPr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   </w:t>
      </w:r>
      <w:r w:rsidR="00216180" w:rsidRPr="00D13B55">
        <w:rPr>
          <w:sz w:val="26"/>
          <w:szCs w:val="26"/>
        </w:rPr>
        <w:t xml:space="preserve">На территории Кемского района по виду на жительство проживает </w:t>
      </w:r>
      <w:r w:rsidRPr="00D13B55">
        <w:rPr>
          <w:sz w:val="26"/>
          <w:szCs w:val="26"/>
        </w:rPr>
        <w:t>13</w:t>
      </w:r>
      <w:r w:rsidR="00216180" w:rsidRPr="00D13B55">
        <w:rPr>
          <w:sz w:val="26"/>
          <w:szCs w:val="26"/>
        </w:rPr>
        <w:t xml:space="preserve"> иностранных граждан. Все иностранные граждане осуществляют свою деят</w:t>
      </w:r>
      <w:r w:rsidR="000951E1" w:rsidRPr="00D13B55">
        <w:rPr>
          <w:sz w:val="26"/>
          <w:szCs w:val="26"/>
        </w:rPr>
        <w:t>ельность на законных основаниях</w:t>
      </w:r>
      <w:r w:rsidRPr="00D13B55">
        <w:rPr>
          <w:sz w:val="26"/>
          <w:szCs w:val="26"/>
        </w:rPr>
        <w:t xml:space="preserve">. </w:t>
      </w:r>
    </w:p>
    <w:p w:rsidR="00132D45" w:rsidRPr="00D13B55" w:rsidRDefault="00257269" w:rsidP="00D752C1">
      <w:pPr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</w:t>
      </w:r>
      <w:r w:rsidR="00216180" w:rsidRPr="00D13B55">
        <w:rPr>
          <w:sz w:val="26"/>
          <w:szCs w:val="26"/>
        </w:rPr>
        <w:t>Составлен</w:t>
      </w:r>
      <w:r w:rsidR="00702B74" w:rsidRPr="00D13B55">
        <w:rPr>
          <w:sz w:val="26"/>
          <w:szCs w:val="26"/>
        </w:rPr>
        <w:t>о</w:t>
      </w:r>
      <w:r w:rsidR="00216180" w:rsidRPr="00D13B55">
        <w:rPr>
          <w:sz w:val="26"/>
          <w:szCs w:val="26"/>
        </w:rPr>
        <w:t xml:space="preserve"> </w:t>
      </w:r>
      <w:r w:rsidR="003F7B5D" w:rsidRPr="00D13B55">
        <w:rPr>
          <w:sz w:val="26"/>
          <w:szCs w:val="26"/>
        </w:rPr>
        <w:t>94</w:t>
      </w:r>
      <w:r w:rsidR="006B4613" w:rsidRPr="00D13B55">
        <w:rPr>
          <w:sz w:val="26"/>
          <w:szCs w:val="26"/>
        </w:rPr>
        <w:t xml:space="preserve"> (</w:t>
      </w:r>
      <w:r w:rsidR="003F7B5D" w:rsidRPr="00D13B55">
        <w:rPr>
          <w:sz w:val="26"/>
          <w:szCs w:val="26"/>
          <w:lang w:eastAsia="en-US"/>
        </w:rPr>
        <w:t>9</w:t>
      </w:r>
      <w:r w:rsidR="00A53C9B" w:rsidRPr="00D13B55">
        <w:rPr>
          <w:sz w:val="26"/>
          <w:szCs w:val="26"/>
          <w:lang w:eastAsia="en-US"/>
        </w:rPr>
        <w:t xml:space="preserve"> мес. 2024 г.- </w:t>
      </w:r>
      <w:r w:rsidR="00BD218E" w:rsidRPr="00D13B55">
        <w:rPr>
          <w:sz w:val="26"/>
          <w:szCs w:val="26"/>
        </w:rPr>
        <w:t>102</w:t>
      </w:r>
      <w:r w:rsidR="006B4613" w:rsidRPr="00D13B55">
        <w:rPr>
          <w:sz w:val="26"/>
          <w:szCs w:val="26"/>
        </w:rPr>
        <w:t>)</w:t>
      </w:r>
      <w:r w:rsidR="00216180" w:rsidRPr="00D13B55">
        <w:rPr>
          <w:sz w:val="26"/>
          <w:szCs w:val="26"/>
        </w:rPr>
        <w:t xml:space="preserve"> протокол</w:t>
      </w:r>
      <w:r w:rsidR="00BD218E" w:rsidRPr="00D13B55">
        <w:rPr>
          <w:sz w:val="26"/>
          <w:szCs w:val="26"/>
        </w:rPr>
        <w:t>а</w:t>
      </w:r>
      <w:r w:rsidR="00216180" w:rsidRPr="00D13B55">
        <w:rPr>
          <w:sz w:val="26"/>
          <w:szCs w:val="26"/>
        </w:rPr>
        <w:t xml:space="preserve"> за нарушение паспортных правил и</w:t>
      </w:r>
      <w:r w:rsidR="003708E2" w:rsidRPr="00D13B55">
        <w:rPr>
          <w:sz w:val="26"/>
          <w:szCs w:val="26"/>
        </w:rPr>
        <w:t xml:space="preserve"> проживание (ст.19.16 КоАП РФ- </w:t>
      </w:r>
      <w:r w:rsidR="003F7B5D" w:rsidRPr="00D13B55">
        <w:rPr>
          <w:sz w:val="26"/>
          <w:szCs w:val="26"/>
        </w:rPr>
        <w:t>63</w:t>
      </w:r>
      <w:r w:rsidR="00216180" w:rsidRPr="00D13B55">
        <w:rPr>
          <w:sz w:val="26"/>
          <w:szCs w:val="26"/>
        </w:rPr>
        <w:t xml:space="preserve">, ч.1 ст.19.15 КоАП РФ - </w:t>
      </w:r>
      <w:r w:rsidR="003F7B5D" w:rsidRPr="00D13B55">
        <w:rPr>
          <w:sz w:val="26"/>
          <w:szCs w:val="26"/>
        </w:rPr>
        <w:t>23</w:t>
      </w:r>
      <w:r w:rsidR="00216180" w:rsidRPr="00D13B55">
        <w:rPr>
          <w:sz w:val="26"/>
          <w:szCs w:val="26"/>
        </w:rPr>
        <w:t xml:space="preserve">, ч.1 ст. 19.15.1 КоАП РФ </w:t>
      </w:r>
      <w:r w:rsidR="00D752C1" w:rsidRPr="00D13B55">
        <w:rPr>
          <w:sz w:val="26"/>
          <w:szCs w:val="26"/>
        </w:rPr>
        <w:t>–</w:t>
      </w:r>
      <w:r w:rsidR="00216180" w:rsidRPr="00D13B55">
        <w:rPr>
          <w:sz w:val="26"/>
          <w:szCs w:val="26"/>
        </w:rPr>
        <w:t xml:space="preserve"> </w:t>
      </w:r>
      <w:r w:rsidR="003F7B5D" w:rsidRPr="00D13B55">
        <w:rPr>
          <w:sz w:val="26"/>
          <w:szCs w:val="26"/>
        </w:rPr>
        <w:t>7</w:t>
      </w:r>
      <w:r w:rsidR="00D752C1" w:rsidRPr="00D13B55">
        <w:rPr>
          <w:sz w:val="26"/>
          <w:szCs w:val="26"/>
        </w:rPr>
        <w:t>, ст.19.8.3 КоАП РФ - 1</w:t>
      </w:r>
      <w:r w:rsidR="00216180" w:rsidRPr="00D13B55">
        <w:rPr>
          <w:sz w:val="26"/>
          <w:szCs w:val="26"/>
        </w:rPr>
        <w:t xml:space="preserve">). </w:t>
      </w:r>
      <w:r w:rsidR="003F7B5D" w:rsidRPr="00D13B55">
        <w:rPr>
          <w:sz w:val="26"/>
          <w:szCs w:val="26"/>
        </w:rPr>
        <w:t>Выявлены административные правонарушения по ч.1 ст.18.8 КоАП РФ – 2, ч.1.1 ст.18.8 КоАП РФ – 6, ч.1 ст.18.11 КоАП РФ – 1.</w:t>
      </w:r>
      <w:r w:rsidR="00D752C1" w:rsidRPr="00D13B55">
        <w:rPr>
          <w:sz w:val="26"/>
          <w:szCs w:val="26"/>
        </w:rPr>
        <w:t xml:space="preserve"> </w:t>
      </w:r>
      <w:r w:rsidR="00216180" w:rsidRPr="00D13B55">
        <w:rPr>
          <w:sz w:val="26"/>
          <w:szCs w:val="26"/>
        </w:rPr>
        <w:t xml:space="preserve">Наложено административных штрафов на сумму </w:t>
      </w:r>
      <w:r w:rsidR="003F7B5D" w:rsidRPr="00D13B55">
        <w:rPr>
          <w:sz w:val="26"/>
          <w:szCs w:val="26"/>
        </w:rPr>
        <w:t>229300</w:t>
      </w:r>
      <w:r w:rsidR="00216180" w:rsidRPr="00D13B55">
        <w:rPr>
          <w:sz w:val="26"/>
          <w:szCs w:val="26"/>
        </w:rPr>
        <w:t xml:space="preserve"> рублей. Взыскано штрафов из числа наложенных на сумму </w:t>
      </w:r>
      <w:r w:rsidR="003F7B5D" w:rsidRPr="00D13B55">
        <w:rPr>
          <w:sz w:val="26"/>
          <w:szCs w:val="26"/>
        </w:rPr>
        <w:t>178000</w:t>
      </w:r>
      <w:r w:rsidR="00216180" w:rsidRPr="00D13B55">
        <w:rPr>
          <w:sz w:val="26"/>
          <w:szCs w:val="26"/>
        </w:rPr>
        <w:t xml:space="preserve"> рублей, что составляет </w:t>
      </w:r>
      <w:r w:rsidR="003F7B5D" w:rsidRPr="00D13B55">
        <w:rPr>
          <w:sz w:val="26"/>
          <w:szCs w:val="26"/>
        </w:rPr>
        <w:t>77,9</w:t>
      </w:r>
      <w:r w:rsidR="00216180" w:rsidRPr="00D13B55">
        <w:rPr>
          <w:sz w:val="26"/>
          <w:szCs w:val="26"/>
        </w:rPr>
        <w:t xml:space="preserve">% взыскаемости. </w:t>
      </w:r>
      <w:r w:rsidR="00D752C1" w:rsidRPr="00D13B55">
        <w:rPr>
          <w:sz w:val="26"/>
          <w:szCs w:val="26"/>
        </w:rPr>
        <w:t xml:space="preserve"> </w:t>
      </w:r>
      <w:r w:rsidR="00216180" w:rsidRPr="00D13B55">
        <w:rPr>
          <w:sz w:val="26"/>
          <w:szCs w:val="26"/>
        </w:rPr>
        <w:t xml:space="preserve">При отсутствии в миграционном пункте ОМВД сведений об уплате штрафа с соблюдением порядка и сроков, установленных ч. 5 ст. 32.2 КоАП РФ, в обязательном порядке неисполненные постановления о наложении штрафа направляются в ССП для возбуждения исполнительного производства. </w:t>
      </w:r>
    </w:p>
    <w:p w:rsidR="00132D45" w:rsidRPr="00B33FA0" w:rsidRDefault="004F1897" w:rsidP="00B33FA0">
      <w:pPr>
        <w:pStyle w:val="Standard"/>
        <w:jc w:val="both"/>
        <w:rPr>
          <w:rFonts w:ascii="Times New Roman" w:hAnsi="Times New Roman"/>
          <w:sz w:val="26"/>
          <w:szCs w:val="26"/>
        </w:rPr>
      </w:pPr>
      <w:r w:rsidRPr="00B33FA0">
        <w:rPr>
          <w:rFonts w:ascii="Times New Roman" w:hAnsi="Times New Roman"/>
          <w:sz w:val="26"/>
          <w:szCs w:val="26"/>
        </w:rPr>
        <w:t xml:space="preserve">        </w:t>
      </w:r>
      <w:r w:rsidR="00047C3F" w:rsidRPr="00B33FA0">
        <w:rPr>
          <w:rFonts w:ascii="Times New Roman" w:hAnsi="Times New Roman"/>
          <w:sz w:val="26"/>
          <w:szCs w:val="26"/>
        </w:rPr>
        <w:t xml:space="preserve">В настоящее время на территории района национальных диаспор и землячеств не зарегистрировано, преступления в отношении и с участием иностранных граждан не совершались. </w:t>
      </w:r>
      <w:r w:rsidR="0001628B" w:rsidRPr="00B33FA0">
        <w:rPr>
          <w:rFonts w:ascii="Times New Roman" w:eastAsia="SimSun" w:hAnsi="Times New Roman"/>
          <w:color w:val="000000"/>
          <w:sz w:val="26"/>
          <w:szCs w:val="26"/>
          <w:lang w:eastAsia="zh-CN" w:bidi="ar"/>
        </w:rPr>
        <w:t>Принятыми мерами</w:t>
      </w:r>
      <w:r w:rsidR="00216180" w:rsidRPr="00B33FA0">
        <w:rPr>
          <w:rFonts w:ascii="Times New Roman" w:eastAsia="SimSun" w:hAnsi="Times New Roman"/>
          <w:color w:val="000000"/>
          <w:sz w:val="26"/>
          <w:szCs w:val="26"/>
          <w:lang w:eastAsia="zh-CN" w:bidi="ar"/>
        </w:rPr>
        <w:t>, направленными на снижение степени влияния угроз безопасности в сфере миграции</w:t>
      </w:r>
      <w:r w:rsidR="00DE00A5" w:rsidRPr="00B33FA0">
        <w:rPr>
          <w:rFonts w:ascii="Times New Roman" w:eastAsia="SimSun" w:hAnsi="Times New Roman"/>
          <w:color w:val="000000"/>
          <w:sz w:val="26"/>
          <w:szCs w:val="26"/>
          <w:lang w:eastAsia="zh-CN" w:bidi="ar"/>
        </w:rPr>
        <w:t>,</w:t>
      </w:r>
      <w:r w:rsidR="00216180" w:rsidRPr="00B33FA0">
        <w:rPr>
          <w:rFonts w:ascii="Times New Roman" w:eastAsia="SimSun" w:hAnsi="Times New Roman"/>
          <w:color w:val="000000"/>
          <w:sz w:val="26"/>
          <w:szCs w:val="26"/>
          <w:lang w:eastAsia="zh-CN" w:bidi="ar"/>
        </w:rPr>
        <w:t xml:space="preserve"> обеспечен контроль за миграционной обстановкой, дестабилизации не допущено.</w:t>
      </w:r>
    </w:p>
    <w:p w:rsidR="00132D45" w:rsidRDefault="00132D45" w:rsidP="007126D4">
      <w:pPr>
        <w:ind w:firstLine="567"/>
        <w:jc w:val="center"/>
        <w:rPr>
          <w:sz w:val="26"/>
          <w:szCs w:val="26"/>
        </w:rPr>
      </w:pPr>
    </w:p>
    <w:p w:rsidR="007126D4" w:rsidRPr="00D13B55" w:rsidRDefault="00216180" w:rsidP="007126D4">
      <w:pPr>
        <w:ind w:left="142"/>
        <w:jc w:val="center"/>
        <w:rPr>
          <w:b/>
          <w:sz w:val="26"/>
          <w:szCs w:val="26"/>
          <w:u w:val="single"/>
        </w:rPr>
      </w:pPr>
      <w:bookmarkStart w:id="0" w:name="_Toc163801793"/>
      <w:bookmarkStart w:id="1" w:name="_Toc258579315"/>
      <w:bookmarkStart w:id="2" w:name="_Toc258579063"/>
      <w:bookmarkStart w:id="3" w:name="_Toc203640433"/>
      <w:bookmarkStart w:id="4" w:name="_Toc258578005"/>
      <w:bookmarkStart w:id="5" w:name="_Toc163802237"/>
      <w:r w:rsidRPr="00D13B55">
        <w:rPr>
          <w:b/>
          <w:sz w:val="26"/>
          <w:szCs w:val="26"/>
          <w:u w:val="single"/>
        </w:rPr>
        <w:t xml:space="preserve">Характеристика криминогенной обстановки, а также лиц, </w:t>
      </w:r>
    </w:p>
    <w:p w:rsidR="00132D45" w:rsidRDefault="00216180" w:rsidP="007126D4">
      <w:pPr>
        <w:ind w:left="142"/>
        <w:jc w:val="center"/>
        <w:rPr>
          <w:b/>
          <w:sz w:val="26"/>
          <w:szCs w:val="26"/>
          <w:u w:val="single"/>
        </w:rPr>
      </w:pPr>
      <w:r w:rsidRPr="00D13B55">
        <w:rPr>
          <w:b/>
          <w:sz w:val="26"/>
          <w:szCs w:val="26"/>
          <w:u w:val="single"/>
        </w:rPr>
        <w:t>совершивших преступления</w:t>
      </w:r>
    </w:p>
    <w:p w:rsidR="00B33FA0" w:rsidRPr="00D13B55" w:rsidRDefault="00B33FA0" w:rsidP="007126D4">
      <w:pPr>
        <w:ind w:left="142"/>
        <w:jc w:val="center"/>
        <w:rPr>
          <w:b/>
          <w:sz w:val="26"/>
          <w:szCs w:val="26"/>
          <w:u w:val="single"/>
        </w:rPr>
      </w:pPr>
    </w:p>
    <w:p w:rsidR="00B936E4" w:rsidRPr="00D13B55" w:rsidRDefault="00216180">
      <w:pPr>
        <w:ind w:left="142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  </w:t>
      </w:r>
      <w:r w:rsidR="00833A24" w:rsidRPr="00D13B55">
        <w:rPr>
          <w:sz w:val="26"/>
          <w:szCs w:val="26"/>
        </w:rPr>
        <w:t xml:space="preserve">В </w:t>
      </w:r>
      <w:r w:rsidR="00AA1F90" w:rsidRPr="00D13B55">
        <w:rPr>
          <w:sz w:val="26"/>
          <w:szCs w:val="26"/>
        </w:rPr>
        <w:t>отчетном периоде</w:t>
      </w:r>
      <w:r w:rsidRPr="00D13B55">
        <w:rPr>
          <w:sz w:val="26"/>
          <w:szCs w:val="26"/>
        </w:rPr>
        <w:t xml:space="preserve"> количество преступлений, зарегистрированных на территории Кемского района, сократилось (-</w:t>
      </w:r>
      <w:r w:rsidR="00C64D80" w:rsidRPr="00D13B55">
        <w:rPr>
          <w:sz w:val="26"/>
          <w:szCs w:val="26"/>
        </w:rPr>
        <w:t>38,2</w:t>
      </w:r>
      <w:r w:rsidRPr="00D13B55">
        <w:rPr>
          <w:sz w:val="26"/>
          <w:szCs w:val="26"/>
        </w:rPr>
        <w:t xml:space="preserve">% с </w:t>
      </w:r>
      <w:r w:rsidR="00C64D80" w:rsidRPr="00D13B55">
        <w:rPr>
          <w:sz w:val="26"/>
          <w:szCs w:val="26"/>
        </w:rPr>
        <w:t>157</w:t>
      </w:r>
      <w:r w:rsidRPr="00D13B55">
        <w:rPr>
          <w:sz w:val="26"/>
          <w:szCs w:val="26"/>
        </w:rPr>
        <w:t xml:space="preserve"> до </w:t>
      </w:r>
      <w:r w:rsidR="00C64D80" w:rsidRPr="00D13B55">
        <w:rPr>
          <w:sz w:val="26"/>
          <w:szCs w:val="26"/>
        </w:rPr>
        <w:t>97</w:t>
      </w:r>
      <w:r w:rsidRPr="00D13B55">
        <w:rPr>
          <w:sz w:val="26"/>
          <w:szCs w:val="26"/>
        </w:rPr>
        <w:t xml:space="preserve">).  </w:t>
      </w:r>
    </w:p>
    <w:p w:rsidR="00833A24" w:rsidRPr="00D13B55" w:rsidRDefault="004B370D" w:rsidP="00F6376B">
      <w:pPr>
        <w:ind w:left="142"/>
        <w:jc w:val="center"/>
        <w:rPr>
          <w:sz w:val="26"/>
          <w:szCs w:val="26"/>
        </w:rPr>
      </w:pPr>
      <w:r w:rsidRPr="00D13B55">
        <w:rPr>
          <w:noProof/>
          <w:sz w:val="26"/>
          <w:szCs w:val="26"/>
        </w:rPr>
        <w:lastRenderedPageBreak/>
        <w:drawing>
          <wp:inline distT="0" distB="0" distL="0" distR="0" wp14:anchorId="2C1C8D87" wp14:editId="4769D763">
            <wp:extent cx="4572000" cy="25527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65A47" w:rsidRPr="00D13B55" w:rsidRDefault="00216180">
      <w:pPr>
        <w:ind w:left="142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</w:t>
      </w:r>
      <w:r w:rsidR="00A4298E" w:rsidRPr="00D13B55">
        <w:rPr>
          <w:sz w:val="26"/>
          <w:szCs w:val="26"/>
        </w:rPr>
        <w:t xml:space="preserve">      </w:t>
      </w:r>
    </w:p>
    <w:p w:rsidR="00132D45" w:rsidRPr="00D13B55" w:rsidRDefault="00665A47">
      <w:pPr>
        <w:ind w:left="142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</w:t>
      </w:r>
      <w:r w:rsidR="00216180" w:rsidRPr="00D13B55">
        <w:rPr>
          <w:sz w:val="26"/>
          <w:szCs w:val="26"/>
        </w:rPr>
        <w:t xml:space="preserve">В структуре преступности на </w:t>
      </w:r>
      <w:r w:rsidR="004B370D" w:rsidRPr="00D13B55">
        <w:rPr>
          <w:sz w:val="26"/>
          <w:szCs w:val="26"/>
        </w:rPr>
        <w:t>8,6</w:t>
      </w:r>
      <w:r w:rsidR="00216180" w:rsidRPr="00D13B55">
        <w:rPr>
          <w:sz w:val="26"/>
          <w:szCs w:val="26"/>
        </w:rPr>
        <w:t xml:space="preserve">% </w:t>
      </w:r>
      <w:r w:rsidR="004B370D" w:rsidRPr="00D13B55">
        <w:rPr>
          <w:sz w:val="26"/>
          <w:szCs w:val="26"/>
        </w:rPr>
        <w:t xml:space="preserve">сократилось </w:t>
      </w:r>
      <w:r w:rsidR="00216180" w:rsidRPr="00D13B55">
        <w:rPr>
          <w:sz w:val="26"/>
          <w:szCs w:val="26"/>
        </w:rPr>
        <w:t xml:space="preserve">число тяжких и особо тяжких преступных посягательств с </w:t>
      </w:r>
      <w:r w:rsidR="004B370D" w:rsidRPr="00D13B55">
        <w:rPr>
          <w:sz w:val="26"/>
          <w:szCs w:val="26"/>
        </w:rPr>
        <w:t>35</w:t>
      </w:r>
      <w:r w:rsidR="00216180" w:rsidRPr="00D13B55">
        <w:rPr>
          <w:sz w:val="26"/>
          <w:szCs w:val="26"/>
        </w:rPr>
        <w:t xml:space="preserve"> до </w:t>
      </w:r>
      <w:r w:rsidR="004B370D" w:rsidRPr="00D13B55">
        <w:rPr>
          <w:sz w:val="26"/>
          <w:szCs w:val="26"/>
        </w:rPr>
        <w:t>32</w:t>
      </w:r>
      <w:r w:rsidR="0093002B">
        <w:rPr>
          <w:sz w:val="26"/>
          <w:szCs w:val="26"/>
        </w:rPr>
        <w:t xml:space="preserve">. </w:t>
      </w:r>
      <w:r w:rsidR="00347E2A" w:rsidRPr="00D13B55">
        <w:rPr>
          <w:sz w:val="26"/>
          <w:szCs w:val="26"/>
        </w:rPr>
        <w:t>К</w:t>
      </w:r>
      <w:r w:rsidR="00216180" w:rsidRPr="00D13B55">
        <w:rPr>
          <w:sz w:val="26"/>
          <w:szCs w:val="26"/>
        </w:rPr>
        <w:t xml:space="preserve">оличество особо тяжких преступлений </w:t>
      </w:r>
      <w:r w:rsidR="003D2E70" w:rsidRPr="00D13B55">
        <w:rPr>
          <w:sz w:val="26"/>
          <w:szCs w:val="26"/>
        </w:rPr>
        <w:t xml:space="preserve">возросло с </w:t>
      </w:r>
      <w:r w:rsidR="004B370D" w:rsidRPr="00D13B55">
        <w:rPr>
          <w:sz w:val="26"/>
          <w:szCs w:val="26"/>
        </w:rPr>
        <w:t>4</w:t>
      </w:r>
      <w:r w:rsidR="003D2E70" w:rsidRPr="00D13B55">
        <w:rPr>
          <w:sz w:val="26"/>
          <w:szCs w:val="26"/>
        </w:rPr>
        <w:t xml:space="preserve"> до </w:t>
      </w:r>
      <w:r w:rsidR="004B370D" w:rsidRPr="00D13B55">
        <w:rPr>
          <w:sz w:val="26"/>
          <w:szCs w:val="26"/>
        </w:rPr>
        <w:t>8</w:t>
      </w:r>
      <w:r w:rsidR="0093002B">
        <w:rPr>
          <w:sz w:val="26"/>
          <w:szCs w:val="26"/>
        </w:rPr>
        <w:t>.</w:t>
      </w:r>
    </w:p>
    <w:p w:rsidR="00132D45" w:rsidRPr="00D13B55" w:rsidRDefault="00A4298E">
      <w:pPr>
        <w:ind w:left="142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 </w:t>
      </w:r>
      <w:r w:rsidR="00216180" w:rsidRPr="00D13B55">
        <w:rPr>
          <w:sz w:val="26"/>
          <w:szCs w:val="26"/>
        </w:rPr>
        <w:t xml:space="preserve">Количество преступлений средней тяжести уменьшилось на </w:t>
      </w:r>
      <w:r w:rsidR="004B370D" w:rsidRPr="00D13B55">
        <w:rPr>
          <w:sz w:val="26"/>
          <w:szCs w:val="26"/>
        </w:rPr>
        <w:t>2,9</w:t>
      </w:r>
      <w:r w:rsidR="00216180" w:rsidRPr="00D13B55">
        <w:rPr>
          <w:sz w:val="26"/>
          <w:szCs w:val="26"/>
        </w:rPr>
        <w:t xml:space="preserve">% (с </w:t>
      </w:r>
      <w:r w:rsidR="004B370D" w:rsidRPr="00D13B55">
        <w:rPr>
          <w:sz w:val="26"/>
          <w:szCs w:val="26"/>
        </w:rPr>
        <w:t>34</w:t>
      </w:r>
      <w:r w:rsidR="00B936E4" w:rsidRPr="00D13B55">
        <w:rPr>
          <w:sz w:val="26"/>
          <w:szCs w:val="26"/>
        </w:rPr>
        <w:t xml:space="preserve"> </w:t>
      </w:r>
      <w:r w:rsidR="003D2E70" w:rsidRPr="00D13B55">
        <w:rPr>
          <w:sz w:val="26"/>
          <w:szCs w:val="26"/>
        </w:rPr>
        <w:t xml:space="preserve">до </w:t>
      </w:r>
      <w:r w:rsidR="004B370D" w:rsidRPr="00D13B55">
        <w:rPr>
          <w:sz w:val="26"/>
          <w:szCs w:val="26"/>
        </w:rPr>
        <w:t>33</w:t>
      </w:r>
      <w:r w:rsidR="00216180" w:rsidRPr="00D13B55">
        <w:rPr>
          <w:sz w:val="26"/>
          <w:szCs w:val="26"/>
        </w:rPr>
        <w:t>)</w:t>
      </w:r>
      <w:r w:rsidR="0093002B">
        <w:rPr>
          <w:sz w:val="26"/>
          <w:szCs w:val="26"/>
        </w:rPr>
        <w:t>.</w:t>
      </w:r>
      <w:r w:rsidRPr="00D13B55">
        <w:rPr>
          <w:sz w:val="26"/>
          <w:szCs w:val="26"/>
        </w:rPr>
        <w:t xml:space="preserve">       </w:t>
      </w:r>
      <w:r w:rsidR="00216180" w:rsidRPr="00D13B55">
        <w:rPr>
          <w:sz w:val="26"/>
          <w:szCs w:val="26"/>
        </w:rPr>
        <w:t xml:space="preserve">Количество преступлений небольшой тяжести </w:t>
      </w:r>
      <w:r w:rsidR="003D2E70" w:rsidRPr="00D13B55">
        <w:rPr>
          <w:sz w:val="26"/>
          <w:szCs w:val="26"/>
        </w:rPr>
        <w:t>сократилось</w:t>
      </w:r>
      <w:r w:rsidR="00216180" w:rsidRPr="00D13B55">
        <w:rPr>
          <w:sz w:val="26"/>
          <w:szCs w:val="26"/>
        </w:rPr>
        <w:t xml:space="preserve"> на </w:t>
      </w:r>
      <w:r w:rsidR="004B370D" w:rsidRPr="00D13B55">
        <w:rPr>
          <w:sz w:val="26"/>
          <w:szCs w:val="26"/>
        </w:rPr>
        <w:t>63,6</w:t>
      </w:r>
      <w:r w:rsidR="00216180" w:rsidRPr="00D13B55">
        <w:rPr>
          <w:sz w:val="26"/>
          <w:szCs w:val="26"/>
        </w:rPr>
        <w:t xml:space="preserve">% (с </w:t>
      </w:r>
      <w:r w:rsidR="004B370D" w:rsidRPr="00D13B55">
        <w:rPr>
          <w:sz w:val="26"/>
          <w:szCs w:val="26"/>
        </w:rPr>
        <w:t>88</w:t>
      </w:r>
      <w:r w:rsidR="00F94033" w:rsidRPr="00D13B55">
        <w:rPr>
          <w:sz w:val="26"/>
          <w:szCs w:val="26"/>
        </w:rPr>
        <w:t xml:space="preserve"> </w:t>
      </w:r>
      <w:r w:rsidR="003D2E70" w:rsidRPr="00D13B55">
        <w:rPr>
          <w:sz w:val="26"/>
          <w:szCs w:val="26"/>
        </w:rPr>
        <w:t xml:space="preserve">до </w:t>
      </w:r>
      <w:r w:rsidR="004B370D" w:rsidRPr="00D13B55">
        <w:rPr>
          <w:sz w:val="26"/>
          <w:szCs w:val="26"/>
        </w:rPr>
        <w:t>32</w:t>
      </w:r>
      <w:r w:rsidR="00216180" w:rsidRPr="00D13B55">
        <w:rPr>
          <w:sz w:val="26"/>
          <w:szCs w:val="26"/>
        </w:rPr>
        <w:t xml:space="preserve">). Их раскрываемость составила </w:t>
      </w:r>
      <w:r w:rsidR="004B370D" w:rsidRPr="00D13B55">
        <w:rPr>
          <w:sz w:val="26"/>
          <w:szCs w:val="26"/>
        </w:rPr>
        <w:t>78,1</w:t>
      </w:r>
      <w:r w:rsidR="006D0D96" w:rsidRPr="00D13B55">
        <w:rPr>
          <w:sz w:val="26"/>
          <w:szCs w:val="26"/>
        </w:rPr>
        <w:t>% (</w:t>
      </w:r>
      <w:r w:rsidR="004B370D" w:rsidRPr="00D13B55">
        <w:rPr>
          <w:sz w:val="26"/>
          <w:szCs w:val="26"/>
          <w:lang w:eastAsia="en-US"/>
        </w:rPr>
        <w:t>9</w:t>
      </w:r>
      <w:r w:rsidR="00A53C9B" w:rsidRPr="00D13B55">
        <w:rPr>
          <w:sz w:val="26"/>
          <w:szCs w:val="26"/>
          <w:lang w:eastAsia="en-US"/>
        </w:rPr>
        <w:t xml:space="preserve"> мес. 2024 г.- </w:t>
      </w:r>
      <w:r w:rsidR="004B370D" w:rsidRPr="00D13B55">
        <w:rPr>
          <w:sz w:val="26"/>
          <w:szCs w:val="26"/>
        </w:rPr>
        <w:t>73,4</w:t>
      </w:r>
      <w:r w:rsidR="00216180" w:rsidRPr="00D13B55">
        <w:rPr>
          <w:sz w:val="26"/>
          <w:szCs w:val="26"/>
        </w:rPr>
        <w:t>%).</w:t>
      </w:r>
    </w:p>
    <w:p w:rsidR="00DE00A5" w:rsidRPr="00D13B55" w:rsidRDefault="00DE00A5" w:rsidP="00DE00A5">
      <w:pPr>
        <w:ind w:left="142"/>
        <w:jc w:val="center"/>
        <w:rPr>
          <w:noProof/>
          <w:sz w:val="26"/>
          <w:szCs w:val="26"/>
        </w:rPr>
      </w:pPr>
    </w:p>
    <w:p w:rsidR="00F82724" w:rsidRPr="00D13B55" w:rsidRDefault="00F82724" w:rsidP="00DE00A5">
      <w:pPr>
        <w:ind w:left="142"/>
        <w:jc w:val="center"/>
        <w:rPr>
          <w:noProof/>
          <w:sz w:val="26"/>
          <w:szCs w:val="26"/>
        </w:rPr>
      </w:pPr>
      <w:r w:rsidRPr="00D13B55">
        <w:rPr>
          <w:noProof/>
          <w:sz w:val="26"/>
          <w:szCs w:val="26"/>
        </w:rPr>
        <w:drawing>
          <wp:inline distT="0" distB="0" distL="0" distR="0" wp14:anchorId="30CE72BF" wp14:editId="6C0D51DA">
            <wp:extent cx="3524250" cy="16097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C4CBF" w:rsidRPr="00D13B55" w:rsidRDefault="00A4298E" w:rsidP="00CC4CBF">
      <w:pPr>
        <w:ind w:left="142" w:right="-1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</w:t>
      </w:r>
      <w:r w:rsidR="00665A47" w:rsidRPr="00D13B55">
        <w:rPr>
          <w:sz w:val="26"/>
          <w:szCs w:val="26"/>
        </w:rPr>
        <w:t xml:space="preserve">    </w:t>
      </w:r>
      <w:r w:rsidRPr="00D13B55">
        <w:rPr>
          <w:sz w:val="26"/>
          <w:szCs w:val="26"/>
        </w:rPr>
        <w:t xml:space="preserve"> </w:t>
      </w:r>
      <w:r w:rsidR="00347E2A" w:rsidRPr="00D13B55">
        <w:rPr>
          <w:sz w:val="26"/>
          <w:szCs w:val="26"/>
        </w:rPr>
        <w:t>В отчетном периоде</w:t>
      </w:r>
      <w:r w:rsidR="00CC4CBF" w:rsidRPr="00D13B55">
        <w:rPr>
          <w:sz w:val="26"/>
          <w:szCs w:val="26"/>
        </w:rPr>
        <w:t xml:space="preserve"> зарегистрировано </w:t>
      </w:r>
      <w:r w:rsidR="00F82724" w:rsidRPr="00D13B55">
        <w:rPr>
          <w:sz w:val="26"/>
          <w:szCs w:val="26"/>
        </w:rPr>
        <w:t>49</w:t>
      </w:r>
      <w:r w:rsidR="00CC4CBF" w:rsidRPr="00D13B55">
        <w:rPr>
          <w:sz w:val="26"/>
          <w:szCs w:val="26"/>
        </w:rPr>
        <w:t xml:space="preserve"> преступлени</w:t>
      </w:r>
      <w:r w:rsidR="00557442" w:rsidRPr="00D13B55">
        <w:rPr>
          <w:sz w:val="26"/>
          <w:szCs w:val="26"/>
        </w:rPr>
        <w:t>й</w:t>
      </w:r>
      <w:r w:rsidR="00CC4CBF" w:rsidRPr="00D13B55">
        <w:rPr>
          <w:sz w:val="26"/>
          <w:szCs w:val="26"/>
        </w:rPr>
        <w:t xml:space="preserve"> против собственности (</w:t>
      </w:r>
      <w:r w:rsidR="00F82724" w:rsidRPr="00D13B55">
        <w:rPr>
          <w:sz w:val="26"/>
          <w:szCs w:val="26"/>
          <w:lang w:eastAsia="en-US"/>
        </w:rPr>
        <w:t>9</w:t>
      </w:r>
      <w:r w:rsidR="00A53C9B" w:rsidRPr="00D13B55">
        <w:rPr>
          <w:sz w:val="26"/>
          <w:szCs w:val="26"/>
          <w:lang w:eastAsia="en-US"/>
        </w:rPr>
        <w:t xml:space="preserve"> мес. 2024 г.- </w:t>
      </w:r>
      <w:r w:rsidR="00F82724" w:rsidRPr="00D13B55">
        <w:rPr>
          <w:sz w:val="26"/>
          <w:szCs w:val="26"/>
        </w:rPr>
        <w:t>66</w:t>
      </w:r>
      <w:r w:rsidR="00A3407B" w:rsidRPr="00D13B55">
        <w:rPr>
          <w:sz w:val="26"/>
          <w:szCs w:val="26"/>
        </w:rPr>
        <w:t>; -</w:t>
      </w:r>
      <w:r w:rsidR="00F82724" w:rsidRPr="00D13B55">
        <w:rPr>
          <w:sz w:val="26"/>
          <w:szCs w:val="26"/>
        </w:rPr>
        <w:t>25,8</w:t>
      </w:r>
      <w:r w:rsidR="00CC4CBF" w:rsidRPr="00D13B55">
        <w:rPr>
          <w:sz w:val="26"/>
          <w:szCs w:val="26"/>
        </w:rPr>
        <w:t xml:space="preserve">%). Удельный вес преступлений против собственности от общего числа зарегистрированных преступлений составил </w:t>
      </w:r>
      <w:r w:rsidR="00F82724" w:rsidRPr="00D13B55">
        <w:rPr>
          <w:sz w:val="26"/>
          <w:szCs w:val="26"/>
        </w:rPr>
        <w:t>50,5</w:t>
      </w:r>
      <w:r w:rsidR="00CC4CBF" w:rsidRPr="00D13B55">
        <w:rPr>
          <w:sz w:val="26"/>
          <w:szCs w:val="26"/>
        </w:rPr>
        <w:t>%</w:t>
      </w:r>
      <w:r w:rsidR="00A3407B" w:rsidRPr="00D13B55">
        <w:rPr>
          <w:sz w:val="26"/>
          <w:szCs w:val="26"/>
        </w:rPr>
        <w:t xml:space="preserve"> (</w:t>
      </w:r>
      <w:r w:rsidR="00F82724" w:rsidRPr="00D13B55">
        <w:rPr>
          <w:sz w:val="26"/>
          <w:szCs w:val="26"/>
          <w:lang w:eastAsia="en-US"/>
        </w:rPr>
        <w:t>9</w:t>
      </w:r>
      <w:r w:rsidR="00A53C9B" w:rsidRPr="00D13B55">
        <w:rPr>
          <w:sz w:val="26"/>
          <w:szCs w:val="26"/>
          <w:lang w:eastAsia="en-US"/>
        </w:rPr>
        <w:t xml:space="preserve"> мес. 2024 г.- </w:t>
      </w:r>
      <w:r w:rsidR="00F82724" w:rsidRPr="00D13B55">
        <w:rPr>
          <w:sz w:val="26"/>
          <w:szCs w:val="26"/>
        </w:rPr>
        <w:t>42</w:t>
      </w:r>
      <w:r w:rsidR="00A3407B" w:rsidRPr="00D13B55">
        <w:rPr>
          <w:sz w:val="26"/>
          <w:szCs w:val="26"/>
        </w:rPr>
        <w:t>%)</w:t>
      </w:r>
      <w:r w:rsidR="00CC4CBF" w:rsidRPr="00D13B55">
        <w:rPr>
          <w:sz w:val="26"/>
          <w:szCs w:val="26"/>
        </w:rPr>
        <w:t xml:space="preserve">. </w:t>
      </w:r>
    </w:p>
    <w:p w:rsidR="00AD2106" w:rsidRPr="00D13B55" w:rsidRDefault="00AD2106" w:rsidP="00AD2106">
      <w:pPr>
        <w:ind w:left="142" w:right="-1"/>
        <w:jc w:val="center"/>
        <w:rPr>
          <w:sz w:val="26"/>
          <w:szCs w:val="26"/>
        </w:rPr>
      </w:pPr>
      <w:r w:rsidRPr="00D13B55">
        <w:rPr>
          <w:noProof/>
          <w:sz w:val="26"/>
          <w:szCs w:val="26"/>
        </w:rPr>
        <w:drawing>
          <wp:inline distT="0" distB="0" distL="0" distR="0" wp14:anchorId="51B742F1" wp14:editId="7670D55D">
            <wp:extent cx="3876675" cy="224790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32D45" w:rsidRPr="00D13B55" w:rsidRDefault="00216180">
      <w:pPr>
        <w:ind w:left="142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</w:t>
      </w:r>
      <w:r w:rsidR="005131C4" w:rsidRPr="00D13B55">
        <w:rPr>
          <w:sz w:val="26"/>
          <w:szCs w:val="26"/>
        </w:rPr>
        <w:t xml:space="preserve">  </w:t>
      </w:r>
      <w:r w:rsidR="004A0D7E" w:rsidRPr="00D13B55">
        <w:rPr>
          <w:sz w:val="26"/>
          <w:szCs w:val="26"/>
        </w:rPr>
        <w:t>Уменьшилось</w:t>
      </w:r>
      <w:r w:rsidRPr="00D13B55">
        <w:rPr>
          <w:sz w:val="26"/>
          <w:szCs w:val="26"/>
        </w:rPr>
        <w:t xml:space="preserve"> количество преступлений, совершенных путем кражи на </w:t>
      </w:r>
      <w:r w:rsidR="00A903ED" w:rsidRPr="00D13B55">
        <w:rPr>
          <w:sz w:val="26"/>
          <w:szCs w:val="26"/>
        </w:rPr>
        <w:t>30,8</w:t>
      </w:r>
      <w:r w:rsidRPr="00D13B55">
        <w:rPr>
          <w:sz w:val="26"/>
          <w:szCs w:val="26"/>
        </w:rPr>
        <w:t xml:space="preserve">% (с </w:t>
      </w:r>
      <w:r w:rsidR="00A903ED" w:rsidRPr="00D13B55">
        <w:rPr>
          <w:sz w:val="26"/>
          <w:szCs w:val="26"/>
        </w:rPr>
        <w:t>26</w:t>
      </w:r>
      <w:r w:rsidRPr="00D13B55">
        <w:rPr>
          <w:sz w:val="26"/>
          <w:szCs w:val="26"/>
        </w:rPr>
        <w:t xml:space="preserve"> до </w:t>
      </w:r>
      <w:r w:rsidR="00A903ED" w:rsidRPr="00D13B55">
        <w:rPr>
          <w:sz w:val="26"/>
          <w:szCs w:val="26"/>
        </w:rPr>
        <w:t>18</w:t>
      </w:r>
      <w:r w:rsidRPr="00D13B55">
        <w:rPr>
          <w:sz w:val="26"/>
          <w:szCs w:val="26"/>
        </w:rPr>
        <w:t xml:space="preserve">). </w:t>
      </w:r>
    </w:p>
    <w:p w:rsidR="00A903ED" w:rsidRPr="00D13B55" w:rsidRDefault="00216180">
      <w:pPr>
        <w:ind w:left="142"/>
        <w:jc w:val="both"/>
        <w:rPr>
          <w:sz w:val="26"/>
          <w:szCs w:val="26"/>
        </w:rPr>
      </w:pPr>
      <w:r w:rsidRPr="00D13B55">
        <w:rPr>
          <w:sz w:val="26"/>
          <w:szCs w:val="26"/>
        </w:rPr>
        <w:lastRenderedPageBreak/>
        <w:t xml:space="preserve">     </w:t>
      </w:r>
      <w:r w:rsidR="005131C4" w:rsidRPr="00D13B55">
        <w:rPr>
          <w:sz w:val="26"/>
          <w:szCs w:val="26"/>
        </w:rPr>
        <w:t xml:space="preserve"> </w:t>
      </w:r>
      <w:r w:rsidRPr="00D13B55">
        <w:rPr>
          <w:sz w:val="26"/>
          <w:szCs w:val="26"/>
        </w:rPr>
        <w:t xml:space="preserve"> В структуре имущественных преступлений</w:t>
      </w:r>
      <w:r w:rsidR="00222C29" w:rsidRPr="00D13B55">
        <w:rPr>
          <w:sz w:val="26"/>
          <w:szCs w:val="26"/>
        </w:rPr>
        <w:t xml:space="preserve"> зарегистрировано 3 (</w:t>
      </w:r>
      <w:r w:rsidR="00A903ED" w:rsidRPr="00D13B55">
        <w:rPr>
          <w:sz w:val="26"/>
          <w:szCs w:val="26"/>
        </w:rPr>
        <w:t>9</w:t>
      </w:r>
      <w:r w:rsidR="00A53C9B" w:rsidRPr="00D13B55">
        <w:rPr>
          <w:sz w:val="26"/>
          <w:szCs w:val="26"/>
          <w:lang w:eastAsia="en-US"/>
        </w:rPr>
        <w:t xml:space="preserve"> мес. 2024 г.- </w:t>
      </w:r>
      <w:r w:rsidR="00A903ED" w:rsidRPr="00D13B55">
        <w:rPr>
          <w:sz w:val="26"/>
          <w:szCs w:val="26"/>
        </w:rPr>
        <w:t>4</w:t>
      </w:r>
      <w:r w:rsidR="00222C29" w:rsidRPr="00D13B55">
        <w:rPr>
          <w:sz w:val="26"/>
          <w:szCs w:val="26"/>
        </w:rPr>
        <w:t>) факта</w:t>
      </w:r>
      <w:r w:rsidRPr="00D13B55">
        <w:rPr>
          <w:sz w:val="26"/>
          <w:szCs w:val="26"/>
        </w:rPr>
        <w:t xml:space="preserve"> грабежей</w:t>
      </w:r>
      <w:r w:rsidR="004F2606" w:rsidRPr="00D13B55">
        <w:rPr>
          <w:sz w:val="26"/>
          <w:szCs w:val="26"/>
        </w:rPr>
        <w:t xml:space="preserve"> (2</w:t>
      </w:r>
      <w:r w:rsidR="00EF22F3" w:rsidRPr="00D13B55">
        <w:rPr>
          <w:sz w:val="26"/>
          <w:szCs w:val="26"/>
        </w:rPr>
        <w:t xml:space="preserve"> </w:t>
      </w:r>
      <w:r w:rsidR="004F2606" w:rsidRPr="00D13B55">
        <w:rPr>
          <w:sz w:val="26"/>
          <w:szCs w:val="26"/>
        </w:rPr>
        <w:t>из которых совершены в сетевых магазина АО Тандер «Магнит», «Пятерочка»)</w:t>
      </w:r>
      <w:r w:rsidR="00502A34" w:rsidRPr="00D13B55">
        <w:rPr>
          <w:sz w:val="26"/>
          <w:szCs w:val="26"/>
        </w:rPr>
        <w:t xml:space="preserve">, </w:t>
      </w:r>
      <w:r w:rsidRPr="00D13B55">
        <w:rPr>
          <w:sz w:val="26"/>
          <w:szCs w:val="26"/>
        </w:rPr>
        <w:t>фактов разбоя не зарегистрировано</w:t>
      </w:r>
      <w:r w:rsidR="00222C29" w:rsidRPr="00D13B55">
        <w:rPr>
          <w:sz w:val="26"/>
          <w:szCs w:val="26"/>
        </w:rPr>
        <w:t xml:space="preserve"> (</w:t>
      </w:r>
      <w:r w:rsidR="00A903ED" w:rsidRPr="00D13B55">
        <w:rPr>
          <w:sz w:val="26"/>
          <w:szCs w:val="26"/>
          <w:lang w:eastAsia="en-US"/>
        </w:rPr>
        <w:t>9</w:t>
      </w:r>
      <w:r w:rsidR="00A53C9B" w:rsidRPr="00D13B55">
        <w:rPr>
          <w:sz w:val="26"/>
          <w:szCs w:val="26"/>
          <w:lang w:eastAsia="en-US"/>
        </w:rPr>
        <w:t xml:space="preserve"> мес. 2024 г.- </w:t>
      </w:r>
      <w:r w:rsidR="00222C29" w:rsidRPr="00D13B55">
        <w:rPr>
          <w:sz w:val="26"/>
          <w:szCs w:val="26"/>
        </w:rPr>
        <w:t>0)</w:t>
      </w:r>
      <w:r w:rsidR="00025995" w:rsidRPr="00D13B55">
        <w:rPr>
          <w:sz w:val="26"/>
          <w:szCs w:val="26"/>
        </w:rPr>
        <w:t>.</w:t>
      </w:r>
    </w:p>
    <w:p w:rsidR="00132D45" w:rsidRPr="00D13B55" w:rsidRDefault="00A903ED">
      <w:pPr>
        <w:ind w:left="142"/>
        <w:jc w:val="both"/>
        <w:rPr>
          <w:rFonts w:eastAsia="SimSun"/>
          <w:sz w:val="26"/>
          <w:szCs w:val="26"/>
          <w:lang w:eastAsia="zh-CN" w:bidi="ar"/>
        </w:rPr>
      </w:pPr>
      <w:r w:rsidRPr="00D13B55">
        <w:rPr>
          <w:sz w:val="26"/>
          <w:szCs w:val="26"/>
        </w:rPr>
        <w:t xml:space="preserve">      </w:t>
      </w:r>
      <w:r w:rsidRPr="00D13B55">
        <w:rPr>
          <w:rFonts w:eastAsia="SimSun"/>
          <w:sz w:val="26"/>
          <w:szCs w:val="26"/>
          <w:lang w:eastAsia="zh-CN" w:bidi="ar"/>
        </w:rPr>
        <w:t>Ч</w:t>
      </w:r>
      <w:r w:rsidR="00222C29" w:rsidRPr="00D13B55">
        <w:rPr>
          <w:rFonts w:eastAsia="SimSun"/>
          <w:sz w:val="26"/>
          <w:szCs w:val="26"/>
          <w:lang w:eastAsia="zh-CN" w:bidi="ar"/>
        </w:rPr>
        <w:t>исл</w:t>
      </w:r>
      <w:r w:rsidRPr="00D13B55">
        <w:rPr>
          <w:rFonts w:eastAsia="SimSun"/>
          <w:sz w:val="26"/>
          <w:szCs w:val="26"/>
          <w:lang w:eastAsia="zh-CN" w:bidi="ar"/>
        </w:rPr>
        <w:t>о</w:t>
      </w:r>
      <w:r w:rsidR="00216180" w:rsidRPr="00D13B55">
        <w:rPr>
          <w:rFonts w:eastAsia="SimSun"/>
          <w:sz w:val="26"/>
          <w:szCs w:val="26"/>
          <w:lang w:eastAsia="zh-CN" w:bidi="ar"/>
        </w:rPr>
        <w:t xml:space="preserve"> фактов умышленного уничтожения имущества </w:t>
      </w:r>
      <w:r w:rsidRPr="00D13B55">
        <w:rPr>
          <w:rFonts w:eastAsia="SimSun"/>
          <w:sz w:val="26"/>
          <w:szCs w:val="26"/>
          <w:lang w:eastAsia="zh-CN" w:bidi="ar"/>
        </w:rPr>
        <w:t>не изменилось и составило 3</w:t>
      </w:r>
      <w:r w:rsidR="004F5E1B" w:rsidRPr="00D13B55">
        <w:rPr>
          <w:rFonts w:eastAsia="SimSun"/>
          <w:sz w:val="26"/>
          <w:szCs w:val="26"/>
          <w:lang w:eastAsia="zh-CN" w:bidi="ar"/>
        </w:rPr>
        <w:t xml:space="preserve"> </w:t>
      </w:r>
      <w:r w:rsidRPr="00D13B55">
        <w:rPr>
          <w:rFonts w:eastAsia="SimSun"/>
          <w:sz w:val="26"/>
          <w:szCs w:val="26"/>
          <w:lang w:eastAsia="zh-CN" w:bidi="ar"/>
        </w:rPr>
        <w:t xml:space="preserve">количество фактов </w:t>
      </w:r>
      <w:r w:rsidR="004F5E1B" w:rsidRPr="00D13B55">
        <w:rPr>
          <w:rFonts w:eastAsia="SimSun"/>
          <w:sz w:val="26"/>
          <w:szCs w:val="26"/>
          <w:lang w:eastAsia="zh-CN" w:bidi="ar"/>
        </w:rPr>
        <w:t>угонов</w:t>
      </w:r>
      <w:r w:rsidR="001323F7" w:rsidRPr="00D13B55">
        <w:rPr>
          <w:rFonts w:eastAsia="SimSun"/>
          <w:sz w:val="26"/>
          <w:szCs w:val="26"/>
          <w:lang w:eastAsia="zh-CN" w:bidi="ar"/>
        </w:rPr>
        <w:t xml:space="preserve"> </w:t>
      </w:r>
      <w:r w:rsidRPr="00D13B55">
        <w:rPr>
          <w:rFonts w:eastAsia="SimSun"/>
          <w:sz w:val="26"/>
          <w:szCs w:val="26"/>
          <w:lang w:eastAsia="zh-CN" w:bidi="ar"/>
        </w:rPr>
        <w:t xml:space="preserve">сократилось </w:t>
      </w:r>
      <w:r w:rsidR="00216180" w:rsidRPr="00D13B55">
        <w:rPr>
          <w:rFonts w:eastAsia="SimSun"/>
          <w:sz w:val="26"/>
          <w:szCs w:val="26"/>
          <w:lang w:eastAsia="zh-CN" w:bidi="ar"/>
        </w:rPr>
        <w:t xml:space="preserve">с </w:t>
      </w:r>
      <w:r w:rsidR="00222C29" w:rsidRPr="00D13B55">
        <w:rPr>
          <w:rFonts w:eastAsia="SimSun"/>
          <w:sz w:val="26"/>
          <w:szCs w:val="26"/>
          <w:lang w:eastAsia="zh-CN" w:bidi="ar"/>
        </w:rPr>
        <w:t xml:space="preserve"> 4 </w:t>
      </w:r>
      <w:r w:rsidR="00216180" w:rsidRPr="00D13B55">
        <w:rPr>
          <w:rFonts w:eastAsia="SimSun"/>
          <w:sz w:val="26"/>
          <w:szCs w:val="26"/>
          <w:lang w:eastAsia="zh-CN" w:bidi="ar"/>
        </w:rPr>
        <w:t xml:space="preserve">до </w:t>
      </w:r>
      <w:r w:rsidR="004F5E1B" w:rsidRPr="00D13B55">
        <w:rPr>
          <w:rFonts w:eastAsia="SimSun"/>
          <w:sz w:val="26"/>
          <w:szCs w:val="26"/>
          <w:lang w:eastAsia="zh-CN" w:bidi="ar"/>
        </w:rPr>
        <w:t>1.</w:t>
      </w:r>
    </w:p>
    <w:p w:rsidR="00132D45" w:rsidRPr="00D13B55" w:rsidRDefault="00216180">
      <w:pPr>
        <w:ind w:leftChars="59" w:left="272" w:hangingChars="50" w:hanging="130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</w:t>
      </w:r>
      <w:r w:rsidR="005131C4" w:rsidRPr="00D13B55">
        <w:rPr>
          <w:sz w:val="26"/>
          <w:szCs w:val="26"/>
        </w:rPr>
        <w:t xml:space="preserve"> </w:t>
      </w:r>
      <w:r w:rsidR="00E313FD" w:rsidRPr="00D13B55">
        <w:rPr>
          <w:sz w:val="26"/>
          <w:szCs w:val="26"/>
        </w:rPr>
        <w:t>Ос</w:t>
      </w:r>
      <w:r w:rsidRPr="00D13B55">
        <w:rPr>
          <w:sz w:val="26"/>
          <w:szCs w:val="26"/>
        </w:rPr>
        <w:t xml:space="preserve">новными предметами преступного </w:t>
      </w:r>
      <w:r w:rsidR="004B56D4" w:rsidRPr="00D13B55">
        <w:rPr>
          <w:sz w:val="26"/>
          <w:szCs w:val="26"/>
        </w:rPr>
        <w:t>посягательства при</w:t>
      </w:r>
      <w:r w:rsidRPr="00D13B55">
        <w:rPr>
          <w:sz w:val="26"/>
          <w:szCs w:val="26"/>
        </w:rPr>
        <w:t xml:space="preserve"> совершений хищений являлись денежные средства граждан. </w:t>
      </w:r>
    </w:p>
    <w:p w:rsidR="00132D45" w:rsidRDefault="00007766" w:rsidP="00007766">
      <w:pPr>
        <w:ind w:leftChars="59" w:left="272" w:hangingChars="50" w:hanging="130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 Закрепилась тенденция снижения  количества преступлений против личности (-58, с 50 до 21), </w:t>
      </w:r>
      <w:r w:rsidR="00216180" w:rsidRPr="00D13B55">
        <w:rPr>
          <w:sz w:val="26"/>
          <w:szCs w:val="26"/>
        </w:rPr>
        <w:t xml:space="preserve">раскрываемость данной категории преступлений составила </w:t>
      </w:r>
      <w:r w:rsidR="004F5E1B" w:rsidRPr="00D13B55">
        <w:rPr>
          <w:sz w:val="26"/>
          <w:szCs w:val="26"/>
        </w:rPr>
        <w:t>100</w:t>
      </w:r>
      <w:r w:rsidR="00216180" w:rsidRPr="00D13B55">
        <w:rPr>
          <w:sz w:val="26"/>
          <w:szCs w:val="26"/>
        </w:rPr>
        <w:t>% (</w:t>
      </w:r>
      <w:r w:rsidR="00A903ED" w:rsidRPr="00D13B55">
        <w:rPr>
          <w:sz w:val="26"/>
          <w:szCs w:val="26"/>
          <w:lang w:eastAsia="en-US"/>
        </w:rPr>
        <w:t>9</w:t>
      </w:r>
      <w:r w:rsidR="00A53C9B" w:rsidRPr="00D13B55">
        <w:rPr>
          <w:sz w:val="26"/>
          <w:szCs w:val="26"/>
          <w:lang w:eastAsia="en-US"/>
        </w:rPr>
        <w:t xml:space="preserve"> мес. 2024 г.- </w:t>
      </w:r>
      <w:r w:rsidR="00A903ED" w:rsidRPr="00D13B55">
        <w:rPr>
          <w:sz w:val="26"/>
          <w:szCs w:val="26"/>
        </w:rPr>
        <w:t>98,1</w:t>
      </w:r>
      <w:r w:rsidR="00216180" w:rsidRPr="00D13B55">
        <w:rPr>
          <w:sz w:val="26"/>
          <w:szCs w:val="26"/>
        </w:rPr>
        <w:t xml:space="preserve">%). Сократилось число </w:t>
      </w:r>
      <w:r w:rsidR="004F5E1B" w:rsidRPr="00D13B55">
        <w:rPr>
          <w:sz w:val="26"/>
          <w:szCs w:val="26"/>
        </w:rPr>
        <w:t xml:space="preserve">фактов </w:t>
      </w:r>
      <w:r w:rsidR="00216180" w:rsidRPr="00D13B55">
        <w:rPr>
          <w:sz w:val="26"/>
          <w:szCs w:val="26"/>
        </w:rPr>
        <w:t>угр</w:t>
      </w:r>
      <w:r w:rsidR="004F5E1B" w:rsidRPr="00D13B55">
        <w:rPr>
          <w:sz w:val="26"/>
          <w:szCs w:val="26"/>
        </w:rPr>
        <w:t xml:space="preserve">оз убийств </w:t>
      </w:r>
      <w:r w:rsidR="00EF22F3" w:rsidRPr="00D13B55">
        <w:rPr>
          <w:sz w:val="26"/>
          <w:szCs w:val="26"/>
        </w:rPr>
        <w:t xml:space="preserve">с </w:t>
      </w:r>
      <w:r w:rsidR="00A903ED" w:rsidRPr="00D13B55">
        <w:rPr>
          <w:sz w:val="26"/>
          <w:szCs w:val="26"/>
        </w:rPr>
        <w:t>10 до 4</w:t>
      </w:r>
      <w:r w:rsidR="005D26C6" w:rsidRPr="00D13B55">
        <w:rPr>
          <w:sz w:val="26"/>
          <w:szCs w:val="26"/>
        </w:rPr>
        <w:t>,</w:t>
      </w:r>
      <w:r w:rsidR="00E313FD" w:rsidRPr="00D13B55">
        <w:rPr>
          <w:sz w:val="26"/>
          <w:szCs w:val="26"/>
        </w:rPr>
        <w:t xml:space="preserve"> </w:t>
      </w:r>
      <w:r w:rsidR="00EF22F3" w:rsidRPr="00D13B55">
        <w:rPr>
          <w:sz w:val="26"/>
          <w:szCs w:val="26"/>
        </w:rPr>
        <w:t xml:space="preserve">причинения легкого вреда здоровью с 6 до 2,  число фактов </w:t>
      </w:r>
      <w:r w:rsidR="004F5E1B" w:rsidRPr="00D13B55">
        <w:rPr>
          <w:sz w:val="26"/>
          <w:szCs w:val="26"/>
        </w:rPr>
        <w:t xml:space="preserve">причинения тяжкого вреда здоровью </w:t>
      </w:r>
      <w:r w:rsidR="00A903ED" w:rsidRPr="00D13B55">
        <w:rPr>
          <w:sz w:val="26"/>
          <w:szCs w:val="26"/>
        </w:rPr>
        <w:t>с 2 до</w:t>
      </w:r>
      <w:r w:rsidR="00EF22F3" w:rsidRPr="00D13B55">
        <w:rPr>
          <w:sz w:val="26"/>
          <w:szCs w:val="26"/>
        </w:rPr>
        <w:t xml:space="preserve"> </w:t>
      </w:r>
      <w:r w:rsidR="004F5E1B" w:rsidRPr="00D13B55">
        <w:rPr>
          <w:sz w:val="26"/>
          <w:szCs w:val="26"/>
        </w:rPr>
        <w:t>1</w:t>
      </w:r>
      <w:r w:rsidR="00EF22F3" w:rsidRPr="00D13B55">
        <w:rPr>
          <w:sz w:val="26"/>
          <w:szCs w:val="26"/>
        </w:rPr>
        <w:t>.</w:t>
      </w:r>
      <w:r w:rsidR="00A903ED" w:rsidRPr="00D13B55">
        <w:rPr>
          <w:sz w:val="26"/>
          <w:szCs w:val="26"/>
        </w:rPr>
        <w:t xml:space="preserve"> Количество выявленных фактов причинения побоев  возросло с 3 до 4,   ф</w:t>
      </w:r>
      <w:r w:rsidR="004F5E1B" w:rsidRPr="00D13B55">
        <w:rPr>
          <w:sz w:val="26"/>
          <w:szCs w:val="26"/>
        </w:rPr>
        <w:t>актов истязаний</w:t>
      </w:r>
      <w:r w:rsidR="005D26C6" w:rsidRPr="00D13B55">
        <w:rPr>
          <w:sz w:val="26"/>
          <w:szCs w:val="26"/>
        </w:rPr>
        <w:t xml:space="preserve"> </w:t>
      </w:r>
      <w:r w:rsidR="004F5E1B" w:rsidRPr="00D13B55">
        <w:rPr>
          <w:sz w:val="26"/>
          <w:szCs w:val="26"/>
        </w:rPr>
        <w:t>в ОМВД не зарегистрировано</w:t>
      </w:r>
      <w:r w:rsidR="00EF22F3" w:rsidRPr="00D13B55">
        <w:rPr>
          <w:sz w:val="26"/>
          <w:szCs w:val="26"/>
        </w:rPr>
        <w:t xml:space="preserve"> (</w:t>
      </w:r>
      <w:r w:rsidR="00A903ED" w:rsidRPr="00D13B55">
        <w:rPr>
          <w:sz w:val="26"/>
          <w:szCs w:val="26"/>
          <w:lang w:eastAsia="en-US"/>
        </w:rPr>
        <w:t>9</w:t>
      </w:r>
      <w:r w:rsidR="00A53C9B" w:rsidRPr="00D13B55">
        <w:rPr>
          <w:sz w:val="26"/>
          <w:szCs w:val="26"/>
          <w:lang w:eastAsia="en-US"/>
        </w:rPr>
        <w:t xml:space="preserve"> мес. 2024 г.- </w:t>
      </w:r>
      <w:r w:rsidR="00EF22F3" w:rsidRPr="00D13B55">
        <w:rPr>
          <w:sz w:val="26"/>
          <w:szCs w:val="26"/>
        </w:rPr>
        <w:t>2)</w:t>
      </w:r>
      <w:r w:rsidR="005D26C6" w:rsidRPr="00D13B55">
        <w:rPr>
          <w:sz w:val="26"/>
          <w:szCs w:val="26"/>
        </w:rPr>
        <w:t>.</w:t>
      </w:r>
      <w:r w:rsidR="00216180" w:rsidRPr="00D13B55">
        <w:rPr>
          <w:sz w:val="26"/>
          <w:szCs w:val="26"/>
        </w:rPr>
        <w:t xml:space="preserve">  </w:t>
      </w:r>
    </w:p>
    <w:p w:rsidR="0093002B" w:rsidRPr="00D13B55" w:rsidRDefault="0093002B" w:rsidP="00007766">
      <w:pPr>
        <w:ind w:leftChars="59" w:left="272" w:hangingChars="50" w:hanging="130"/>
        <w:jc w:val="both"/>
        <w:rPr>
          <w:sz w:val="26"/>
          <w:szCs w:val="26"/>
        </w:rPr>
      </w:pPr>
    </w:p>
    <w:p w:rsidR="00132D45" w:rsidRPr="00D13B55" w:rsidRDefault="00216180">
      <w:pPr>
        <w:ind w:left="142"/>
        <w:jc w:val="center"/>
        <w:rPr>
          <w:b/>
          <w:i/>
          <w:sz w:val="26"/>
          <w:szCs w:val="26"/>
        </w:rPr>
      </w:pPr>
      <w:r w:rsidRPr="00D13B55">
        <w:rPr>
          <w:b/>
          <w:i/>
          <w:sz w:val="26"/>
          <w:szCs w:val="26"/>
        </w:rPr>
        <w:t>Сведения о количестве зарегистрированных превентивных преступлений</w:t>
      </w:r>
    </w:p>
    <w:p w:rsidR="00D85EDD" w:rsidRDefault="00216180">
      <w:pPr>
        <w:ind w:left="142"/>
        <w:jc w:val="center"/>
        <w:rPr>
          <w:b/>
          <w:i/>
          <w:sz w:val="26"/>
          <w:szCs w:val="26"/>
        </w:rPr>
      </w:pPr>
      <w:r w:rsidRPr="00D13B55">
        <w:rPr>
          <w:b/>
          <w:i/>
          <w:sz w:val="26"/>
          <w:szCs w:val="26"/>
        </w:rPr>
        <w:t>(ст.УК РФ)</w:t>
      </w:r>
    </w:p>
    <w:p w:rsidR="0093002B" w:rsidRPr="00D13B55" w:rsidRDefault="0093002B">
      <w:pPr>
        <w:ind w:left="142"/>
        <w:jc w:val="center"/>
        <w:rPr>
          <w:b/>
          <w:i/>
          <w:sz w:val="26"/>
          <w:szCs w:val="26"/>
        </w:rPr>
      </w:pPr>
    </w:p>
    <w:p w:rsidR="00EF04CC" w:rsidRPr="00D13B55" w:rsidRDefault="00A03630">
      <w:pPr>
        <w:ind w:left="142"/>
        <w:jc w:val="center"/>
        <w:rPr>
          <w:b/>
          <w:i/>
          <w:sz w:val="26"/>
          <w:szCs w:val="26"/>
        </w:rPr>
      </w:pPr>
      <w:r w:rsidRPr="00D13B55">
        <w:rPr>
          <w:noProof/>
          <w:sz w:val="26"/>
          <w:szCs w:val="26"/>
        </w:rPr>
        <w:drawing>
          <wp:inline distT="0" distB="0" distL="0" distR="0" wp14:anchorId="26C9F1B6" wp14:editId="4350B8EC">
            <wp:extent cx="4352925" cy="219075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bookmarkEnd w:id="5"/>
    <w:p w:rsidR="00553631" w:rsidRPr="00D13B55" w:rsidRDefault="003B3F0A" w:rsidP="00553631">
      <w:pPr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</w:t>
      </w:r>
      <w:r w:rsidR="00EF04CC" w:rsidRPr="00D13B55">
        <w:rPr>
          <w:rFonts w:eastAsia="SimSun"/>
          <w:color w:val="000000"/>
          <w:sz w:val="26"/>
          <w:szCs w:val="26"/>
          <w:lang w:eastAsia="zh-CN" w:bidi="ar"/>
        </w:rPr>
        <w:t xml:space="preserve">  </w:t>
      </w:r>
      <w:r w:rsidR="0034210E" w:rsidRPr="00D13B55">
        <w:rPr>
          <w:bCs/>
          <w:sz w:val="26"/>
          <w:szCs w:val="26"/>
        </w:rPr>
        <w:t xml:space="preserve">      </w:t>
      </w:r>
      <w:r w:rsidR="0034210E" w:rsidRPr="00D13B55">
        <w:rPr>
          <w:sz w:val="26"/>
          <w:szCs w:val="26"/>
        </w:rPr>
        <w:t>Преступления экономической направленности (</w:t>
      </w:r>
      <w:r w:rsidR="002D37A5" w:rsidRPr="00D13B55">
        <w:rPr>
          <w:sz w:val="26"/>
          <w:szCs w:val="26"/>
        </w:rPr>
        <w:t>9</w:t>
      </w:r>
      <w:r w:rsidR="0034210E" w:rsidRPr="00D13B55">
        <w:rPr>
          <w:sz w:val="26"/>
          <w:szCs w:val="26"/>
        </w:rPr>
        <w:t xml:space="preserve"> мес.2024</w:t>
      </w:r>
      <w:r w:rsidR="00946953" w:rsidRPr="00D13B55">
        <w:rPr>
          <w:sz w:val="26"/>
          <w:szCs w:val="26"/>
        </w:rPr>
        <w:t xml:space="preserve"> г.</w:t>
      </w:r>
      <w:r w:rsidR="0034210E" w:rsidRPr="00D13B55">
        <w:rPr>
          <w:sz w:val="26"/>
          <w:szCs w:val="26"/>
        </w:rPr>
        <w:t xml:space="preserve"> - </w:t>
      </w:r>
      <w:r w:rsidR="002D37A5" w:rsidRPr="00D13B55">
        <w:rPr>
          <w:sz w:val="26"/>
          <w:szCs w:val="26"/>
        </w:rPr>
        <w:t>3</w:t>
      </w:r>
      <w:r w:rsidR="0093002B">
        <w:rPr>
          <w:sz w:val="26"/>
          <w:szCs w:val="26"/>
        </w:rPr>
        <w:t xml:space="preserve">) </w:t>
      </w:r>
      <w:r w:rsidR="0034210E" w:rsidRPr="00D13B55">
        <w:rPr>
          <w:sz w:val="26"/>
          <w:szCs w:val="26"/>
        </w:rPr>
        <w:t>не зарегистрированы</w:t>
      </w:r>
      <w:r w:rsidR="00946953" w:rsidRPr="00D13B55">
        <w:rPr>
          <w:sz w:val="26"/>
          <w:szCs w:val="26"/>
        </w:rPr>
        <w:t xml:space="preserve">. </w:t>
      </w:r>
      <w:r w:rsidR="0034210E" w:rsidRPr="00D13B55">
        <w:rPr>
          <w:sz w:val="26"/>
          <w:szCs w:val="26"/>
        </w:rPr>
        <w:t xml:space="preserve">В сфере противодействия незаконному обороту огнестрельного оружия, боеприпасов и взрывчатых веществ преступлений в ОМВД зарегистрировано </w:t>
      </w:r>
      <w:r w:rsidR="002D37A5" w:rsidRPr="00D13B55">
        <w:rPr>
          <w:sz w:val="26"/>
          <w:szCs w:val="26"/>
        </w:rPr>
        <w:t>3</w:t>
      </w:r>
      <w:r w:rsidR="0034210E" w:rsidRPr="00D13B55">
        <w:rPr>
          <w:sz w:val="26"/>
          <w:szCs w:val="26"/>
        </w:rPr>
        <w:t xml:space="preserve"> (</w:t>
      </w:r>
      <w:r w:rsidR="002D37A5" w:rsidRPr="00D13B55">
        <w:rPr>
          <w:sz w:val="26"/>
          <w:szCs w:val="26"/>
        </w:rPr>
        <w:t xml:space="preserve">9 мес. 2024 г. - </w:t>
      </w:r>
      <w:r w:rsidR="0034210E" w:rsidRPr="00D13B55">
        <w:rPr>
          <w:sz w:val="26"/>
          <w:szCs w:val="26"/>
        </w:rPr>
        <w:t>3) преступлени</w:t>
      </w:r>
      <w:r w:rsidR="002D37A5" w:rsidRPr="00D13B55">
        <w:rPr>
          <w:sz w:val="26"/>
          <w:szCs w:val="26"/>
        </w:rPr>
        <w:t>я</w:t>
      </w:r>
      <w:r w:rsidR="0034210E" w:rsidRPr="00D13B55">
        <w:rPr>
          <w:sz w:val="26"/>
          <w:szCs w:val="26"/>
        </w:rPr>
        <w:t xml:space="preserve">. </w:t>
      </w:r>
    </w:p>
    <w:p w:rsidR="00E52548" w:rsidRPr="00D13B55" w:rsidRDefault="00EF04CC" w:rsidP="00E52548">
      <w:pPr>
        <w:jc w:val="both"/>
        <w:rPr>
          <w:sz w:val="26"/>
          <w:szCs w:val="26"/>
        </w:rPr>
      </w:pPr>
      <w:r w:rsidRPr="00D13B55">
        <w:rPr>
          <w:rFonts w:eastAsia="SimSun"/>
          <w:color w:val="000000"/>
          <w:sz w:val="26"/>
          <w:szCs w:val="26"/>
          <w:lang w:eastAsia="zh-CN" w:bidi="ar"/>
        </w:rPr>
        <w:t xml:space="preserve"> </w:t>
      </w:r>
      <w:r w:rsidR="002D37A5" w:rsidRPr="00D13B55">
        <w:rPr>
          <w:rFonts w:eastAsia="SimSun"/>
          <w:color w:val="000000"/>
          <w:sz w:val="26"/>
          <w:szCs w:val="26"/>
          <w:lang w:eastAsia="zh-CN" w:bidi="ar"/>
        </w:rPr>
        <w:t xml:space="preserve">     </w:t>
      </w:r>
      <w:r w:rsidRPr="00D13B55">
        <w:rPr>
          <w:rFonts w:eastAsia="SimSun"/>
          <w:color w:val="000000"/>
          <w:sz w:val="26"/>
          <w:szCs w:val="26"/>
          <w:lang w:eastAsia="zh-CN" w:bidi="ar"/>
        </w:rPr>
        <w:t xml:space="preserve"> </w:t>
      </w:r>
      <w:r w:rsidR="00216180" w:rsidRPr="00D13B55">
        <w:rPr>
          <w:rFonts w:eastAsia="SimSun"/>
          <w:color w:val="000000"/>
          <w:sz w:val="26"/>
          <w:szCs w:val="26"/>
          <w:lang w:eastAsia="zh-CN" w:bidi="ar"/>
        </w:rPr>
        <w:t xml:space="preserve">Положительная тенденция сохраняется по направлению противодействия «пьяной» преступности. </w:t>
      </w:r>
      <w:r w:rsidR="00216180" w:rsidRPr="00D13B55">
        <w:rPr>
          <w:sz w:val="26"/>
          <w:szCs w:val="26"/>
        </w:rPr>
        <w:t xml:space="preserve">   Число таких преступлений сократилось с </w:t>
      </w:r>
      <w:r w:rsidR="002D37A5" w:rsidRPr="00D13B55">
        <w:rPr>
          <w:sz w:val="26"/>
          <w:szCs w:val="26"/>
        </w:rPr>
        <w:t>47</w:t>
      </w:r>
      <w:r w:rsidR="00E76D20" w:rsidRPr="00D13B55">
        <w:rPr>
          <w:sz w:val="26"/>
          <w:szCs w:val="26"/>
        </w:rPr>
        <w:t xml:space="preserve"> до </w:t>
      </w:r>
      <w:r w:rsidR="002D37A5" w:rsidRPr="00D13B55">
        <w:rPr>
          <w:sz w:val="26"/>
          <w:szCs w:val="26"/>
        </w:rPr>
        <w:t>27</w:t>
      </w:r>
      <w:r w:rsidR="00216180" w:rsidRPr="00D13B55">
        <w:rPr>
          <w:sz w:val="26"/>
          <w:szCs w:val="26"/>
        </w:rPr>
        <w:t xml:space="preserve"> (на </w:t>
      </w:r>
      <w:r w:rsidR="002D37A5" w:rsidRPr="00D13B55">
        <w:rPr>
          <w:sz w:val="26"/>
          <w:szCs w:val="26"/>
        </w:rPr>
        <w:t>42,6</w:t>
      </w:r>
      <w:r w:rsidR="00216180" w:rsidRPr="00D13B55">
        <w:rPr>
          <w:sz w:val="26"/>
          <w:szCs w:val="26"/>
        </w:rPr>
        <w:t xml:space="preserve">%). Отмечено снижение на </w:t>
      </w:r>
      <w:r w:rsidR="002D37A5" w:rsidRPr="00D13B55">
        <w:rPr>
          <w:sz w:val="26"/>
          <w:szCs w:val="26"/>
        </w:rPr>
        <w:t>51,8</w:t>
      </w:r>
      <w:r w:rsidR="00216180" w:rsidRPr="00D13B55">
        <w:rPr>
          <w:sz w:val="26"/>
          <w:szCs w:val="26"/>
        </w:rPr>
        <w:t>% лицами, ранее совершавшими преступления (с</w:t>
      </w:r>
      <w:r w:rsidR="00E76D20" w:rsidRPr="00D13B55">
        <w:rPr>
          <w:sz w:val="26"/>
          <w:szCs w:val="26"/>
        </w:rPr>
        <w:t xml:space="preserve"> </w:t>
      </w:r>
      <w:r w:rsidR="002D37A5" w:rsidRPr="00D13B55">
        <w:rPr>
          <w:sz w:val="26"/>
          <w:szCs w:val="26"/>
        </w:rPr>
        <w:t>56</w:t>
      </w:r>
      <w:r w:rsidR="003B3F0A" w:rsidRPr="00D13B55">
        <w:rPr>
          <w:sz w:val="26"/>
          <w:szCs w:val="26"/>
        </w:rPr>
        <w:t xml:space="preserve"> до </w:t>
      </w:r>
      <w:r w:rsidR="002D37A5" w:rsidRPr="00D13B55">
        <w:rPr>
          <w:sz w:val="26"/>
          <w:szCs w:val="26"/>
        </w:rPr>
        <w:t>27</w:t>
      </w:r>
      <w:r w:rsidR="003B3F0A" w:rsidRPr="00D13B55">
        <w:rPr>
          <w:sz w:val="26"/>
          <w:szCs w:val="26"/>
        </w:rPr>
        <w:t xml:space="preserve">), </w:t>
      </w:r>
      <w:r w:rsidR="00216180" w:rsidRPr="00D13B55">
        <w:rPr>
          <w:sz w:val="26"/>
          <w:szCs w:val="26"/>
        </w:rPr>
        <w:t xml:space="preserve">лицами без постоянного источника доходов с </w:t>
      </w:r>
      <w:r w:rsidR="002D37A5" w:rsidRPr="00D13B55">
        <w:rPr>
          <w:sz w:val="26"/>
          <w:szCs w:val="26"/>
        </w:rPr>
        <w:t>47</w:t>
      </w:r>
      <w:r w:rsidR="003B3F0A" w:rsidRPr="00D13B55">
        <w:rPr>
          <w:sz w:val="26"/>
          <w:szCs w:val="26"/>
        </w:rPr>
        <w:t xml:space="preserve"> до </w:t>
      </w:r>
      <w:r w:rsidR="002D37A5" w:rsidRPr="00D13B55">
        <w:rPr>
          <w:sz w:val="26"/>
          <w:szCs w:val="26"/>
        </w:rPr>
        <w:t>19</w:t>
      </w:r>
      <w:r w:rsidR="00216180" w:rsidRPr="00D13B55">
        <w:rPr>
          <w:sz w:val="26"/>
          <w:szCs w:val="26"/>
        </w:rPr>
        <w:t>.</w:t>
      </w:r>
    </w:p>
    <w:p w:rsidR="00923739" w:rsidRPr="00D13B55" w:rsidRDefault="00923739" w:rsidP="003D7D92">
      <w:pPr>
        <w:rPr>
          <w:sz w:val="26"/>
          <w:szCs w:val="26"/>
        </w:rPr>
      </w:pPr>
    </w:p>
    <w:p w:rsidR="00132D45" w:rsidRPr="00D13B55" w:rsidRDefault="00216180" w:rsidP="00F3228E">
      <w:pPr>
        <w:jc w:val="center"/>
        <w:rPr>
          <w:b/>
          <w:sz w:val="26"/>
          <w:szCs w:val="26"/>
        </w:rPr>
      </w:pPr>
      <w:r w:rsidRPr="00D13B55">
        <w:rPr>
          <w:b/>
          <w:sz w:val="26"/>
          <w:szCs w:val="26"/>
        </w:rPr>
        <w:t xml:space="preserve">О результатах работы направления </w:t>
      </w:r>
    </w:p>
    <w:p w:rsidR="00132D45" w:rsidRDefault="00216180" w:rsidP="00F3228E">
      <w:pPr>
        <w:jc w:val="center"/>
        <w:rPr>
          <w:b/>
          <w:sz w:val="26"/>
          <w:szCs w:val="26"/>
        </w:rPr>
      </w:pPr>
      <w:r w:rsidRPr="00D13B55">
        <w:rPr>
          <w:b/>
          <w:sz w:val="26"/>
          <w:szCs w:val="26"/>
        </w:rPr>
        <w:t>по контролю за оборотом наркотиков ОМВД</w:t>
      </w:r>
    </w:p>
    <w:p w:rsidR="0093002B" w:rsidRDefault="0093002B" w:rsidP="00F3228E">
      <w:pPr>
        <w:jc w:val="center"/>
        <w:rPr>
          <w:b/>
          <w:sz w:val="26"/>
          <w:szCs w:val="26"/>
        </w:rPr>
      </w:pPr>
    </w:p>
    <w:p w:rsidR="0093002B" w:rsidRDefault="00C87E1C" w:rsidP="0016737D">
      <w:pPr>
        <w:jc w:val="both"/>
        <w:rPr>
          <w:sz w:val="26"/>
          <w:szCs w:val="26"/>
        </w:rPr>
      </w:pPr>
      <w:r w:rsidRPr="00D13B55">
        <w:rPr>
          <w:bCs/>
          <w:sz w:val="26"/>
          <w:szCs w:val="26"/>
        </w:rPr>
        <w:t xml:space="preserve">        </w:t>
      </w:r>
      <w:r w:rsidR="00216180" w:rsidRPr="00D13B55">
        <w:rPr>
          <w:bCs/>
          <w:sz w:val="26"/>
          <w:szCs w:val="26"/>
        </w:rPr>
        <w:t xml:space="preserve">В отчетном периоде </w:t>
      </w:r>
      <w:r w:rsidR="00216180" w:rsidRPr="00D13B55">
        <w:rPr>
          <w:rStyle w:val="FontStyle11"/>
          <w:rFonts w:eastAsia="Times New Roman"/>
          <w:bCs/>
          <w:sz w:val="26"/>
          <w:szCs w:val="26"/>
        </w:rPr>
        <w:t>на территории Кемского района поставлено на учет</w:t>
      </w:r>
      <w:r w:rsidR="00216180" w:rsidRPr="00D13B55">
        <w:rPr>
          <w:bCs/>
          <w:sz w:val="26"/>
          <w:szCs w:val="26"/>
        </w:rPr>
        <w:t xml:space="preserve"> </w:t>
      </w:r>
      <w:r w:rsidR="00832EF2" w:rsidRPr="00D13B55">
        <w:rPr>
          <w:bCs/>
          <w:sz w:val="26"/>
          <w:szCs w:val="26"/>
        </w:rPr>
        <w:t>7</w:t>
      </w:r>
      <w:r w:rsidR="00216180" w:rsidRPr="00D13B55">
        <w:rPr>
          <w:bCs/>
          <w:sz w:val="26"/>
          <w:szCs w:val="26"/>
        </w:rPr>
        <w:t xml:space="preserve"> преступлени</w:t>
      </w:r>
      <w:r w:rsidR="0016737D" w:rsidRPr="00D13B55">
        <w:rPr>
          <w:bCs/>
          <w:sz w:val="26"/>
          <w:szCs w:val="26"/>
        </w:rPr>
        <w:t>й</w:t>
      </w:r>
      <w:r w:rsidR="00216180" w:rsidRPr="00D13B55">
        <w:rPr>
          <w:bCs/>
          <w:sz w:val="26"/>
          <w:szCs w:val="26"/>
        </w:rPr>
        <w:t xml:space="preserve"> (</w:t>
      </w:r>
      <w:r w:rsidR="00832EF2" w:rsidRPr="00D13B55">
        <w:rPr>
          <w:sz w:val="26"/>
          <w:szCs w:val="26"/>
          <w:lang w:eastAsia="en-US"/>
        </w:rPr>
        <w:t>9</w:t>
      </w:r>
      <w:r w:rsidR="00A53C9B" w:rsidRPr="00D13B55">
        <w:rPr>
          <w:sz w:val="26"/>
          <w:szCs w:val="26"/>
          <w:lang w:eastAsia="en-US"/>
        </w:rPr>
        <w:t xml:space="preserve"> мес. 2024 г.- </w:t>
      </w:r>
      <w:r w:rsidR="00832EF2" w:rsidRPr="00D13B55">
        <w:rPr>
          <w:bCs/>
          <w:sz w:val="26"/>
          <w:szCs w:val="26"/>
        </w:rPr>
        <w:t>5</w:t>
      </w:r>
      <w:r w:rsidR="00216180" w:rsidRPr="00D13B55">
        <w:rPr>
          <w:bCs/>
          <w:sz w:val="26"/>
          <w:szCs w:val="26"/>
        </w:rPr>
        <w:t>) в сфере незаконного оборота наркотических сре</w:t>
      </w:r>
      <w:r w:rsidR="00B17652" w:rsidRPr="00D13B55">
        <w:rPr>
          <w:bCs/>
          <w:sz w:val="26"/>
          <w:szCs w:val="26"/>
        </w:rPr>
        <w:t>дств и психотропных веществ</w:t>
      </w:r>
      <w:r w:rsidR="002D7DB1" w:rsidRPr="00D13B55">
        <w:rPr>
          <w:bCs/>
          <w:sz w:val="26"/>
          <w:szCs w:val="26"/>
        </w:rPr>
        <w:t>.</w:t>
      </w:r>
      <w:r w:rsidR="009C4B89" w:rsidRPr="00D13B55">
        <w:rPr>
          <w:bCs/>
          <w:sz w:val="26"/>
          <w:szCs w:val="26"/>
        </w:rPr>
        <w:t xml:space="preserve"> </w:t>
      </w:r>
      <w:r w:rsidR="0016737D" w:rsidRPr="00D13B55">
        <w:rPr>
          <w:sz w:val="26"/>
          <w:szCs w:val="26"/>
        </w:rPr>
        <w:t xml:space="preserve">Из незаконного оборота изъято 35,262 гр. наркотических средств синтетического происхождения. </w:t>
      </w:r>
      <w:r w:rsidR="001A4099">
        <w:rPr>
          <w:bCs/>
          <w:sz w:val="26"/>
          <w:szCs w:val="26"/>
        </w:rPr>
        <w:t xml:space="preserve">В отчётном периоде </w:t>
      </w:r>
      <w:r w:rsidR="0016737D" w:rsidRPr="00D13B55">
        <w:rPr>
          <w:sz w:val="26"/>
          <w:szCs w:val="26"/>
        </w:rPr>
        <w:t>на территории обслуживания ОМВД</w:t>
      </w:r>
      <w:r w:rsidR="005B7E2B" w:rsidRPr="00D13B55">
        <w:rPr>
          <w:sz w:val="26"/>
          <w:szCs w:val="26"/>
        </w:rPr>
        <w:t xml:space="preserve"> выявлено 3 (9 мес.2024 года – 3)</w:t>
      </w:r>
      <w:r w:rsidR="0016737D" w:rsidRPr="00D13B55">
        <w:rPr>
          <w:sz w:val="26"/>
          <w:szCs w:val="26"/>
        </w:rPr>
        <w:t xml:space="preserve"> административны</w:t>
      </w:r>
      <w:r w:rsidR="005B7E2B" w:rsidRPr="00D13B55">
        <w:rPr>
          <w:sz w:val="26"/>
          <w:szCs w:val="26"/>
        </w:rPr>
        <w:t>х</w:t>
      </w:r>
      <w:r w:rsidR="0016737D" w:rsidRPr="00D13B55">
        <w:rPr>
          <w:sz w:val="26"/>
          <w:szCs w:val="26"/>
        </w:rPr>
        <w:t xml:space="preserve"> правонарушения по фактам немедицинского </w:t>
      </w:r>
      <w:r w:rsidR="0016737D" w:rsidRPr="0093002B">
        <w:rPr>
          <w:sz w:val="26"/>
          <w:szCs w:val="26"/>
        </w:rPr>
        <w:t>потребления наркотических средств (ч.1 ст.6.9 КоАП РФ)</w:t>
      </w:r>
      <w:r w:rsidR="0093002B">
        <w:rPr>
          <w:sz w:val="26"/>
          <w:szCs w:val="26"/>
        </w:rPr>
        <w:t>.</w:t>
      </w:r>
    </w:p>
    <w:p w:rsidR="0093002B" w:rsidRDefault="0093002B" w:rsidP="0016737D">
      <w:pPr>
        <w:jc w:val="both"/>
        <w:rPr>
          <w:sz w:val="26"/>
          <w:szCs w:val="26"/>
        </w:rPr>
      </w:pPr>
    </w:p>
    <w:p w:rsidR="0093002B" w:rsidRDefault="0093002B" w:rsidP="0016737D">
      <w:pPr>
        <w:jc w:val="both"/>
        <w:rPr>
          <w:sz w:val="26"/>
          <w:szCs w:val="26"/>
        </w:rPr>
      </w:pPr>
    </w:p>
    <w:p w:rsidR="00132D45" w:rsidRPr="00D13B55" w:rsidRDefault="0016737D" w:rsidP="00B33FA0">
      <w:pPr>
        <w:jc w:val="both"/>
        <w:rPr>
          <w:b/>
          <w:sz w:val="26"/>
          <w:szCs w:val="26"/>
        </w:rPr>
      </w:pPr>
      <w:r w:rsidRPr="0093002B">
        <w:rPr>
          <w:sz w:val="26"/>
          <w:szCs w:val="26"/>
        </w:rPr>
        <w:lastRenderedPageBreak/>
        <w:t xml:space="preserve"> </w:t>
      </w:r>
      <w:r w:rsidR="00216180" w:rsidRPr="00D13B55">
        <w:rPr>
          <w:b/>
          <w:sz w:val="26"/>
          <w:szCs w:val="26"/>
        </w:rPr>
        <w:t>Результаты работы по противодействию преступлениям, совершенным с использованием информационно-телекоммуникационных технологий</w:t>
      </w:r>
    </w:p>
    <w:p w:rsidR="00132D45" w:rsidRPr="00D13B55" w:rsidRDefault="00EF1A6B">
      <w:pPr>
        <w:ind w:firstLineChars="200" w:firstLine="520"/>
        <w:jc w:val="both"/>
        <w:rPr>
          <w:sz w:val="26"/>
          <w:szCs w:val="26"/>
          <w:lang w:eastAsia="en-US"/>
        </w:rPr>
      </w:pPr>
      <w:r w:rsidRPr="00D13B55">
        <w:rPr>
          <w:sz w:val="26"/>
          <w:szCs w:val="26"/>
          <w:lang w:eastAsia="en-US"/>
        </w:rPr>
        <w:t>В</w:t>
      </w:r>
      <w:r w:rsidR="00216180" w:rsidRPr="00D13B55">
        <w:rPr>
          <w:sz w:val="26"/>
          <w:szCs w:val="26"/>
          <w:lang w:eastAsia="en-US"/>
        </w:rPr>
        <w:t xml:space="preserve"> анализируем</w:t>
      </w:r>
      <w:r w:rsidRPr="00D13B55">
        <w:rPr>
          <w:sz w:val="26"/>
          <w:szCs w:val="26"/>
          <w:lang w:eastAsia="en-US"/>
        </w:rPr>
        <w:t>ом</w:t>
      </w:r>
      <w:r w:rsidR="00216180" w:rsidRPr="00D13B55">
        <w:rPr>
          <w:sz w:val="26"/>
          <w:szCs w:val="26"/>
          <w:lang w:eastAsia="en-US"/>
        </w:rPr>
        <w:t xml:space="preserve"> </w:t>
      </w:r>
      <w:r w:rsidR="00E507D4" w:rsidRPr="00D13B55">
        <w:rPr>
          <w:sz w:val="26"/>
          <w:szCs w:val="26"/>
          <w:lang w:eastAsia="en-US"/>
        </w:rPr>
        <w:t>периоде в</w:t>
      </w:r>
      <w:r w:rsidR="00216180" w:rsidRPr="00D13B55">
        <w:rPr>
          <w:sz w:val="26"/>
          <w:szCs w:val="26"/>
          <w:lang w:eastAsia="en-US"/>
        </w:rPr>
        <w:t xml:space="preserve"> ОМВД количество зарегистрированных преступлений, совершенных с применением </w:t>
      </w:r>
      <w:r w:rsidR="00E507D4" w:rsidRPr="00D13B55">
        <w:rPr>
          <w:sz w:val="26"/>
          <w:szCs w:val="26"/>
        </w:rPr>
        <w:t>информационно-телекоммуникационных технологий</w:t>
      </w:r>
      <w:r w:rsidR="00E507D4" w:rsidRPr="00D13B55">
        <w:rPr>
          <w:rStyle w:val="a4"/>
          <w:sz w:val="26"/>
          <w:szCs w:val="26"/>
          <w:lang w:eastAsia="en-US"/>
        </w:rPr>
        <w:footnoteReference w:id="2"/>
      </w:r>
      <w:r w:rsidR="00E507D4" w:rsidRPr="00D13B55">
        <w:rPr>
          <w:sz w:val="26"/>
          <w:szCs w:val="26"/>
          <w:lang w:eastAsia="en-US"/>
        </w:rPr>
        <w:t xml:space="preserve"> </w:t>
      </w:r>
      <w:r w:rsidR="005B7E2B" w:rsidRPr="00D13B55">
        <w:rPr>
          <w:sz w:val="26"/>
          <w:szCs w:val="26"/>
          <w:lang w:eastAsia="en-US"/>
        </w:rPr>
        <w:t>сократилось</w:t>
      </w:r>
      <w:r w:rsidRPr="00D13B55">
        <w:rPr>
          <w:sz w:val="26"/>
          <w:szCs w:val="26"/>
          <w:lang w:eastAsia="en-US"/>
        </w:rPr>
        <w:t xml:space="preserve"> на </w:t>
      </w:r>
      <w:r w:rsidR="005B7E2B" w:rsidRPr="00D13B55">
        <w:rPr>
          <w:sz w:val="26"/>
          <w:szCs w:val="26"/>
          <w:lang w:eastAsia="en-US"/>
        </w:rPr>
        <w:t>32,1</w:t>
      </w:r>
      <w:r w:rsidRPr="00D13B55">
        <w:rPr>
          <w:sz w:val="26"/>
          <w:szCs w:val="26"/>
          <w:lang w:eastAsia="en-US"/>
        </w:rPr>
        <w:t xml:space="preserve">% с </w:t>
      </w:r>
      <w:r w:rsidR="005B7E2B" w:rsidRPr="00D13B55">
        <w:rPr>
          <w:sz w:val="26"/>
          <w:szCs w:val="26"/>
          <w:lang w:eastAsia="en-US"/>
        </w:rPr>
        <w:t>56</w:t>
      </w:r>
      <w:r w:rsidR="00513AB7" w:rsidRPr="00D13B55">
        <w:rPr>
          <w:sz w:val="26"/>
          <w:szCs w:val="26"/>
          <w:lang w:eastAsia="en-US"/>
        </w:rPr>
        <w:t xml:space="preserve"> до </w:t>
      </w:r>
      <w:r w:rsidR="005B7E2B" w:rsidRPr="00D13B55">
        <w:rPr>
          <w:sz w:val="26"/>
          <w:szCs w:val="26"/>
          <w:lang w:eastAsia="en-US"/>
        </w:rPr>
        <w:t>38</w:t>
      </w:r>
      <w:r w:rsidR="0093002B">
        <w:rPr>
          <w:sz w:val="26"/>
          <w:szCs w:val="26"/>
          <w:lang w:eastAsia="en-US"/>
        </w:rPr>
        <w:t xml:space="preserve">. </w:t>
      </w:r>
      <w:r w:rsidR="006451A7" w:rsidRPr="00D13B55">
        <w:rPr>
          <w:rFonts w:eastAsia="SimSun"/>
          <w:sz w:val="26"/>
          <w:szCs w:val="26"/>
        </w:rPr>
        <w:t>По сравнению с аналогичным периодом прошлого года отмечается значительное снижение (с 18 до 1) числа преступлений предусмотренных статьей 272 УК РФ.</w:t>
      </w:r>
    </w:p>
    <w:p w:rsidR="00D1749E" w:rsidRPr="00D13B55" w:rsidRDefault="007126D4" w:rsidP="00946953">
      <w:pPr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 </w:t>
      </w:r>
      <w:r w:rsidR="00216180" w:rsidRPr="00D13B55">
        <w:rPr>
          <w:sz w:val="26"/>
          <w:szCs w:val="26"/>
        </w:rPr>
        <w:t>Учитывая значительную сложность раскрытия хищений, совершенных дистанционным способом, особую важность приобретает профилактическая работа, как наиболее действенный способ предотвращения таких деяний.</w:t>
      </w:r>
      <w:r w:rsidR="006A354B" w:rsidRPr="00D13B55">
        <w:rPr>
          <w:sz w:val="26"/>
          <w:szCs w:val="26"/>
        </w:rPr>
        <w:t xml:space="preserve">  Сотрудниками ОМВД на постоянной основе осуществляется информирование жителей Кемского района посредством размещения информации о преступлениях, совершенных дистанционным способом</w:t>
      </w:r>
      <w:r w:rsidR="004D20FF" w:rsidRPr="00D13B55">
        <w:rPr>
          <w:sz w:val="26"/>
          <w:szCs w:val="26"/>
        </w:rPr>
        <w:t>, в г</w:t>
      </w:r>
      <w:r w:rsidR="006A354B" w:rsidRPr="00D13B55">
        <w:rPr>
          <w:sz w:val="26"/>
          <w:szCs w:val="26"/>
        </w:rPr>
        <w:t>руппах социальной сети «Вконтакте»</w:t>
      </w:r>
      <w:r w:rsidR="00041F0E" w:rsidRPr="00D13B55">
        <w:rPr>
          <w:sz w:val="26"/>
          <w:szCs w:val="26"/>
        </w:rPr>
        <w:t xml:space="preserve"> (</w:t>
      </w:r>
      <w:r w:rsidR="004D20FF" w:rsidRPr="00D13B55">
        <w:rPr>
          <w:sz w:val="26"/>
          <w:szCs w:val="26"/>
        </w:rPr>
        <w:t>33</w:t>
      </w:r>
      <w:r w:rsidR="00041F0E" w:rsidRPr="00D13B55">
        <w:rPr>
          <w:sz w:val="26"/>
          <w:szCs w:val="26"/>
        </w:rPr>
        <w:t xml:space="preserve"> публикаци</w:t>
      </w:r>
      <w:r w:rsidR="004D20FF" w:rsidRPr="00D13B55">
        <w:rPr>
          <w:sz w:val="26"/>
          <w:szCs w:val="26"/>
        </w:rPr>
        <w:t>и</w:t>
      </w:r>
      <w:r w:rsidR="00041F0E" w:rsidRPr="00D13B55">
        <w:rPr>
          <w:sz w:val="26"/>
          <w:szCs w:val="26"/>
        </w:rPr>
        <w:t>)</w:t>
      </w:r>
      <w:r w:rsidR="006A354B" w:rsidRPr="00D13B55">
        <w:rPr>
          <w:sz w:val="26"/>
          <w:szCs w:val="26"/>
        </w:rPr>
        <w:t>, на сайте Администрации Кемского муниципального района</w:t>
      </w:r>
      <w:r w:rsidR="00041F0E" w:rsidRPr="00D13B55">
        <w:rPr>
          <w:sz w:val="26"/>
          <w:szCs w:val="26"/>
        </w:rPr>
        <w:t xml:space="preserve"> (</w:t>
      </w:r>
      <w:r w:rsidR="007D084E" w:rsidRPr="00D13B55">
        <w:rPr>
          <w:sz w:val="26"/>
          <w:szCs w:val="26"/>
        </w:rPr>
        <w:t>15</w:t>
      </w:r>
      <w:r w:rsidR="00041F0E" w:rsidRPr="00D13B55">
        <w:rPr>
          <w:sz w:val="26"/>
          <w:szCs w:val="26"/>
        </w:rPr>
        <w:t xml:space="preserve"> публикаций)</w:t>
      </w:r>
      <w:r w:rsidR="006A354B" w:rsidRPr="00D13B55">
        <w:rPr>
          <w:sz w:val="26"/>
          <w:szCs w:val="26"/>
        </w:rPr>
        <w:t>, в печатном издании «Советское Беломорье»</w:t>
      </w:r>
      <w:r w:rsidR="002C13D9" w:rsidRPr="00D13B55">
        <w:rPr>
          <w:sz w:val="26"/>
          <w:szCs w:val="26"/>
        </w:rPr>
        <w:t xml:space="preserve"> (1</w:t>
      </w:r>
      <w:r w:rsidR="007D084E" w:rsidRPr="00D13B55">
        <w:rPr>
          <w:sz w:val="26"/>
          <w:szCs w:val="26"/>
        </w:rPr>
        <w:t>6</w:t>
      </w:r>
      <w:r w:rsidR="002C13D9" w:rsidRPr="00D13B55">
        <w:rPr>
          <w:sz w:val="26"/>
          <w:szCs w:val="26"/>
        </w:rPr>
        <w:t xml:space="preserve"> публикаций)</w:t>
      </w:r>
      <w:r w:rsidR="006A354B" w:rsidRPr="00D13B55">
        <w:rPr>
          <w:sz w:val="26"/>
          <w:szCs w:val="26"/>
        </w:rPr>
        <w:t>. В сотрудничестве с куратором по финансовой грамотности в Кемском муниципальном районе</w:t>
      </w:r>
      <w:r w:rsidR="00F55C2F" w:rsidRPr="00D13B55">
        <w:rPr>
          <w:sz w:val="26"/>
          <w:szCs w:val="26"/>
        </w:rPr>
        <w:t xml:space="preserve"> </w:t>
      </w:r>
      <w:r w:rsidR="006A354B" w:rsidRPr="00D13B55">
        <w:rPr>
          <w:sz w:val="26"/>
          <w:szCs w:val="26"/>
        </w:rPr>
        <w:t>проведены беседы</w:t>
      </w:r>
      <w:r w:rsidR="00887CEF" w:rsidRPr="00D13B55">
        <w:rPr>
          <w:sz w:val="26"/>
          <w:szCs w:val="26"/>
        </w:rPr>
        <w:t xml:space="preserve"> (15)</w:t>
      </w:r>
      <w:r w:rsidR="006A354B" w:rsidRPr="00D13B55">
        <w:rPr>
          <w:sz w:val="26"/>
          <w:szCs w:val="26"/>
        </w:rPr>
        <w:t xml:space="preserve"> с учащимися школ города</w:t>
      </w:r>
      <w:r w:rsidR="00772FE4" w:rsidRPr="00D13B55">
        <w:rPr>
          <w:sz w:val="26"/>
          <w:szCs w:val="26"/>
        </w:rPr>
        <w:t>, Кривопорожской СОШ, Рабочеостровской СОШ</w:t>
      </w:r>
      <w:r w:rsidR="006A354B" w:rsidRPr="00D13B55">
        <w:rPr>
          <w:sz w:val="26"/>
          <w:szCs w:val="26"/>
        </w:rPr>
        <w:t>,</w:t>
      </w:r>
      <w:r w:rsidR="00772FE4" w:rsidRPr="00D13B55">
        <w:rPr>
          <w:sz w:val="26"/>
          <w:szCs w:val="26"/>
        </w:rPr>
        <w:t xml:space="preserve"> а также</w:t>
      </w:r>
      <w:r w:rsidR="006A354B" w:rsidRPr="00D13B55">
        <w:rPr>
          <w:sz w:val="26"/>
          <w:szCs w:val="26"/>
        </w:rPr>
        <w:t xml:space="preserve"> рабочие встречи</w:t>
      </w:r>
      <w:r w:rsidR="00887CEF" w:rsidRPr="00D13B55">
        <w:rPr>
          <w:sz w:val="26"/>
          <w:szCs w:val="26"/>
        </w:rPr>
        <w:t xml:space="preserve"> (11)</w:t>
      </w:r>
      <w:r w:rsidR="006A354B" w:rsidRPr="00D13B55">
        <w:rPr>
          <w:sz w:val="26"/>
          <w:szCs w:val="26"/>
        </w:rPr>
        <w:t xml:space="preserve"> с коллективами учреждений и организаций города</w:t>
      </w:r>
      <w:r w:rsidR="0029532F" w:rsidRPr="00D13B55">
        <w:rPr>
          <w:sz w:val="26"/>
          <w:szCs w:val="26"/>
        </w:rPr>
        <w:t xml:space="preserve">, с населением Кривопорожского сельского поселения.  УУП ОМВД </w:t>
      </w:r>
      <w:r w:rsidR="0029532F" w:rsidRPr="00D13B55">
        <w:rPr>
          <w:rFonts w:eastAsia="Times New Roman"/>
          <w:sz w:val="26"/>
          <w:szCs w:val="26"/>
        </w:rPr>
        <w:t xml:space="preserve">вместе с руководителями банковских учреждений провели профилактические беседы, в ходе которых клиентам и посетителям банков они рассказали о распространённых схемах мошеннических действий, популярных уловках, которые используют аферисты в отношении жителей района и о том, как необходимо себя вести, чтобы не стать жертвой телефонных мошенников. Кроме этого, сотрудники полиции рекомендовали работникам банковских организаций обращать внимание и предупреждать граждан о случаях мошенничества при осуществлении ими крупных денежных переводов, снятии наличных денежных средств, оформлении кредитов. </w:t>
      </w:r>
      <w:r w:rsidR="00F315EC" w:rsidRPr="00D13B55">
        <w:rPr>
          <w:sz w:val="26"/>
          <w:szCs w:val="26"/>
        </w:rPr>
        <w:t xml:space="preserve"> </w:t>
      </w:r>
      <w:r w:rsidR="00772FE4" w:rsidRPr="00D13B55">
        <w:rPr>
          <w:sz w:val="26"/>
          <w:szCs w:val="26"/>
        </w:rPr>
        <w:t xml:space="preserve"> В</w:t>
      </w:r>
      <w:r w:rsidR="006A354B" w:rsidRPr="00D13B55">
        <w:rPr>
          <w:sz w:val="26"/>
          <w:szCs w:val="26"/>
        </w:rPr>
        <w:t xml:space="preserve"> ходе родительских собраний в образовательных учреждениях города и района сотрудниками полиции разъяснены меры профилактики дистанционных хищений денежных средств граждан.</w:t>
      </w:r>
      <w:r w:rsidR="00041F0E" w:rsidRPr="00D13B55">
        <w:rPr>
          <w:sz w:val="26"/>
          <w:szCs w:val="26"/>
        </w:rPr>
        <w:t xml:space="preserve"> </w:t>
      </w:r>
      <w:r w:rsidR="00452CC2" w:rsidRPr="00D13B55">
        <w:rPr>
          <w:sz w:val="26"/>
          <w:szCs w:val="26"/>
        </w:rPr>
        <w:t xml:space="preserve">В августе 2025 года </w:t>
      </w:r>
      <w:r w:rsidR="00452CC2" w:rsidRPr="00D13B55">
        <w:rPr>
          <w:rFonts w:eastAsia="Times New Roman"/>
          <w:sz w:val="26"/>
          <w:szCs w:val="26"/>
        </w:rPr>
        <w:t>в сотрудничестве с Кемским Центром культуры и спорта в рамках фестиваля уличного кино на городской площади перед просмотром фильмов сотрудники полиции продемонстрировали видеоролики по профилактике мошенничества.</w:t>
      </w:r>
    </w:p>
    <w:p w:rsidR="00033F99" w:rsidRPr="00D13B55" w:rsidRDefault="00033F99">
      <w:pPr>
        <w:ind w:firstLine="709"/>
        <w:jc w:val="both"/>
        <w:rPr>
          <w:sz w:val="26"/>
          <w:szCs w:val="26"/>
        </w:rPr>
      </w:pPr>
    </w:p>
    <w:p w:rsidR="00132D45" w:rsidRPr="00D13B55" w:rsidRDefault="00216180" w:rsidP="00820EBB">
      <w:pPr>
        <w:jc w:val="center"/>
        <w:rPr>
          <w:b/>
          <w:bCs/>
          <w:sz w:val="26"/>
          <w:szCs w:val="26"/>
          <w:u w:val="single"/>
        </w:rPr>
      </w:pPr>
      <w:r w:rsidRPr="00D13B55">
        <w:rPr>
          <w:b/>
          <w:bCs/>
          <w:sz w:val="26"/>
          <w:szCs w:val="26"/>
          <w:u w:val="single"/>
        </w:rPr>
        <w:t>Охрана общественного порядка и обеспечение общественной безопасности</w:t>
      </w:r>
    </w:p>
    <w:p w:rsidR="00132D45" w:rsidRPr="00D13B55" w:rsidRDefault="00216180">
      <w:pPr>
        <w:tabs>
          <w:tab w:val="left" w:pos="1800"/>
        </w:tabs>
        <w:jc w:val="center"/>
        <w:rPr>
          <w:b/>
          <w:sz w:val="26"/>
          <w:szCs w:val="26"/>
        </w:rPr>
      </w:pPr>
      <w:r w:rsidRPr="00D13B55">
        <w:rPr>
          <w:b/>
          <w:sz w:val="26"/>
          <w:szCs w:val="26"/>
        </w:rPr>
        <w:t>Состояние преступности в общественных местах и на улицах города.</w:t>
      </w:r>
    </w:p>
    <w:p w:rsidR="00132D45" w:rsidRPr="00D13B55" w:rsidRDefault="00216180">
      <w:pPr>
        <w:jc w:val="both"/>
        <w:rPr>
          <w:sz w:val="26"/>
          <w:szCs w:val="26"/>
        </w:rPr>
      </w:pPr>
      <w:r w:rsidRPr="00D13B55">
        <w:rPr>
          <w:bCs/>
          <w:iCs/>
          <w:sz w:val="26"/>
          <w:szCs w:val="26"/>
        </w:rPr>
        <w:t xml:space="preserve">      Оперативная обстановка обслуживания ОМВД в </w:t>
      </w:r>
      <w:r w:rsidR="006D5B7F" w:rsidRPr="00D13B55">
        <w:rPr>
          <w:bCs/>
          <w:iCs/>
          <w:sz w:val="26"/>
          <w:szCs w:val="26"/>
        </w:rPr>
        <w:t>отчетном периоде</w:t>
      </w:r>
      <w:r w:rsidR="00E7645E" w:rsidRPr="00D13B55">
        <w:rPr>
          <w:bCs/>
          <w:iCs/>
          <w:sz w:val="26"/>
          <w:szCs w:val="26"/>
        </w:rPr>
        <w:t xml:space="preserve"> </w:t>
      </w:r>
      <w:r w:rsidRPr="00D13B55">
        <w:rPr>
          <w:bCs/>
          <w:iCs/>
          <w:sz w:val="26"/>
          <w:szCs w:val="26"/>
        </w:rPr>
        <w:t xml:space="preserve">характеризуется </w:t>
      </w:r>
      <w:r w:rsidR="0009648C" w:rsidRPr="00D13B55">
        <w:rPr>
          <w:bCs/>
          <w:iCs/>
          <w:sz w:val="26"/>
          <w:szCs w:val="26"/>
        </w:rPr>
        <w:t>снижением</w:t>
      </w:r>
      <w:r w:rsidRPr="00D13B55">
        <w:rPr>
          <w:bCs/>
          <w:iCs/>
          <w:sz w:val="26"/>
          <w:szCs w:val="26"/>
        </w:rPr>
        <w:t xml:space="preserve"> на </w:t>
      </w:r>
      <w:r w:rsidR="005A682E" w:rsidRPr="00D13B55">
        <w:rPr>
          <w:bCs/>
          <w:iCs/>
          <w:sz w:val="26"/>
          <w:szCs w:val="26"/>
        </w:rPr>
        <w:t>35,</w:t>
      </w:r>
      <w:r w:rsidR="00F04742" w:rsidRPr="00D13B55">
        <w:rPr>
          <w:bCs/>
          <w:iCs/>
          <w:sz w:val="26"/>
          <w:szCs w:val="26"/>
        </w:rPr>
        <w:t>7</w:t>
      </w:r>
      <w:r w:rsidRPr="00D13B55">
        <w:rPr>
          <w:bCs/>
          <w:iCs/>
          <w:sz w:val="26"/>
          <w:szCs w:val="26"/>
        </w:rPr>
        <w:t xml:space="preserve">% числа преступлений, </w:t>
      </w:r>
      <w:r w:rsidRPr="00D13B55">
        <w:rPr>
          <w:sz w:val="26"/>
          <w:szCs w:val="26"/>
        </w:rPr>
        <w:t xml:space="preserve">совершенных на улице (с </w:t>
      </w:r>
      <w:r w:rsidR="005A682E" w:rsidRPr="00D13B55">
        <w:rPr>
          <w:sz w:val="26"/>
          <w:szCs w:val="26"/>
        </w:rPr>
        <w:t>14</w:t>
      </w:r>
      <w:r w:rsidRPr="00D13B55">
        <w:rPr>
          <w:sz w:val="26"/>
          <w:szCs w:val="26"/>
        </w:rPr>
        <w:t xml:space="preserve"> до</w:t>
      </w:r>
      <w:r w:rsidR="00C153F9" w:rsidRPr="00D13B55">
        <w:rPr>
          <w:sz w:val="26"/>
          <w:szCs w:val="26"/>
        </w:rPr>
        <w:t xml:space="preserve"> </w:t>
      </w:r>
      <w:r w:rsidR="005A682E" w:rsidRPr="00D13B55">
        <w:rPr>
          <w:sz w:val="26"/>
          <w:szCs w:val="26"/>
        </w:rPr>
        <w:t>9</w:t>
      </w:r>
      <w:r w:rsidRPr="00D13B55">
        <w:rPr>
          <w:sz w:val="26"/>
          <w:szCs w:val="26"/>
        </w:rPr>
        <w:t xml:space="preserve">), удельный вес в общем массиве зарегистрированных преступлений составил </w:t>
      </w:r>
      <w:r w:rsidR="005A682E" w:rsidRPr="00D13B55">
        <w:rPr>
          <w:sz w:val="26"/>
          <w:szCs w:val="26"/>
        </w:rPr>
        <w:t>9,3</w:t>
      </w:r>
      <w:r w:rsidRPr="00D13B55">
        <w:rPr>
          <w:sz w:val="26"/>
          <w:szCs w:val="26"/>
        </w:rPr>
        <w:t xml:space="preserve">%, раскрываемость указанной категории преступлений составила </w:t>
      </w:r>
      <w:r w:rsidR="003A56F7" w:rsidRPr="00D13B55">
        <w:rPr>
          <w:sz w:val="26"/>
          <w:szCs w:val="26"/>
        </w:rPr>
        <w:t>100</w:t>
      </w:r>
      <w:r w:rsidR="00C85623">
        <w:rPr>
          <w:sz w:val="26"/>
          <w:szCs w:val="26"/>
        </w:rPr>
        <w:t>%</w:t>
      </w:r>
      <w:r w:rsidR="00E442EC" w:rsidRPr="00D13B55">
        <w:rPr>
          <w:sz w:val="26"/>
          <w:szCs w:val="26"/>
        </w:rPr>
        <w:t>.</w:t>
      </w:r>
      <w:r w:rsidRPr="00D13B55">
        <w:rPr>
          <w:sz w:val="26"/>
          <w:szCs w:val="26"/>
        </w:rPr>
        <w:t xml:space="preserve">  </w:t>
      </w:r>
    </w:p>
    <w:p w:rsidR="00132D45" w:rsidRPr="00D13B55" w:rsidRDefault="005C4F47">
      <w:pPr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</w:t>
      </w:r>
      <w:r w:rsidR="00F04742" w:rsidRPr="00D13B55">
        <w:rPr>
          <w:sz w:val="26"/>
          <w:szCs w:val="26"/>
        </w:rPr>
        <w:t xml:space="preserve">  </w:t>
      </w:r>
      <w:r w:rsidRPr="00D13B55">
        <w:rPr>
          <w:sz w:val="26"/>
          <w:szCs w:val="26"/>
        </w:rPr>
        <w:t xml:space="preserve">   </w:t>
      </w:r>
      <w:r w:rsidR="00216180" w:rsidRPr="00D13B55">
        <w:rPr>
          <w:sz w:val="26"/>
          <w:szCs w:val="26"/>
        </w:rPr>
        <w:t xml:space="preserve">Количество </w:t>
      </w:r>
      <w:r w:rsidR="00216180" w:rsidRPr="00D13B55">
        <w:rPr>
          <w:bCs/>
          <w:iCs/>
          <w:sz w:val="26"/>
          <w:szCs w:val="26"/>
        </w:rPr>
        <w:t xml:space="preserve">преступлений, </w:t>
      </w:r>
      <w:r w:rsidR="00216180" w:rsidRPr="00D13B55">
        <w:rPr>
          <w:sz w:val="26"/>
          <w:szCs w:val="26"/>
        </w:rPr>
        <w:t xml:space="preserve">совершенных в общественных местах </w:t>
      </w:r>
      <w:r w:rsidR="003A56F7" w:rsidRPr="00D13B55">
        <w:rPr>
          <w:sz w:val="26"/>
          <w:szCs w:val="26"/>
        </w:rPr>
        <w:t xml:space="preserve">сократилась с </w:t>
      </w:r>
      <w:r w:rsidR="005A682E" w:rsidRPr="00D13B55">
        <w:rPr>
          <w:sz w:val="26"/>
          <w:szCs w:val="26"/>
        </w:rPr>
        <w:t>23</w:t>
      </w:r>
      <w:r w:rsidR="003A56F7" w:rsidRPr="00D13B55">
        <w:rPr>
          <w:sz w:val="26"/>
          <w:szCs w:val="26"/>
        </w:rPr>
        <w:t xml:space="preserve"> до </w:t>
      </w:r>
      <w:r w:rsidR="005A682E" w:rsidRPr="00D13B55">
        <w:rPr>
          <w:sz w:val="26"/>
          <w:szCs w:val="26"/>
        </w:rPr>
        <w:t>14</w:t>
      </w:r>
      <w:r w:rsidR="00216180" w:rsidRPr="00D13B55">
        <w:rPr>
          <w:sz w:val="26"/>
          <w:szCs w:val="26"/>
        </w:rPr>
        <w:t xml:space="preserve">, раскрываемость указанной категории преступлений составила </w:t>
      </w:r>
      <w:r w:rsidR="00033F99" w:rsidRPr="00D13B55">
        <w:rPr>
          <w:sz w:val="26"/>
          <w:szCs w:val="26"/>
        </w:rPr>
        <w:t>100</w:t>
      </w:r>
      <w:r w:rsidR="00216180" w:rsidRPr="00D13B55">
        <w:rPr>
          <w:sz w:val="26"/>
          <w:szCs w:val="26"/>
        </w:rPr>
        <w:t>% (</w:t>
      </w:r>
      <w:r w:rsidR="005A682E" w:rsidRPr="00D13B55">
        <w:rPr>
          <w:sz w:val="26"/>
          <w:szCs w:val="26"/>
        </w:rPr>
        <w:t>9 мес. 2024 г. - 81,8</w:t>
      </w:r>
      <w:r w:rsidR="00216180" w:rsidRPr="00D13B55">
        <w:rPr>
          <w:sz w:val="26"/>
          <w:szCs w:val="26"/>
        </w:rPr>
        <w:t xml:space="preserve">%).  </w:t>
      </w:r>
    </w:p>
    <w:p w:rsidR="00132D45" w:rsidRPr="00D13B55" w:rsidRDefault="00E442EC" w:rsidP="00E442EC">
      <w:pPr>
        <w:ind w:left="142" w:right="-1"/>
        <w:jc w:val="both"/>
        <w:rPr>
          <w:sz w:val="26"/>
          <w:szCs w:val="26"/>
        </w:rPr>
      </w:pPr>
      <w:r w:rsidRPr="00D13B55">
        <w:rPr>
          <w:rFonts w:eastAsia="Times New Roman"/>
          <w:sz w:val="26"/>
          <w:szCs w:val="26"/>
        </w:rPr>
        <w:t xml:space="preserve">    </w:t>
      </w:r>
      <w:r w:rsidR="00216180" w:rsidRPr="00D13B55">
        <w:rPr>
          <w:rFonts w:eastAsia="Times New Roman"/>
          <w:sz w:val="26"/>
          <w:szCs w:val="26"/>
        </w:rPr>
        <w:t xml:space="preserve">Число преступлений, совершенных на бытовой почве </w:t>
      </w:r>
      <w:r w:rsidR="00D0466A" w:rsidRPr="00D13B55">
        <w:rPr>
          <w:rFonts w:eastAsia="Times New Roman"/>
          <w:sz w:val="26"/>
          <w:szCs w:val="26"/>
        </w:rPr>
        <w:t xml:space="preserve">снизилось с </w:t>
      </w:r>
      <w:r w:rsidR="005A682E" w:rsidRPr="00D13B55">
        <w:rPr>
          <w:rFonts w:eastAsia="Times New Roman"/>
          <w:sz w:val="26"/>
          <w:szCs w:val="26"/>
        </w:rPr>
        <w:t>22</w:t>
      </w:r>
      <w:r w:rsidR="00D0466A" w:rsidRPr="00D13B55">
        <w:rPr>
          <w:rFonts w:eastAsia="Times New Roman"/>
          <w:sz w:val="26"/>
          <w:szCs w:val="26"/>
        </w:rPr>
        <w:t xml:space="preserve"> до </w:t>
      </w:r>
      <w:r w:rsidR="005A682E" w:rsidRPr="00D13B55">
        <w:rPr>
          <w:rFonts w:eastAsia="Times New Roman"/>
          <w:sz w:val="26"/>
          <w:szCs w:val="26"/>
        </w:rPr>
        <w:t>9, - 59,1</w:t>
      </w:r>
      <w:r w:rsidR="005C4F47" w:rsidRPr="00D13B55">
        <w:rPr>
          <w:rFonts w:eastAsia="Times New Roman"/>
          <w:sz w:val="26"/>
          <w:szCs w:val="26"/>
        </w:rPr>
        <w:t>%</w:t>
      </w:r>
      <w:r w:rsidR="002041F0" w:rsidRPr="00D13B55">
        <w:rPr>
          <w:sz w:val="26"/>
          <w:szCs w:val="26"/>
        </w:rPr>
        <w:t>.</w:t>
      </w:r>
      <w:r w:rsidR="00216180" w:rsidRPr="00D13B55">
        <w:rPr>
          <w:rFonts w:eastAsia="Times New Roman"/>
          <w:sz w:val="26"/>
          <w:szCs w:val="26"/>
        </w:rPr>
        <w:t xml:space="preserve"> </w:t>
      </w:r>
    </w:p>
    <w:p w:rsidR="007976C5" w:rsidRPr="00D13B55" w:rsidRDefault="00BD218E" w:rsidP="007976C5">
      <w:pPr>
        <w:shd w:val="clear" w:color="auto" w:fill="FFFFFF"/>
        <w:jc w:val="both"/>
        <w:rPr>
          <w:sz w:val="26"/>
          <w:szCs w:val="26"/>
        </w:rPr>
      </w:pPr>
      <w:r w:rsidRPr="00D13B55">
        <w:rPr>
          <w:rFonts w:eastAsia="Times New Roman"/>
          <w:sz w:val="26"/>
          <w:szCs w:val="26"/>
        </w:rPr>
        <w:t xml:space="preserve">      </w:t>
      </w:r>
      <w:r w:rsidR="007976C5" w:rsidRPr="00D13B55">
        <w:rPr>
          <w:rFonts w:eastAsia="Times New Roman"/>
          <w:sz w:val="26"/>
          <w:szCs w:val="26"/>
        </w:rPr>
        <w:t>В целях укрепления общественного порядка, личной и имущественной безопасности граждан на улицах и в иных общественных местах,</w:t>
      </w:r>
      <w:r w:rsidRPr="00D13B55">
        <w:rPr>
          <w:rFonts w:eastAsia="Times New Roman"/>
          <w:sz w:val="26"/>
          <w:szCs w:val="26"/>
        </w:rPr>
        <w:t xml:space="preserve"> проверки мест концентрации лиц, ведущих антиобщественный образ жизни</w:t>
      </w:r>
      <w:r w:rsidR="007976C5" w:rsidRPr="00D13B55">
        <w:rPr>
          <w:rFonts w:eastAsia="Times New Roman"/>
          <w:sz w:val="26"/>
          <w:szCs w:val="26"/>
        </w:rPr>
        <w:t xml:space="preserve"> на территории Кемского района сотрудниками </w:t>
      </w:r>
      <w:r w:rsidR="00B7765E">
        <w:rPr>
          <w:rFonts w:eastAsia="Times New Roman"/>
          <w:sz w:val="26"/>
          <w:szCs w:val="26"/>
        </w:rPr>
        <w:t>ОМВД</w:t>
      </w:r>
      <w:r w:rsidR="007976C5" w:rsidRPr="00D13B55">
        <w:rPr>
          <w:rFonts w:eastAsia="Times New Roman"/>
          <w:sz w:val="26"/>
          <w:szCs w:val="26"/>
        </w:rPr>
        <w:t xml:space="preserve"> проведено оперативно-профилактическое мероприятие с условным названием </w:t>
      </w:r>
      <w:r w:rsidR="00492C96" w:rsidRPr="00D13B55">
        <w:rPr>
          <w:rFonts w:eastAsia="Times New Roman"/>
          <w:sz w:val="26"/>
          <w:szCs w:val="26"/>
        </w:rPr>
        <w:lastRenderedPageBreak/>
        <w:t>«Улица», привлечено 12 сотрудников ОМВД.</w:t>
      </w:r>
      <w:r w:rsidR="007976C5" w:rsidRPr="00D13B55">
        <w:rPr>
          <w:rFonts w:eastAsia="Times New Roman"/>
          <w:sz w:val="26"/>
          <w:szCs w:val="26"/>
        </w:rPr>
        <w:t xml:space="preserve"> В ходе операции было составлено 6 протоколов об административных правонарушениях по статье 20.2 КоАП РФ (распитие алкогольной продукции в общественном месте). Сотрудниками полиции проведены профилактические беседы с гражданами о вреде злоупотребления алкоголем. </w:t>
      </w:r>
    </w:p>
    <w:p w:rsidR="005E6B99" w:rsidRPr="00D13B55" w:rsidRDefault="00216180" w:rsidP="00244180">
      <w:pPr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  На территории Кемского района имеется 1 добровольная народная дружина, численностью 5 человек. Представители Кемской ДНД приняли участие в обеспечении охраны общественного порядка и безоп</w:t>
      </w:r>
      <w:r w:rsidR="00D13B55" w:rsidRPr="00D13B55">
        <w:rPr>
          <w:sz w:val="26"/>
          <w:szCs w:val="26"/>
        </w:rPr>
        <w:t xml:space="preserve">асности граждан при проведении </w:t>
      </w:r>
      <w:r w:rsidRPr="00D13B55">
        <w:rPr>
          <w:sz w:val="26"/>
          <w:szCs w:val="26"/>
        </w:rPr>
        <w:t>массов</w:t>
      </w:r>
      <w:r w:rsidR="00383CF6" w:rsidRPr="00D13B55">
        <w:rPr>
          <w:sz w:val="26"/>
          <w:szCs w:val="26"/>
        </w:rPr>
        <w:t>ых</w:t>
      </w:r>
      <w:r w:rsidRPr="00D13B55">
        <w:rPr>
          <w:sz w:val="26"/>
          <w:szCs w:val="26"/>
        </w:rPr>
        <w:t xml:space="preserve"> мероприяти</w:t>
      </w:r>
      <w:r w:rsidR="00383CF6" w:rsidRPr="00D13B55">
        <w:rPr>
          <w:sz w:val="26"/>
          <w:szCs w:val="26"/>
        </w:rPr>
        <w:t>й</w:t>
      </w:r>
      <w:r w:rsidR="00FC61AA" w:rsidRPr="00D13B55">
        <w:rPr>
          <w:sz w:val="26"/>
          <w:szCs w:val="26"/>
        </w:rPr>
        <w:t xml:space="preserve"> </w:t>
      </w:r>
      <w:r w:rsidRPr="00D13B55">
        <w:rPr>
          <w:sz w:val="26"/>
          <w:szCs w:val="26"/>
        </w:rPr>
        <w:t xml:space="preserve">на территории Кемского района. </w:t>
      </w:r>
      <w:r w:rsidR="003F31E6" w:rsidRPr="00D13B55">
        <w:rPr>
          <w:sz w:val="26"/>
          <w:szCs w:val="26"/>
        </w:rPr>
        <w:t>В</w:t>
      </w:r>
      <w:r w:rsidR="00D13B55" w:rsidRPr="00D13B55">
        <w:rPr>
          <w:sz w:val="26"/>
          <w:szCs w:val="26"/>
        </w:rPr>
        <w:t xml:space="preserve">ыявлено </w:t>
      </w:r>
      <w:r w:rsidR="003F31E6" w:rsidRPr="00D13B55">
        <w:rPr>
          <w:sz w:val="26"/>
          <w:szCs w:val="26"/>
        </w:rPr>
        <w:t>6 административных правонарушений совместно с членами ДНД Кемского района (9 мес. 2024 года – 5).</w:t>
      </w:r>
    </w:p>
    <w:p w:rsidR="00132D45" w:rsidRPr="00D13B55" w:rsidRDefault="007D16AE" w:rsidP="00257B0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  По итогам истекшего периода 202</w:t>
      </w:r>
      <w:r w:rsidR="00257B02" w:rsidRPr="00D13B55">
        <w:rPr>
          <w:sz w:val="26"/>
          <w:szCs w:val="26"/>
        </w:rPr>
        <w:t>5</w:t>
      </w:r>
      <w:r w:rsidRPr="00D13B55">
        <w:rPr>
          <w:sz w:val="26"/>
          <w:szCs w:val="26"/>
        </w:rPr>
        <w:t xml:space="preserve"> года на территории обслуживания ОМВД проведено </w:t>
      </w:r>
      <w:r w:rsidR="00D91EE3" w:rsidRPr="00D13B55">
        <w:rPr>
          <w:sz w:val="26"/>
          <w:szCs w:val="26"/>
        </w:rPr>
        <w:t>2</w:t>
      </w:r>
      <w:r w:rsidR="00257B02" w:rsidRPr="00D13B55">
        <w:rPr>
          <w:sz w:val="26"/>
          <w:szCs w:val="26"/>
        </w:rPr>
        <w:t xml:space="preserve"> </w:t>
      </w:r>
      <w:r w:rsidRPr="00D13B55">
        <w:rPr>
          <w:sz w:val="26"/>
          <w:szCs w:val="26"/>
        </w:rPr>
        <w:t>спортивн</w:t>
      </w:r>
      <w:r w:rsidR="00D91EE3" w:rsidRPr="00D13B55">
        <w:rPr>
          <w:sz w:val="26"/>
          <w:szCs w:val="26"/>
        </w:rPr>
        <w:t>ых</w:t>
      </w:r>
      <w:r w:rsidRPr="00D13B55">
        <w:rPr>
          <w:sz w:val="26"/>
          <w:szCs w:val="26"/>
        </w:rPr>
        <w:t xml:space="preserve"> мероприяти</w:t>
      </w:r>
      <w:r w:rsidR="00D91EE3" w:rsidRPr="00D13B55">
        <w:rPr>
          <w:sz w:val="26"/>
          <w:szCs w:val="26"/>
        </w:rPr>
        <w:t>я</w:t>
      </w:r>
      <w:r w:rsidRPr="00D13B55">
        <w:rPr>
          <w:sz w:val="26"/>
          <w:szCs w:val="26"/>
        </w:rPr>
        <w:t xml:space="preserve"> («Лыжня города Кемь»</w:t>
      </w:r>
      <w:r w:rsidR="00D91EE3" w:rsidRPr="00D13B55">
        <w:rPr>
          <w:sz w:val="26"/>
          <w:szCs w:val="26"/>
        </w:rPr>
        <w:t>, «Кросс нации 2025»</w:t>
      </w:r>
      <w:r w:rsidR="00383CF6" w:rsidRPr="00D13B55">
        <w:rPr>
          <w:sz w:val="26"/>
          <w:szCs w:val="26"/>
        </w:rPr>
        <w:t xml:space="preserve">), </w:t>
      </w:r>
      <w:r w:rsidR="00D91EE3" w:rsidRPr="00D13B55">
        <w:rPr>
          <w:sz w:val="26"/>
          <w:szCs w:val="26"/>
        </w:rPr>
        <w:t>7</w:t>
      </w:r>
      <w:r w:rsidR="00383CF6" w:rsidRPr="00D13B55">
        <w:rPr>
          <w:sz w:val="26"/>
          <w:szCs w:val="26"/>
        </w:rPr>
        <w:t xml:space="preserve"> культурно-зрелищных мероприяти</w:t>
      </w:r>
      <w:r w:rsidR="00492C96" w:rsidRPr="00D13B55">
        <w:rPr>
          <w:sz w:val="26"/>
          <w:szCs w:val="26"/>
        </w:rPr>
        <w:t>й</w:t>
      </w:r>
      <w:r w:rsidR="00383CF6" w:rsidRPr="00D13B55">
        <w:rPr>
          <w:sz w:val="26"/>
          <w:szCs w:val="26"/>
        </w:rPr>
        <w:t xml:space="preserve"> (Новый 2025 год, «Масленичный разгуляй», «Пасха Христова», «День города Кемь. День России», «День Победы»</w:t>
      </w:r>
      <w:r w:rsidR="00D91EE3" w:rsidRPr="00D13B55">
        <w:rPr>
          <w:sz w:val="26"/>
          <w:szCs w:val="26"/>
        </w:rPr>
        <w:t>, «День солидарности в борьбе с терроризмом», «День знаний»</w:t>
      </w:r>
      <w:r w:rsidR="00383CF6" w:rsidRPr="00D13B55">
        <w:rPr>
          <w:sz w:val="26"/>
          <w:szCs w:val="26"/>
        </w:rPr>
        <w:t xml:space="preserve">) </w:t>
      </w:r>
      <w:r w:rsidRPr="00D13B55">
        <w:rPr>
          <w:sz w:val="26"/>
          <w:szCs w:val="26"/>
        </w:rPr>
        <w:t>с массовым преб</w:t>
      </w:r>
      <w:r w:rsidR="00257B02" w:rsidRPr="00D13B55">
        <w:rPr>
          <w:sz w:val="26"/>
          <w:szCs w:val="26"/>
        </w:rPr>
        <w:t>ыванием граждан.</w:t>
      </w:r>
      <w:r w:rsidR="00492C96" w:rsidRPr="00D13B55">
        <w:rPr>
          <w:sz w:val="26"/>
          <w:szCs w:val="26"/>
        </w:rPr>
        <w:t xml:space="preserve"> </w:t>
      </w:r>
      <w:r w:rsidR="00257B02" w:rsidRPr="00D13B55">
        <w:rPr>
          <w:sz w:val="26"/>
          <w:szCs w:val="26"/>
        </w:rPr>
        <w:t xml:space="preserve"> </w:t>
      </w:r>
      <w:r w:rsidRPr="00D13B55">
        <w:rPr>
          <w:sz w:val="26"/>
          <w:szCs w:val="26"/>
        </w:rPr>
        <w:t xml:space="preserve">Охрану правопорядка обеспечивали сотрудники ОМВД. </w:t>
      </w:r>
      <w:r w:rsidR="00492C96" w:rsidRPr="00D13B55">
        <w:rPr>
          <w:sz w:val="26"/>
          <w:szCs w:val="26"/>
        </w:rPr>
        <w:t xml:space="preserve">Кроме этого сотрудники полиции были привлечены к несению службы по обеспечению безопасности граждан и общественного порядка  в период проведения мероприятий «Выпускной вечер», «Последний звонок». В период проведения выборов </w:t>
      </w:r>
      <w:r w:rsidR="00D91EE3" w:rsidRPr="00D13B55">
        <w:rPr>
          <w:sz w:val="26"/>
          <w:szCs w:val="26"/>
        </w:rPr>
        <w:t xml:space="preserve">депутатов Совета Кемского муниципального округа </w:t>
      </w:r>
      <w:r w:rsidR="00492C96" w:rsidRPr="00D13B55">
        <w:rPr>
          <w:sz w:val="26"/>
          <w:szCs w:val="26"/>
        </w:rPr>
        <w:t>был</w:t>
      </w:r>
      <w:r w:rsidR="00601C2A" w:rsidRPr="00D13B55">
        <w:rPr>
          <w:sz w:val="26"/>
          <w:szCs w:val="26"/>
        </w:rPr>
        <w:t>о</w:t>
      </w:r>
      <w:r w:rsidR="00492C96" w:rsidRPr="00D13B55">
        <w:rPr>
          <w:sz w:val="26"/>
          <w:szCs w:val="26"/>
        </w:rPr>
        <w:t xml:space="preserve"> организован</w:t>
      </w:r>
      <w:r w:rsidR="00601C2A" w:rsidRPr="00D13B55">
        <w:rPr>
          <w:sz w:val="26"/>
          <w:szCs w:val="26"/>
        </w:rPr>
        <w:t>о</w:t>
      </w:r>
      <w:r w:rsidR="00492C96" w:rsidRPr="00D13B55">
        <w:rPr>
          <w:sz w:val="26"/>
          <w:szCs w:val="26"/>
        </w:rPr>
        <w:t xml:space="preserve"> </w:t>
      </w:r>
      <w:r w:rsidR="00601C2A" w:rsidRPr="00D13B55">
        <w:rPr>
          <w:sz w:val="26"/>
          <w:szCs w:val="26"/>
        </w:rPr>
        <w:t>15</w:t>
      </w:r>
      <w:r w:rsidR="00492C96" w:rsidRPr="00D13B55">
        <w:rPr>
          <w:sz w:val="26"/>
          <w:szCs w:val="26"/>
        </w:rPr>
        <w:t xml:space="preserve"> избирательных участков. В соответствии с планом охрану общественного порядка обеспечивали </w:t>
      </w:r>
      <w:r w:rsidR="00601C2A" w:rsidRPr="00D13B55">
        <w:rPr>
          <w:sz w:val="26"/>
          <w:szCs w:val="26"/>
        </w:rPr>
        <w:t>38</w:t>
      </w:r>
      <w:r w:rsidR="00492C96" w:rsidRPr="00D13B55">
        <w:rPr>
          <w:sz w:val="26"/>
          <w:szCs w:val="26"/>
        </w:rPr>
        <w:t xml:space="preserve"> сотрудников ОМВД. Фактов нарушений требований законодательства Российской Федерации о выборах и референдумах, а также нарушений общественного порядка, повлиявших на ход проведения выборов не допущено.</w:t>
      </w:r>
      <w:r w:rsidR="00D91EE3" w:rsidRPr="00D13B55">
        <w:rPr>
          <w:sz w:val="26"/>
          <w:szCs w:val="26"/>
        </w:rPr>
        <w:t xml:space="preserve"> </w:t>
      </w:r>
      <w:r w:rsidR="00D85EDD" w:rsidRPr="00D13B55">
        <w:rPr>
          <w:sz w:val="26"/>
          <w:szCs w:val="26"/>
        </w:rPr>
        <w:t xml:space="preserve">Групповых нарушений общественного порядка в период проведения массовых мероприятий не допущено. Мероприятий, протестного характера на территории обслуживания ОМВД, в отчетном периоде, не проводилось. </w:t>
      </w:r>
    </w:p>
    <w:p w:rsidR="00383CF6" w:rsidRPr="00D13B55" w:rsidRDefault="00383CF6" w:rsidP="00257B0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2D45" w:rsidRPr="00D13B55" w:rsidRDefault="00216180">
      <w:pPr>
        <w:jc w:val="center"/>
        <w:rPr>
          <w:b/>
          <w:bCs/>
          <w:iCs/>
          <w:sz w:val="26"/>
          <w:szCs w:val="26"/>
        </w:rPr>
      </w:pPr>
      <w:r w:rsidRPr="00D13B55">
        <w:rPr>
          <w:b/>
          <w:bCs/>
          <w:iCs/>
          <w:sz w:val="26"/>
          <w:szCs w:val="26"/>
        </w:rPr>
        <w:t xml:space="preserve">Результаты работы подразделения участковых уполномоченных ОМВД </w:t>
      </w:r>
    </w:p>
    <w:p w:rsidR="00E171F7" w:rsidRPr="00D13B55" w:rsidRDefault="00E171F7" w:rsidP="0089620A">
      <w:pPr>
        <w:pStyle w:val="Standard"/>
        <w:tabs>
          <w:tab w:val="center" w:pos="0"/>
        </w:tabs>
        <w:jc w:val="both"/>
        <w:rPr>
          <w:rFonts w:ascii="Times New Roman" w:hAnsi="Times New Roman"/>
          <w:sz w:val="26"/>
          <w:szCs w:val="26"/>
        </w:rPr>
      </w:pPr>
      <w:r w:rsidRPr="00D13B55">
        <w:rPr>
          <w:rFonts w:ascii="Times New Roman" w:hAnsi="Times New Roman"/>
          <w:sz w:val="26"/>
          <w:szCs w:val="26"/>
        </w:rPr>
        <w:t xml:space="preserve">       В целях снижения риска совершения тяжких и особо тяжких преступлений в быту, на постоянной основе проводится работа по выявлению и раскрытию преступлений, в том числе двойной превенции, а также административных правонарушений (ст.6.1.1 КоАП РФ «Побои»). </w:t>
      </w:r>
      <w:r w:rsidR="00201551" w:rsidRPr="00D13B55">
        <w:rPr>
          <w:rFonts w:ascii="Times New Roman" w:hAnsi="Times New Roman"/>
          <w:sz w:val="26"/>
          <w:szCs w:val="26"/>
        </w:rPr>
        <w:t>Количество выявленных</w:t>
      </w:r>
      <w:r w:rsidRPr="00D13B55">
        <w:rPr>
          <w:rFonts w:ascii="Times New Roman" w:hAnsi="Times New Roman"/>
          <w:sz w:val="26"/>
          <w:szCs w:val="26"/>
        </w:rPr>
        <w:t xml:space="preserve"> превентивных составов преступлений (ст.ст. 115, 116, 117, 119 УК РФ) составило </w:t>
      </w:r>
      <w:r w:rsidR="00981273" w:rsidRPr="00D13B55">
        <w:rPr>
          <w:rFonts w:ascii="Times New Roman" w:hAnsi="Times New Roman"/>
          <w:sz w:val="26"/>
          <w:szCs w:val="26"/>
        </w:rPr>
        <w:t>8</w:t>
      </w:r>
      <w:r w:rsidR="0093002B">
        <w:rPr>
          <w:rFonts w:ascii="Times New Roman" w:hAnsi="Times New Roman"/>
          <w:sz w:val="26"/>
          <w:szCs w:val="26"/>
        </w:rPr>
        <w:t xml:space="preserve">. </w:t>
      </w:r>
      <w:r w:rsidRPr="00D13B55">
        <w:rPr>
          <w:rFonts w:ascii="Times New Roman" w:hAnsi="Times New Roman"/>
          <w:sz w:val="26"/>
          <w:szCs w:val="26"/>
        </w:rPr>
        <w:t>В отчетном периоде количеств</w:t>
      </w:r>
      <w:r w:rsidR="001769C3" w:rsidRPr="00D13B55">
        <w:rPr>
          <w:rFonts w:ascii="Times New Roman" w:hAnsi="Times New Roman"/>
          <w:sz w:val="26"/>
          <w:szCs w:val="26"/>
        </w:rPr>
        <w:t>о</w:t>
      </w:r>
      <w:r w:rsidRPr="00D13B55">
        <w:rPr>
          <w:rFonts w:ascii="Times New Roman" w:hAnsi="Times New Roman"/>
          <w:sz w:val="26"/>
          <w:szCs w:val="26"/>
        </w:rPr>
        <w:t xml:space="preserve"> пресеченных административных правонарушений, предусмотренных статьей 6.1.1 КоАП РФ</w:t>
      </w:r>
      <w:r w:rsidR="00383CF6" w:rsidRPr="00D13B55">
        <w:rPr>
          <w:rFonts w:ascii="Times New Roman" w:hAnsi="Times New Roman"/>
          <w:sz w:val="26"/>
          <w:szCs w:val="26"/>
        </w:rPr>
        <w:t>,</w:t>
      </w:r>
      <w:r w:rsidRPr="00D13B55">
        <w:rPr>
          <w:rFonts w:ascii="Times New Roman" w:hAnsi="Times New Roman"/>
          <w:sz w:val="26"/>
          <w:szCs w:val="26"/>
        </w:rPr>
        <w:t xml:space="preserve"> </w:t>
      </w:r>
      <w:r w:rsidR="00A73946" w:rsidRPr="00D13B55">
        <w:rPr>
          <w:rFonts w:ascii="Times New Roman" w:hAnsi="Times New Roman"/>
          <w:sz w:val="26"/>
          <w:szCs w:val="26"/>
        </w:rPr>
        <w:t xml:space="preserve">составило </w:t>
      </w:r>
      <w:r w:rsidR="00981273" w:rsidRPr="00D13B55">
        <w:rPr>
          <w:rFonts w:ascii="Times New Roman" w:hAnsi="Times New Roman"/>
          <w:sz w:val="26"/>
          <w:szCs w:val="26"/>
        </w:rPr>
        <w:t>54</w:t>
      </w:r>
      <w:r w:rsidR="0093002B">
        <w:rPr>
          <w:rFonts w:ascii="Times New Roman" w:hAnsi="Times New Roman"/>
          <w:sz w:val="26"/>
          <w:szCs w:val="26"/>
        </w:rPr>
        <w:t>.</w:t>
      </w:r>
    </w:p>
    <w:p w:rsidR="00784A52" w:rsidRPr="00D13B55" w:rsidRDefault="00D71046" w:rsidP="000C7D59">
      <w:pPr>
        <w:spacing w:line="0" w:lineRule="atLeast"/>
        <w:jc w:val="both"/>
        <w:rPr>
          <w:sz w:val="26"/>
          <w:szCs w:val="26"/>
        </w:rPr>
      </w:pPr>
      <w:r w:rsidRPr="00D13B55">
        <w:rPr>
          <w:sz w:val="26"/>
          <w:szCs w:val="26"/>
        </w:rPr>
        <w:t>С</w:t>
      </w:r>
      <w:r w:rsidR="00E171F7" w:rsidRPr="00D13B55">
        <w:rPr>
          <w:sz w:val="26"/>
          <w:szCs w:val="26"/>
        </w:rPr>
        <w:t>отрудниками УУП составлен</w:t>
      </w:r>
      <w:r w:rsidR="007224D2" w:rsidRPr="00D13B55">
        <w:rPr>
          <w:sz w:val="26"/>
          <w:szCs w:val="26"/>
        </w:rPr>
        <w:t>о</w:t>
      </w:r>
      <w:r w:rsidR="00E171F7" w:rsidRPr="00D13B55">
        <w:rPr>
          <w:sz w:val="26"/>
          <w:szCs w:val="26"/>
        </w:rPr>
        <w:t xml:space="preserve"> </w:t>
      </w:r>
      <w:r w:rsidR="00981273" w:rsidRPr="00D13B55">
        <w:rPr>
          <w:sz w:val="26"/>
          <w:szCs w:val="26"/>
        </w:rPr>
        <w:t>218</w:t>
      </w:r>
      <w:r w:rsidR="00E171F7" w:rsidRPr="00D13B55">
        <w:rPr>
          <w:sz w:val="26"/>
          <w:szCs w:val="26"/>
        </w:rPr>
        <w:t xml:space="preserve"> протокол</w:t>
      </w:r>
      <w:r w:rsidR="00A657D7" w:rsidRPr="00D13B55">
        <w:rPr>
          <w:sz w:val="26"/>
          <w:szCs w:val="26"/>
        </w:rPr>
        <w:t>ов</w:t>
      </w:r>
      <w:r w:rsidR="00E171F7" w:rsidRPr="00D13B55">
        <w:rPr>
          <w:sz w:val="26"/>
          <w:szCs w:val="26"/>
        </w:rPr>
        <w:t xml:space="preserve"> об администр</w:t>
      </w:r>
      <w:r w:rsidRPr="00D13B55">
        <w:rPr>
          <w:sz w:val="26"/>
          <w:szCs w:val="26"/>
        </w:rPr>
        <w:t>ативных правонарушениях</w:t>
      </w:r>
      <w:r w:rsidR="0093002B">
        <w:rPr>
          <w:sz w:val="26"/>
          <w:szCs w:val="26"/>
        </w:rPr>
        <w:t>,</w:t>
      </w:r>
      <w:r w:rsidRPr="00D13B55">
        <w:rPr>
          <w:sz w:val="26"/>
          <w:szCs w:val="26"/>
        </w:rPr>
        <w:t xml:space="preserve"> </w:t>
      </w:r>
      <w:r w:rsidR="00835860" w:rsidRPr="00D13B55">
        <w:rPr>
          <w:sz w:val="26"/>
          <w:szCs w:val="26"/>
        </w:rPr>
        <w:t xml:space="preserve">сотрудниками ПДН ОМВД – </w:t>
      </w:r>
      <w:r w:rsidR="00981273" w:rsidRPr="00D13B55">
        <w:rPr>
          <w:sz w:val="26"/>
          <w:szCs w:val="26"/>
        </w:rPr>
        <w:t>127</w:t>
      </w:r>
      <w:r w:rsidR="0093002B">
        <w:rPr>
          <w:sz w:val="26"/>
          <w:szCs w:val="26"/>
        </w:rPr>
        <w:t xml:space="preserve">. </w:t>
      </w:r>
      <w:r w:rsidR="00216180" w:rsidRPr="00D13B55">
        <w:rPr>
          <w:sz w:val="26"/>
          <w:szCs w:val="26"/>
        </w:rPr>
        <w:t xml:space="preserve">В отношении </w:t>
      </w:r>
      <w:r w:rsidR="00F277D1" w:rsidRPr="00D13B55">
        <w:rPr>
          <w:sz w:val="26"/>
          <w:szCs w:val="26"/>
        </w:rPr>
        <w:t>7</w:t>
      </w:r>
      <w:r w:rsidR="0039567E" w:rsidRPr="00D13B55">
        <w:rPr>
          <w:sz w:val="26"/>
          <w:szCs w:val="26"/>
        </w:rPr>
        <w:t xml:space="preserve"> (</w:t>
      </w:r>
      <w:r w:rsidR="00981273" w:rsidRPr="00D13B55">
        <w:rPr>
          <w:sz w:val="26"/>
          <w:szCs w:val="26"/>
        </w:rPr>
        <w:t>9</w:t>
      </w:r>
      <w:r w:rsidR="008B25B3" w:rsidRPr="00D13B55">
        <w:rPr>
          <w:sz w:val="26"/>
          <w:szCs w:val="26"/>
        </w:rPr>
        <w:t xml:space="preserve"> мес. 2024 - </w:t>
      </w:r>
      <w:r w:rsidR="00D91EE3" w:rsidRPr="00D13B55">
        <w:rPr>
          <w:sz w:val="26"/>
          <w:szCs w:val="26"/>
        </w:rPr>
        <w:t>5</w:t>
      </w:r>
      <w:r w:rsidR="0039567E" w:rsidRPr="00D13B55">
        <w:rPr>
          <w:sz w:val="26"/>
          <w:szCs w:val="26"/>
        </w:rPr>
        <w:t xml:space="preserve">) </w:t>
      </w:r>
      <w:r w:rsidR="00216180" w:rsidRPr="00D13B55">
        <w:rPr>
          <w:sz w:val="26"/>
          <w:szCs w:val="26"/>
        </w:rPr>
        <w:t>несовершеннолетн</w:t>
      </w:r>
      <w:r w:rsidR="008B25B3" w:rsidRPr="00D13B55">
        <w:rPr>
          <w:sz w:val="26"/>
          <w:szCs w:val="26"/>
        </w:rPr>
        <w:t>их</w:t>
      </w:r>
      <w:r w:rsidR="00632A54" w:rsidRPr="00D13B55">
        <w:rPr>
          <w:sz w:val="26"/>
          <w:szCs w:val="26"/>
        </w:rPr>
        <w:t xml:space="preserve"> составлен</w:t>
      </w:r>
      <w:r w:rsidR="008B25B3" w:rsidRPr="00D13B55">
        <w:rPr>
          <w:sz w:val="26"/>
          <w:szCs w:val="26"/>
        </w:rPr>
        <w:t>ы</w:t>
      </w:r>
      <w:r w:rsidR="00632A54" w:rsidRPr="00D13B55">
        <w:rPr>
          <w:sz w:val="26"/>
          <w:szCs w:val="26"/>
        </w:rPr>
        <w:t xml:space="preserve"> протокол</w:t>
      </w:r>
      <w:r w:rsidR="008B25B3" w:rsidRPr="00D13B55">
        <w:rPr>
          <w:sz w:val="26"/>
          <w:szCs w:val="26"/>
        </w:rPr>
        <w:t>ы</w:t>
      </w:r>
      <w:r w:rsidR="00216180" w:rsidRPr="00D13B55">
        <w:rPr>
          <w:sz w:val="26"/>
          <w:szCs w:val="26"/>
        </w:rPr>
        <w:t xml:space="preserve"> об административном правонарушени</w:t>
      </w:r>
      <w:r w:rsidR="0039567E" w:rsidRPr="00D13B55">
        <w:rPr>
          <w:sz w:val="26"/>
          <w:szCs w:val="26"/>
        </w:rPr>
        <w:t>и</w:t>
      </w:r>
      <w:r w:rsidR="00216180" w:rsidRPr="00D13B55">
        <w:rPr>
          <w:sz w:val="26"/>
          <w:szCs w:val="26"/>
        </w:rPr>
        <w:t xml:space="preserve"> по ч.1 ст.20.20 КоАП РФ (распитие алкогольной продукции)</w:t>
      </w:r>
      <w:r w:rsidR="00F277D1" w:rsidRPr="00D13B55">
        <w:rPr>
          <w:sz w:val="26"/>
          <w:szCs w:val="26"/>
        </w:rPr>
        <w:t>, 2 по ст.20.22 КоАП РФ (</w:t>
      </w:r>
      <w:r w:rsidR="00F277D1" w:rsidRPr="00D13B55">
        <w:rPr>
          <w:rStyle w:val="aff"/>
          <w:b w:val="0"/>
          <w:color w:val="333333"/>
          <w:sz w:val="26"/>
          <w:szCs w:val="26"/>
          <w:shd w:val="clear" w:color="auto" w:fill="FFFFFF"/>
        </w:rPr>
        <w:t>появление в общественных местах в состоянии опьянения</w:t>
      </w:r>
      <w:r w:rsidR="00F277D1" w:rsidRPr="00D13B55">
        <w:rPr>
          <w:rStyle w:val="aff"/>
          <w:color w:val="333333"/>
          <w:sz w:val="26"/>
          <w:szCs w:val="26"/>
          <w:shd w:val="clear" w:color="auto" w:fill="FFFFFF"/>
        </w:rPr>
        <w:t>)</w:t>
      </w:r>
      <w:r w:rsidR="00216180" w:rsidRPr="00D13B55">
        <w:rPr>
          <w:sz w:val="26"/>
          <w:szCs w:val="26"/>
        </w:rPr>
        <w:t xml:space="preserve">. </w:t>
      </w:r>
      <w:r w:rsidR="0035739B" w:rsidRPr="00D13B55">
        <w:rPr>
          <w:sz w:val="26"/>
          <w:szCs w:val="26"/>
        </w:rPr>
        <w:t xml:space="preserve">Количество административных правонарушений по ст.6.1.1 КоАП РФ, совершенных несовершеннолетними, </w:t>
      </w:r>
      <w:r w:rsidR="00D91EE3" w:rsidRPr="00D13B55">
        <w:rPr>
          <w:sz w:val="26"/>
          <w:szCs w:val="26"/>
        </w:rPr>
        <w:t>составило 6 (9 мес. 2024 г. – 4).</w:t>
      </w:r>
      <w:r w:rsidR="0035739B" w:rsidRPr="00D13B55">
        <w:rPr>
          <w:sz w:val="26"/>
          <w:szCs w:val="26"/>
        </w:rPr>
        <w:t xml:space="preserve"> </w:t>
      </w:r>
      <w:r w:rsidR="00216180" w:rsidRPr="00D13B55">
        <w:rPr>
          <w:sz w:val="26"/>
          <w:szCs w:val="26"/>
        </w:rPr>
        <w:t xml:space="preserve"> </w:t>
      </w:r>
      <w:r w:rsidR="008B25B3" w:rsidRPr="00D13B55">
        <w:rPr>
          <w:sz w:val="26"/>
          <w:szCs w:val="26"/>
        </w:rPr>
        <w:t>Зарегистрирован 1 факт</w:t>
      </w:r>
      <w:r w:rsidR="00216180" w:rsidRPr="00D13B55">
        <w:rPr>
          <w:sz w:val="26"/>
          <w:szCs w:val="26"/>
        </w:rPr>
        <w:t xml:space="preserve"> вовлечения несовершеннолетн</w:t>
      </w:r>
      <w:r w:rsidR="008B25B3" w:rsidRPr="00D13B55">
        <w:rPr>
          <w:sz w:val="26"/>
          <w:szCs w:val="26"/>
        </w:rPr>
        <w:t>его</w:t>
      </w:r>
      <w:r w:rsidR="00216180" w:rsidRPr="00D13B55">
        <w:rPr>
          <w:sz w:val="26"/>
          <w:szCs w:val="26"/>
        </w:rPr>
        <w:t xml:space="preserve"> в употребление алкогольной продукции </w:t>
      </w:r>
      <w:r w:rsidR="00A906B0" w:rsidRPr="00D13B55">
        <w:rPr>
          <w:sz w:val="26"/>
          <w:szCs w:val="26"/>
        </w:rPr>
        <w:t>(</w:t>
      </w:r>
      <w:r w:rsidR="00216180" w:rsidRPr="00D13B55">
        <w:rPr>
          <w:sz w:val="26"/>
          <w:szCs w:val="26"/>
        </w:rPr>
        <w:t>ст. 6.10 КоАП РФ)</w:t>
      </w:r>
      <w:r w:rsidR="008B25B3" w:rsidRPr="00D13B55">
        <w:rPr>
          <w:sz w:val="26"/>
          <w:szCs w:val="26"/>
        </w:rPr>
        <w:t>.</w:t>
      </w:r>
      <w:r w:rsidR="00AF5F38" w:rsidRPr="00D13B55">
        <w:rPr>
          <w:sz w:val="26"/>
          <w:szCs w:val="26"/>
        </w:rPr>
        <w:t xml:space="preserve"> Фактов нарушения установленного федеральным законом запрета курения табака в отношении </w:t>
      </w:r>
      <w:r w:rsidR="006D6538" w:rsidRPr="00D13B55">
        <w:rPr>
          <w:sz w:val="26"/>
          <w:szCs w:val="26"/>
        </w:rPr>
        <w:t>несовершеннолетних</w:t>
      </w:r>
      <w:r w:rsidR="00AF5F38" w:rsidRPr="00D13B55">
        <w:rPr>
          <w:sz w:val="26"/>
          <w:szCs w:val="26"/>
        </w:rPr>
        <w:t xml:space="preserve"> не выявлено (9 мес. 2024 г. – 1).</w:t>
      </w:r>
    </w:p>
    <w:p w:rsidR="001A4099" w:rsidRDefault="00804B9E" w:rsidP="000C7D59">
      <w:pPr>
        <w:spacing w:line="0" w:lineRule="atLeast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</w:t>
      </w:r>
      <w:r w:rsidR="006208EE" w:rsidRPr="00D13B55">
        <w:rPr>
          <w:sz w:val="26"/>
          <w:szCs w:val="26"/>
        </w:rPr>
        <w:t xml:space="preserve">  </w:t>
      </w:r>
      <w:r w:rsidRPr="00D13B55">
        <w:rPr>
          <w:sz w:val="26"/>
          <w:szCs w:val="26"/>
        </w:rPr>
        <w:t xml:space="preserve"> </w:t>
      </w:r>
      <w:r w:rsidR="006208EE" w:rsidRPr="00D13B55">
        <w:rPr>
          <w:sz w:val="26"/>
          <w:szCs w:val="26"/>
        </w:rPr>
        <w:t>Выявлено 6 фактов нахождения несовершеннолетних в ночное время на улице, без сопровождения законных представителей</w:t>
      </w:r>
      <w:r w:rsidR="001A4099">
        <w:rPr>
          <w:sz w:val="26"/>
          <w:szCs w:val="26"/>
        </w:rPr>
        <w:t xml:space="preserve">. </w:t>
      </w:r>
      <w:r w:rsidR="006208EE" w:rsidRPr="00D13B55">
        <w:rPr>
          <w:sz w:val="26"/>
          <w:szCs w:val="26"/>
        </w:rPr>
        <w:t xml:space="preserve">Вся информация о выявленных нарушениях зарегистрирована и направлена в прокуратуру Кемского района и в КДН и ЗП по Кемскому району, законные представители привлечены к административной </w:t>
      </w:r>
    </w:p>
    <w:p w:rsidR="001A4099" w:rsidRDefault="001A4099" w:rsidP="000C7D59">
      <w:pPr>
        <w:spacing w:line="0" w:lineRule="atLeast"/>
        <w:jc w:val="both"/>
        <w:rPr>
          <w:sz w:val="26"/>
          <w:szCs w:val="26"/>
        </w:rPr>
      </w:pPr>
    </w:p>
    <w:p w:rsidR="001A4099" w:rsidRDefault="001A4099" w:rsidP="000C7D59">
      <w:pPr>
        <w:spacing w:line="0" w:lineRule="atLeast"/>
        <w:jc w:val="both"/>
        <w:rPr>
          <w:sz w:val="26"/>
          <w:szCs w:val="26"/>
        </w:rPr>
      </w:pPr>
    </w:p>
    <w:p w:rsidR="00804B9E" w:rsidRPr="00D13B55" w:rsidRDefault="006208EE" w:rsidP="000C7D59">
      <w:pPr>
        <w:spacing w:line="0" w:lineRule="atLeast"/>
        <w:jc w:val="both"/>
        <w:rPr>
          <w:sz w:val="26"/>
          <w:szCs w:val="26"/>
        </w:rPr>
      </w:pPr>
      <w:r w:rsidRPr="00D13B55">
        <w:rPr>
          <w:sz w:val="26"/>
          <w:szCs w:val="26"/>
        </w:rPr>
        <w:t>ответственности по ст. 2.18 Закона Республики Карелия «Об административных правонарушениях».</w:t>
      </w:r>
    </w:p>
    <w:p w:rsidR="00A03F84" w:rsidRPr="00D13B55" w:rsidRDefault="00784A52" w:rsidP="000C7D59">
      <w:pPr>
        <w:shd w:val="clear" w:color="auto" w:fill="FFFFFF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  </w:t>
      </w:r>
      <w:r w:rsidR="00216180" w:rsidRPr="00D13B55">
        <w:rPr>
          <w:bCs/>
          <w:sz w:val="26"/>
          <w:szCs w:val="26"/>
        </w:rPr>
        <w:t xml:space="preserve">В целях предупреждения безнадзорности и правонарушений несовершеннолетних сотрудниками ПДН ОМВД </w:t>
      </w:r>
      <w:r w:rsidR="00216180" w:rsidRPr="00D13B55">
        <w:rPr>
          <w:sz w:val="26"/>
          <w:szCs w:val="26"/>
        </w:rPr>
        <w:t xml:space="preserve">осуществлялся контроль за </w:t>
      </w:r>
      <w:r w:rsidR="0035739B" w:rsidRPr="00D13B55">
        <w:rPr>
          <w:sz w:val="26"/>
          <w:szCs w:val="26"/>
        </w:rPr>
        <w:t>20</w:t>
      </w:r>
      <w:r w:rsidR="00216180" w:rsidRPr="00D13B55">
        <w:rPr>
          <w:sz w:val="26"/>
          <w:szCs w:val="26"/>
        </w:rPr>
        <w:t xml:space="preserve"> несовершеннолетними,</w:t>
      </w:r>
      <w:r w:rsidR="008B25B3" w:rsidRPr="00D13B55">
        <w:rPr>
          <w:sz w:val="26"/>
          <w:szCs w:val="26"/>
        </w:rPr>
        <w:t xml:space="preserve"> из них </w:t>
      </w:r>
      <w:r w:rsidR="0035739B" w:rsidRPr="00D13B55">
        <w:rPr>
          <w:sz w:val="26"/>
          <w:szCs w:val="26"/>
        </w:rPr>
        <w:t>3 за совершение преступлений, 7 за совершение общественно-опасных деяний, 10 за совершение административных правонарушений, в том числе не достигших возраста привлечения к административной ответственности.</w:t>
      </w:r>
      <w:r w:rsidR="008B25B3" w:rsidRPr="00D13B55">
        <w:rPr>
          <w:sz w:val="26"/>
          <w:szCs w:val="26"/>
        </w:rPr>
        <w:t xml:space="preserve"> Также на учете в ПДН ОМВД состоят</w:t>
      </w:r>
      <w:r w:rsidR="00216180" w:rsidRPr="00D13B55">
        <w:rPr>
          <w:sz w:val="26"/>
          <w:szCs w:val="26"/>
        </w:rPr>
        <w:t xml:space="preserve"> </w:t>
      </w:r>
      <w:r w:rsidR="00157841" w:rsidRPr="00D13B55">
        <w:rPr>
          <w:sz w:val="26"/>
          <w:szCs w:val="26"/>
        </w:rPr>
        <w:t>22</w:t>
      </w:r>
      <w:r w:rsidR="008B25B3" w:rsidRPr="00D13B55">
        <w:rPr>
          <w:sz w:val="26"/>
          <w:szCs w:val="26"/>
        </w:rPr>
        <w:t xml:space="preserve"> </w:t>
      </w:r>
      <w:r w:rsidR="00216180" w:rsidRPr="00D13B55">
        <w:rPr>
          <w:sz w:val="26"/>
          <w:szCs w:val="26"/>
        </w:rPr>
        <w:t>законны</w:t>
      </w:r>
      <w:r w:rsidR="008B25B3" w:rsidRPr="00D13B55">
        <w:rPr>
          <w:sz w:val="26"/>
          <w:szCs w:val="26"/>
        </w:rPr>
        <w:t>х</w:t>
      </w:r>
      <w:r w:rsidR="00216180" w:rsidRPr="00D13B55">
        <w:rPr>
          <w:sz w:val="26"/>
          <w:szCs w:val="26"/>
        </w:rPr>
        <w:t xml:space="preserve"> представител</w:t>
      </w:r>
      <w:r w:rsidR="008B25B3" w:rsidRPr="00D13B55">
        <w:rPr>
          <w:sz w:val="26"/>
          <w:szCs w:val="26"/>
        </w:rPr>
        <w:t>ей</w:t>
      </w:r>
      <w:r w:rsidR="00216180" w:rsidRPr="00D13B55">
        <w:rPr>
          <w:sz w:val="26"/>
          <w:szCs w:val="26"/>
        </w:rPr>
        <w:t>, оказывающ</w:t>
      </w:r>
      <w:r w:rsidR="008B25B3" w:rsidRPr="00D13B55">
        <w:rPr>
          <w:sz w:val="26"/>
          <w:szCs w:val="26"/>
        </w:rPr>
        <w:t xml:space="preserve">их </w:t>
      </w:r>
      <w:r w:rsidR="00216180" w:rsidRPr="00D13B55">
        <w:rPr>
          <w:sz w:val="26"/>
          <w:szCs w:val="26"/>
        </w:rPr>
        <w:t>отрицательное влияние на своих детей и не выполняющими обязанности по их воспитанию</w:t>
      </w:r>
      <w:r w:rsidR="008B25B3" w:rsidRPr="00D13B55">
        <w:rPr>
          <w:sz w:val="26"/>
          <w:szCs w:val="26"/>
        </w:rPr>
        <w:t>. Из них не работающих -</w:t>
      </w:r>
      <w:r w:rsidR="00157841" w:rsidRPr="00D13B55">
        <w:rPr>
          <w:sz w:val="26"/>
          <w:szCs w:val="26"/>
        </w:rPr>
        <w:t>18</w:t>
      </w:r>
      <w:r w:rsidR="008B25B3" w:rsidRPr="00D13B55">
        <w:rPr>
          <w:sz w:val="26"/>
          <w:szCs w:val="26"/>
        </w:rPr>
        <w:t xml:space="preserve"> человек, многодетных родителей -</w:t>
      </w:r>
      <w:r w:rsidR="00A03F84" w:rsidRPr="00D13B55">
        <w:rPr>
          <w:sz w:val="26"/>
          <w:szCs w:val="26"/>
        </w:rPr>
        <w:t xml:space="preserve"> </w:t>
      </w:r>
      <w:r w:rsidR="00157841" w:rsidRPr="00D13B55">
        <w:rPr>
          <w:sz w:val="26"/>
          <w:szCs w:val="26"/>
        </w:rPr>
        <w:t>6</w:t>
      </w:r>
      <w:r w:rsidR="008B25B3" w:rsidRPr="00D13B55">
        <w:rPr>
          <w:sz w:val="26"/>
          <w:szCs w:val="26"/>
        </w:rPr>
        <w:t xml:space="preserve">, </w:t>
      </w:r>
      <w:r w:rsidR="00157841" w:rsidRPr="00D13B55">
        <w:rPr>
          <w:sz w:val="26"/>
          <w:szCs w:val="26"/>
        </w:rPr>
        <w:t xml:space="preserve">ранее привлеченных к уголовной ответственности – 10, </w:t>
      </w:r>
      <w:r w:rsidR="00157841" w:rsidRPr="00D13B55">
        <w:rPr>
          <w:rFonts w:eastAsia="Times New Roman"/>
          <w:color w:val="34343C"/>
          <w:sz w:val="26"/>
          <w:szCs w:val="26"/>
        </w:rPr>
        <w:t xml:space="preserve">склонных к злоупотреблению спиртными напитками – 12, двое уже ранее были лишены родительских прав). </w:t>
      </w:r>
      <w:r w:rsidR="00157841" w:rsidRPr="00D13B55">
        <w:rPr>
          <w:sz w:val="26"/>
          <w:szCs w:val="26"/>
        </w:rPr>
        <w:t xml:space="preserve"> </w:t>
      </w:r>
      <w:r w:rsidR="00D13B55" w:rsidRPr="00D13B55">
        <w:rPr>
          <w:sz w:val="26"/>
          <w:szCs w:val="26"/>
        </w:rPr>
        <w:t xml:space="preserve">В отчётном периоде </w:t>
      </w:r>
      <w:r w:rsidR="001A4099">
        <w:rPr>
          <w:sz w:val="26"/>
          <w:szCs w:val="26"/>
        </w:rPr>
        <w:t xml:space="preserve">2025 года </w:t>
      </w:r>
      <w:r w:rsidR="00157841" w:rsidRPr="00D13B55">
        <w:rPr>
          <w:sz w:val="26"/>
          <w:szCs w:val="26"/>
        </w:rPr>
        <w:t>снято с учёта в ПДН 3</w:t>
      </w:r>
      <w:r w:rsidR="00A03F84" w:rsidRPr="00D13B55">
        <w:rPr>
          <w:sz w:val="26"/>
          <w:szCs w:val="26"/>
        </w:rPr>
        <w:t xml:space="preserve"> несовершеннолетних</w:t>
      </w:r>
      <w:r w:rsidR="00157841" w:rsidRPr="00D13B55">
        <w:rPr>
          <w:sz w:val="26"/>
          <w:szCs w:val="26"/>
        </w:rPr>
        <w:t>.</w:t>
      </w:r>
    </w:p>
    <w:p w:rsidR="000376C6" w:rsidRPr="00D13B55" w:rsidRDefault="00216180" w:rsidP="00707504">
      <w:pPr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 По фактам ненадлежащего исполнения родителями обязанностей по воспитанию детей (ст.5.35 КоАП РФ) сотрудн</w:t>
      </w:r>
      <w:r w:rsidR="004D3F3C" w:rsidRPr="00D13B55">
        <w:rPr>
          <w:sz w:val="26"/>
          <w:szCs w:val="26"/>
        </w:rPr>
        <w:t>иками ОУУП и ПДН ОМВД составлен</w:t>
      </w:r>
      <w:r w:rsidR="007A1EE7" w:rsidRPr="00D13B55">
        <w:rPr>
          <w:sz w:val="26"/>
          <w:szCs w:val="26"/>
        </w:rPr>
        <w:t>о</w:t>
      </w:r>
      <w:r w:rsidRPr="00D13B55">
        <w:rPr>
          <w:sz w:val="26"/>
          <w:szCs w:val="26"/>
        </w:rPr>
        <w:t xml:space="preserve"> </w:t>
      </w:r>
      <w:r w:rsidR="0035739B" w:rsidRPr="00D13B55">
        <w:rPr>
          <w:sz w:val="26"/>
          <w:szCs w:val="26"/>
        </w:rPr>
        <w:t>115</w:t>
      </w:r>
      <w:r w:rsidRPr="00D13B55">
        <w:rPr>
          <w:sz w:val="26"/>
          <w:szCs w:val="26"/>
        </w:rPr>
        <w:t xml:space="preserve"> административны</w:t>
      </w:r>
      <w:r w:rsidR="007A1EE7" w:rsidRPr="00D13B55">
        <w:rPr>
          <w:sz w:val="26"/>
          <w:szCs w:val="26"/>
        </w:rPr>
        <w:t>х</w:t>
      </w:r>
      <w:r w:rsidR="004D3F3C" w:rsidRPr="00D13B55">
        <w:rPr>
          <w:sz w:val="26"/>
          <w:szCs w:val="26"/>
        </w:rPr>
        <w:t xml:space="preserve"> протокол</w:t>
      </w:r>
      <w:r w:rsidR="007A1EE7" w:rsidRPr="00D13B55">
        <w:rPr>
          <w:sz w:val="26"/>
          <w:szCs w:val="26"/>
        </w:rPr>
        <w:t>а</w:t>
      </w:r>
      <w:r w:rsidR="0093002B">
        <w:rPr>
          <w:sz w:val="26"/>
          <w:szCs w:val="26"/>
        </w:rPr>
        <w:t>.</w:t>
      </w:r>
    </w:p>
    <w:p w:rsidR="006D6538" w:rsidRPr="00D13B55" w:rsidRDefault="009262A6" w:rsidP="000376C6">
      <w:pPr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   Работа с подростками из «группы риска» строилась во </w:t>
      </w:r>
      <w:r w:rsidR="008E19A8" w:rsidRPr="00D13B55">
        <w:rPr>
          <w:sz w:val="26"/>
          <w:szCs w:val="26"/>
        </w:rPr>
        <w:t>взаимодействии</w:t>
      </w:r>
      <w:r w:rsidRPr="00D13B55">
        <w:rPr>
          <w:sz w:val="26"/>
          <w:szCs w:val="26"/>
        </w:rPr>
        <w:t xml:space="preserve"> </w:t>
      </w:r>
      <w:r w:rsidR="008E19A8" w:rsidRPr="00D13B55">
        <w:rPr>
          <w:sz w:val="26"/>
          <w:szCs w:val="26"/>
        </w:rPr>
        <w:t>с субъектами  профилактики и направлена на их социальную адаптацию, недопущение вовлечения в противоправную деятельность, предупреждения совершения ими антиобщественных действий. В сотрудничестве с органами системы профилактики правонарушений и безнадзорности несовершеннолетних были проведены оперативно-профилактические мероприятия «Группа», «Семья»</w:t>
      </w:r>
      <w:r w:rsidR="000608BC" w:rsidRPr="00D13B55">
        <w:rPr>
          <w:sz w:val="26"/>
          <w:szCs w:val="26"/>
        </w:rPr>
        <w:t>. С целью оказания содействия детям и семьям, находящимся в трудной жизненной ситуации, предупреждения безнадзорности детей, профилактики правонарушений сотрудники ОМВД приняли участие в  акции «Помоги пойти учиться». В ходе акции сотрудниками полиции была оказана социальная и консультативная помощь семьям, особое внимание уделено школьникам, у которых имелись проблемы с учебным процессом, выяснены обстоятельства, препятствующие получению образования.</w:t>
      </w:r>
    </w:p>
    <w:p w:rsidR="006D6538" w:rsidRPr="00D13B55" w:rsidRDefault="006D6538" w:rsidP="000376C6">
      <w:pPr>
        <w:jc w:val="both"/>
        <w:rPr>
          <w:color w:val="FF0000"/>
          <w:sz w:val="26"/>
          <w:szCs w:val="26"/>
        </w:rPr>
      </w:pPr>
      <w:r w:rsidRPr="00D13B55">
        <w:rPr>
          <w:sz w:val="26"/>
          <w:szCs w:val="26"/>
        </w:rPr>
        <w:t xml:space="preserve">     С целью предупреждения совершения несовершеннолетними повторных преступлений, общественно опасных деяний (в том числе с участием взрослых лиц) защиты их прав и законных интересов с 14.04. по 18.04.2025 в Кемском районе организовано ОПМ под условным наименованием «Группа». В рамках ОПМ проверены организации торговли на территории Кемского района, с целью выявления незаконной продажи несовершеннолетним лицам алкогольной продукции, составлен 1 протокол об административном правонарушении по ст.14.16 КоАП РФ.</w:t>
      </w:r>
    </w:p>
    <w:tbl>
      <w:tblPr>
        <w:tblStyle w:val="af6"/>
        <w:tblpPr w:leftFromText="180" w:rightFromText="180" w:vertAnchor="text" w:horzAnchor="margin" w:tblpY="-142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  <w:gridCol w:w="3847"/>
      </w:tblGrid>
      <w:tr w:rsidR="0013361A" w:rsidRPr="00D13B55" w:rsidTr="0013361A">
        <w:trPr>
          <w:trHeight w:val="1026"/>
        </w:trPr>
        <w:tc>
          <w:tcPr>
            <w:tcW w:w="5663" w:type="dxa"/>
          </w:tcPr>
          <w:p w:rsidR="0013361A" w:rsidRPr="00D13B55" w:rsidRDefault="0013361A" w:rsidP="001C572E">
            <w:pPr>
              <w:pStyle w:val="Textbodyindent"/>
              <w:jc w:val="both"/>
              <w:rPr>
                <w:sz w:val="26"/>
                <w:szCs w:val="26"/>
              </w:rPr>
            </w:pPr>
            <w:r w:rsidRPr="00D13B55">
              <w:rPr>
                <w:b w:val="0"/>
                <w:sz w:val="26"/>
                <w:szCs w:val="26"/>
              </w:rPr>
              <w:t xml:space="preserve">       </w:t>
            </w:r>
            <w:r w:rsidRPr="00D13B55">
              <w:rPr>
                <w:sz w:val="26"/>
                <w:szCs w:val="26"/>
              </w:rPr>
              <w:t xml:space="preserve"> </w:t>
            </w:r>
          </w:p>
          <w:p w:rsidR="0013361A" w:rsidRPr="00D13B55" w:rsidRDefault="0013361A" w:rsidP="001C572E">
            <w:pPr>
              <w:rPr>
                <w:sz w:val="26"/>
                <w:szCs w:val="26"/>
              </w:rPr>
            </w:pPr>
          </w:p>
          <w:p w:rsidR="0013361A" w:rsidRPr="00D13B55" w:rsidRDefault="0013361A" w:rsidP="001C572E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847" w:type="dxa"/>
          </w:tcPr>
          <w:p w:rsidR="0013361A" w:rsidRPr="00D13B55" w:rsidRDefault="0013361A" w:rsidP="001C572E">
            <w:pPr>
              <w:pStyle w:val="Standard"/>
              <w:tabs>
                <w:tab w:val="center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3B55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  <w:p w:rsidR="0013361A" w:rsidRPr="00D13B55" w:rsidRDefault="0013361A" w:rsidP="001C572E">
            <w:pPr>
              <w:pStyle w:val="Standard"/>
              <w:tabs>
                <w:tab w:val="center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3361A" w:rsidRPr="00D13B55" w:rsidRDefault="0013361A" w:rsidP="001C572E">
            <w:pPr>
              <w:jc w:val="both"/>
              <w:rPr>
                <w:sz w:val="26"/>
                <w:szCs w:val="26"/>
              </w:rPr>
            </w:pPr>
          </w:p>
        </w:tc>
      </w:tr>
    </w:tbl>
    <w:p w:rsidR="00804B9E" w:rsidRPr="00D13B55" w:rsidRDefault="000F5DCF" w:rsidP="000608BC">
      <w:pPr>
        <w:tabs>
          <w:tab w:val="left" w:pos="0"/>
        </w:tabs>
        <w:jc w:val="both"/>
        <w:rPr>
          <w:rFonts w:eastAsia="Times New Roman"/>
          <w:sz w:val="26"/>
          <w:szCs w:val="26"/>
        </w:rPr>
      </w:pPr>
      <w:r w:rsidRPr="00D13B55">
        <w:rPr>
          <w:sz w:val="26"/>
          <w:szCs w:val="26"/>
        </w:rPr>
        <w:t xml:space="preserve">    </w:t>
      </w:r>
      <w:r w:rsidR="001A1551" w:rsidRPr="00D13B55">
        <w:rPr>
          <w:sz w:val="26"/>
          <w:szCs w:val="26"/>
        </w:rPr>
        <w:t xml:space="preserve">   </w:t>
      </w:r>
      <w:r w:rsidR="000608BC" w:rsidRPr="00D13B55">
        <w:rPr>
          <w:sz w:val="26"/>
          <w:szCs w:val="26"/>
        </w:rPr>
        <w:t xml:space="preserve">   </w:t>
      </w:r>
      <w:r w:rsidR="00804B9E" w:rsidRPr="00D13B55">
        <w:rPr>
          <w:sz w:val="26"/>
          <w:szCs w:val="26"/>
        </w:rPr>
        <w:t xml:space="preserve">В ходе ведения профилактической работы с семьями, состоящими на профилактических учетах в ПДН ОМВД, КДН Кемского муниципального района на постоянной основе субъектами профилактики организовано посещение по месту проживания законных представителей и несовершеннолетних, состоящих на учетах, патронаж семей. Так, </w:t>
      </w:r>
      <w:r w:rsidR="00804B9E" w:rsidRPr="00D13B55">
        <w:rPr>
          <w:rFonts w:eastAsia="Times New Roman"/>
          <w:sz w:val="26"/>
          <w:szCs w:val="26"/>
        </w:rPr>
        <w:t xml:space="preserve">в рамках ОПМ "Семья" в июле 2025 года сотрудником ПДН в сотрудничестве со специалистами ГБУ СО РК «Центр помощи детям №4» г.Кемь организован совместный рейд в семьи, находящиеся в трудной жизненной ситуации, посещено 8 семей, в которых воспитываются 18 несовершеннолетних детей. По результатам рейда составлены акты обследования жилищно-бытовых условий.  С законными представителями проведены беседы профилактического характера, разъяснена ответственность за неисполнение своих обязанностей по воспитанию, содержанию и обучению несовершеннолетних, о недопущении безнадзорности и </w:t>
      </w:r>
      <w:r w:rsidR="00804B9E" w:rsidRPr="00D13B55">
        <w:rPr>
          <w:rFonts w:eastAsia="Times New Roman"/>
          <w:sz w:val="26"/>
          <w:szCs w:val="26"/>
        </w:rPr>
        <w:lastRenderedPageBreak/>
        <w:t>жестокого обращения с детьми, административной и уголовной ответственности за совершение правонарушений и преступлений.</w:t>
      </w:r>
    </w:p>
    <w:p w:rsidR="00B22A67" w:rsidRPr="00D13B55" w:rsidRDefault="00B22A67" w:rsidP="000608BC">
      <w:pPr>
        <w:tabs>
          <w:tab w:val="left" w:pos="0"/>
        </w:tabs>
        <w:jc w:val="both"/>
        <w:rPr>
          <w:rFonts w:eastAsia="Times New Roman"/>
          <w:sz w:val="26"/>
          <w:szCs w:val="26"/>
        </w:rPr>
      </w:pPr>
      <w:r w:rsidRPr="00D13B55">
        <w:rPr>
          <w:rFonts w:eastAsia="Times New Roman"/>
          <w:sz w:val="26"/>
          <w:szCs w:val="26"/>
        </w:rPr>
        <w:t xml:space="preserve">       В рамках акции «Каникулы с общественным советом» сотрудниками ОМВД было организовано 4 мероприятия, с общим охватом участников – 145, 2 из которых в Кемском доме творчества, 1 в Центре помощи детям, 1 в МБДОУ «Теремок» («Зарядка со стражем порядка» с привлечением участников общественного движения «Движение первых»).</w:t>
      </w:r>
    </w:p>
    <w:p w:rsidR="00804B9E" w:rsidRPr="00D13B55" w:rsidRDefault="00804B9E" w:rsidP="00804B9E">
      <w:pPr>
        <w:ind w:firstLineChars="100" w:firstLine="260"/>
        <w:jc w:val="both"/>
        <w:rPr>
          <w:rFonts w:eastAsia="Microsoft JhengHei UI"/>
          <w:sz w:val="26"/>
          <w:szCs w:val="26"/>
        </w:rPr>
      </w:pPr>
      <w:r w:rsidRPr="00D13B55">
        <w:rPr>
          <w:sz w:val="26"/>
          <w:szCs w:val="26"/>
        </w:rPr>
        <w:t xml:space="preserve">   На территории обслуживания ОМВД в образовательных учреждениях, в Кадровом центре Кемского района проведено 10 профилактических мероприятий, направленных на профилактику преступлений и административных правонарушений, совершаемых несовершеннолетними, а также в их отношении, из них 4 выступления на общешкольных родительских собраниях. </w:t>
      </w:r>
    </w:p>
    <w:p w:rsidR="00804B9E" w:rsidRPr="00D13B55" w:rsidRDefault="00804B9E" w:rsidP="00804B9E">
      <w:pPr>
        <w:pStyle w:val="Standard"/>
        <w:ind w:right="-5"/>
        <w:jc w:val="both"/>
        <w:rPr>
          <w:rStyle w:val="fontstyle01"/>
          <w:rFonts w:eastAsia="Calibri"/>
          <w:sz w:val="26"/>
          <w:szCs w:val="26"/>
        </w:rPr>
      </w:pPr>
      <w:r w:rsidRPr="00D13B55">
        <w:rPr>
          <w:rFonts w:ascii="Times New Roman" w:hAnsi="Times New Roman"/>
          <w:sz w:val="26"/>
          <w:szCs w:val="26"/>
        </w:rPr>
        <w:t xml:space="preserve">       В отчетном периоде сотрудник ПДН ОМВД району трижды приняла участие в советах профилактики в образовательных учреждениях города и района, в ходе которых рассмотрены вопросы, касающиеся поведения, обучения, успеваемости, посещаемости несовершеннолетних состоящих на внутришкольных учетах, </w:t>
      </w:r>
      <w:r w:rsidRPr="00D13B55">
        <w:rPr>
          <w:rStyle w:val="fontstyle01"/>
          <w:rFonts w:eastAsia="Calibri"/>
          <w:sz w:val="26"/>
          <w:szCs w:val="26"/>
        </w:rPr>
        <w:t xml:space="preserve"> привлечения подучетных несовершеннолетних к участию в программах, проектах, секциях, кружках, волонтерских движениях, действующих на территории Кемского района. </w:t>
      </w:r>
    </w:p>
    <w:p w:rsidR="002A20A7" w:rsidRDefault="00B14F34" w:rsidP="00F619E8">
      <w:pPr>
        <w:pStyle w:val="Standard"/>
        <w:tabs>
          <w:tab w:val="center" w:pos="0"/>
        </w:tabs>
        <w:jc w:val="both"/>
        <w:rPr>
          <w:rFonts w:ascii="Times New Roman" w:hAnsi="Times New Roman"/>
          <w:sz w:val="26"/>
          <w:szCs w:val="26"/>
        </w:rPr>
      </w:pPr>
      <w:r w:rsidRPr="00D13B55">
        <w:rPr>
          <w:rFonts w:ascii="Times New Roman" w:hAnsi="Times New Roman"/>
          <w:sz w:val="26"/>
          <w:szCs w:val="26"/>
        </w:rPr>
        <w:t xml:space="preserve">  </w:t>
      </w:r>
      <w:r w:rsidR="000F5DCF" w:rsidRPr="00D13B55">
        <w:rPr>
          <w:rFonts w:ascii="Times New Roman" w:hAnsi="Times New Roman"/>
          <w:sz w:val="26"/>
          <w:szCs w:val="26"/>
        </w:rPr>
        <w:t xml:space="preserve"> </w:t>
      </w:r>
    </w:p>
    <w:p w:rsidR="00C97904" w:rsidRPr="00D13B55" w:rsidRDefault="00C97904" w:rsidP="00C97904">
      <w:pPr>
        <w:ind w:firstLine="720"/>
        <w:jc w:val="center"/>
        <w:rPr>
          <w:b/>
          <w:bCs/>
          <w:iCs/>
          <w:sz w:val="26"/>
          <w:szCs w:val="26"/>
        </w:rPr>
      </w:pPr>
      <w:r w:rsidRPr="00D13B55">
        <w:rPr>
          <w:b/>
          <w:bCs/>
          <w:iCs/>
          <w:sz w:val="26"/>
          <w:szCs w:val="26"/>
        </w:rPr>
        <w:t>Состояние работы по выявлению административных правонарушений</w:t>
      </w:r>
    </w:p>
    <w:p w:rsidR="00E91591" w:rsidRPr="00D13B55" w:rsidRDefault="00C97904" w:rsidP="009918A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В целях повышения эффективности исполнения постановлений о наложении административного штрафа за отчетный период в отношении лиц, не уплативших штраф в установленный законом период, сотрудниками полиции по охране общественного порядка (без учета ГИБДД) составлено </w:t>
      </w:r>
      <w:r w:rsidR="003045B2" w:rsidRPr="00D13B55">
        <w:rPr>
          <w:sz w:val="26"/>
          <w:szCs w:val="26"/>
        </w:rPr>
        <w:t>47</w:t>
      </w:r>
      <w:r w:rsidRPr="00D13B55">
        <w:rPr>
          <w:sz w:val="26"/>
          <w:szCs w:val="26"/>
        </w:rPr>
        <w:t xml:space="preserve"> протоколов об административных правонарушениях, предусмотренных частью 1 </w:t>
      </w:r>
      <w:r w:rsidR="00B14F34" w:rsidRPr="00D13B55">
        <w:rPr>
          <w:sz w:val="26"/>
          <w:szCs w:val="26"/>
        </w:rPr>
        <w:t>статьи 20.25 КоАП РФ</w:t>
      </w:r>
      <w:r w:rsidR="003B2864" w:rsidRPr="00D13B55">
        <w:rPr>
          <w:sz w:val="26"/>
          <w:szCs w:val="26"/>
        </w:rPr>
        <w:t xml:space="preserve"> (</w:t>
      </w:r>
      <w:r w:rsidR="003045B2" w:rsidRPr="00D13B55">
        <w:rPr>
          <w:sz w:val="26"/>
          <w:szCs w:val="26"/>
        </w:rPr>
        <w:t>9</w:t>
      </w:r>
      <w:r w:rsidR="003B2864" w:rsidRPr="00D13B55">
        <w:rPr>
          <w:sz w:val="26"/>
          <w:szCs w:val="26"/>
        </w:rPr>
        <w:t xml:space="preserve"> мес.2024 года – </w:t>
      </w:r>
      <w:r w:rsidR="003045B2" w:rsidRPr="00D13B55">
        <w:rPr>
          <w:sz w:val="26"/>
          <w:szCs w:val="26"/>
        </w:rPr>
        <w:t>41</w:t>
      </w:r>
      <w:r w:rsidR="003B2864" w:rsidRPr="00D13B55">
        <w:rPr>
          <w:sz w:val="26"/>
          <w:szCs w:val="26"/>
        </w:rPr>
        <w:t xml:space="preserve">). </w:t>
      </w:r>
      <w:r w:rsidR="00ED3F91" w:rsidRPr="00D13B55">
        <w:rPr>
          <w:sz w:val="26"/>
          <w:szCs w:val="26"/>
        </w:rPr>
        <w:t xml:space="preserve">Сотрудниками ОМВД совместно с судебными приставами-исполнителями проведено </w:t>
      </w:r>
      <w:r w:rsidR="003045B2" w:rsidRPr="00D13B55">
        <w:rPr>
          <w:sz w:val="26"/>
          <w:szCs w:val="26"/>
        </w:rPr>
        <w:t>7</w:t>
      </w:r>
      <w:r w:rsidR="00ED3F91" w:rsidRPr="00D13B55">
        <w:rPr>
          <w:sz w:val="26"/>
          <w:szCs w:val="26"/>
        </w:rPr>
        <w:t xml:space="preserve"> рейдовых мероприятия под условным наименованием «Должник» по отработке лиц, имеющих задолженности по уплате административных штрафов, наложенных должностными лицами ОВД. </w:t>
      </w:r>
    </w:p>
    <w:p w:rsidR="00ED3F91" w:rsidRPr="00D13B55" w:rsidRDefault="00ED3F91" w:rsidP="009918A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Сотрудниками ОМВД пресечено административных правонарушений по ч.1 ст.2.1 Закона Республики Карелия «Об административных правонарушениях» (совершение действий, нарушающих тишину и покой граждан) – </w:t>
      </w:r>
      <w:r w:rsidR="003045B2" w:rsidRPr="00D13B55">
        <w:rPr>
          <w:sz w:val="26"/>
          <w:szCs w:val="26"/>
        </w:rPr>
        <w:t xml:space="preserve">22 (9 мес. 2024 г. - </w:t>
      </w:r>
      <w:r w:rsidR="00955304" w:rsidRPr="00D13B55">
        <w:rPr>
          <w:sz w:val="26"/>
          <w:szCs w:val="26"/>
        </w:rPr>
        <w:t>48</w:t>
      </w:r>
      <w:r w:rsidR="003045B2" w:rsidRPr="00D13B55">
        <w:rPr>
          <w:sz w:val="26"/>
          <w:szCs w:val="26"/>
        </w:rPr>
        <w:t>)</w:t>
      </w:r>
      <w:r w:rsidRPr="00D13B55">
        <w:rPr>
          <w:sz w:val="26"/>
          <w:szCs w:val="26"/>
        </w:rPr>
        <w:t>.</w:t>
      </w:r>
    </w:p>
    <w:p w:rsidR="003D124B" w:rsidRPr="00D13B55" w:rsidRDefault="003D124B" w:rsidP="003D124B">
      <w:pPr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   В ходе реализации требований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продукции» сотрудниками полиции по охране общественного</w:t>
      </w:r>
      <w:r w:rsidR="0062589E" w:rsidRPr="00D13B55">
        <w:rPr>
          <w:sz w:val="26"/>
          <w:szCs w:val="26"/>
        </w:rPr>
        <w:t xml:space="preserve"> порядка</w:t>
      </w:r>
      <w:r w:rsidRPr="00D13B55">
        <w:rPr>
          <w:sz w:val="26"/>
          <w:szCs w:val="26"/>
        </w:rPr>
        <w:t xml:space="preserve"> проведен</w:t>
      </w:r>
      <w:r w:rsidR="0062589E" w:rsidRPr="00D13B55">
        <w:rPr>
          <w:sz w:val="26"/>
          <w:szCs w:val="26"/>
        </w:rPr>
        <w:t>о</w:t>
      </w:r>
      <w:r w:rsidRPr="00D13B55">
        <w:rPr>
          <w:sz w:val="26"/>
          <w:szCs w:val="26"/>
        </w:rPr>
        <w:t xml:space="preserve"> </w:t>
      </w:r>
      <w:r w:rsidR="003045B2" w:rsidRPr="00D13B55">
        <w:rPr>
          <w:sz w:val="26"/>
          <w:szCs w:val="26"/>
        </w:rPr>
        <w:t>17</w:t>
      </w:r>
      <w:r w:rsidRPr="00D13B55">
        <w:rPr>
          <w:sz w:val="26"/>
          <w:szCs w:val="26"/>
        </w:rPr>
        <w:t xml:space="preserve"> мероприятий по выявлению фактов нарушения в сфере оборота этилового спирта, алкогольной и спиртосодержащей продукции. Пресечено </w:t>
      </w:r>
      <w:r w:rsidR="003045B2" w:rsidRPr="00D13B55">
        <w:rPr>
          <w:sz w:val="26"/>
          <w:szCs w:val="26"/>
        </w:rPr>
        <w:t>3</w:t>
      </w:r>
      <w:r w:rsidR="009918AE" w:rsidRPr="00D13B55">
        <w:rPr>
          <w:sz w:val="26"/>
          <w:szCs w:val="26"/>
        </w:rPr>
        <w:t xml:space="preserve"> </w:t>
      </w:r>
      <w:r w:rsidRPr="00D13B55">
        <w:rPr>
          <w:sz w:val="26"/>
          <w:szCs w:val="26"/>
        </w:rPr>
        <w:t>административн</w:t>
      </w:r>
      <w:r w:rsidR="009918AE" w:rsidRPr="00D13B55">
        <w:rPr>
          <w:sz w:val="26"/>
          <w:szCs w:val="26"/>
        </w:rPr>
        <w:t>ых</w:t>
      </w:r>
      <w:r w:rsidRPr="00D13B55">
        <w:rPr>
          <w:sz w:val="26"/>
          <w:szCs w:val="26"/>
        </w:rPr>
        <w:t xml:space="preserve"> правонарушени</w:t>
      </w:r>
      <w:r w:rsidR="009918AE" w:rsidRPr="00D13B55">
        <w:rPr>
          <w:sz w:val="26"/>
          <w:szCs w:val="26"/>
        </w:rPr>
        <w:t xml:space="preserve">я - по ч.2.1 ст.14.16 (розничная продажа несовершеннолетнему алкогольной продукции) – 1, </w:t>
      </w:r>
      <w:r w:rsidRPr="00D13B55">
        <w:rPr>
          <w:sz w:val="26"/>
          <w:szCs w:val="26"/>
        </w:rPr>
        <w:t xml:space="preserve"> по ч.3 ст.14.16 КоАП РФ (нарушение особых требований и правил розничной продажи алкогольной и спиртосодержащей продукции)</w:t>
      </w:r>
      <w:r w:rsidR="003045B2" w:rsidRPr="00D13B55">
        <w:rPr>
          <w:sz w:val="26"/>
          <w:szCs w:val="26"/>
        </w:rPr>
        <w:t xml:space="preserve"> - 2</w:t>
      </w:r>
      <w:r w:rsidRPr="00D13B55">
        <w:rPr>
          <w:sz w:val="26"/>
          <w:szCs w:val="26"/>
        </w:rPr>
        <w:t xml:space="preserve">.                 </w:t>
      </w:r>
    </w:p>
    <w:p w:rsidR="009918AE" w:rsidRPr="00D13B55" w:rsidRDefault="003D124B" w:rsidP="009918AE">
      <w:pPr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   На территории обслуживания ОМВД в целях профилактики и пресечения нарушений правил пожарной и санитарной безопасности в лесах, а также выявления и пресечения фактов незаконных рубок лесных насаждений</w:t>
      </w:r>
      <w:r w:rsidRPr="00D13B55">
        <w:rPr>
          <w:b/>
          <w:sz w:val="26"/>
          <w:szCs w:val="26"/>
        </w:rPr>
        <w:t xml:space="preserve"> </w:t>
      </w:r>
      <w:r w:rsidRPr="00D13B55">
        <w:rPr>
          <w:sz w:val="26"/>
          <w:szCs w:val="26"/>
        </w:rPr>
        <w:t xml:space="preserve">проведено </w:t>
      </w:r>
      <w:r w:rsidR="009132ED" w:rsidRPr="00D13B55">
        <w:rPr>
          <w:sz w:val="26"/>
          <w:szCs w:val="26"/>
        </w:rPr>
        <w:t>144</w:t>
      </w:r>
      <w:r w:rsidRPr="00D13B55">
        <w:rPr>
          <w:sz w:val="26"/>
          <w:szCs w:val="26"/>
        </w:rPr>
        <w:t xml:space="preserve"> совместн</w:t>
      </w:r>
      <w:r w:rsidR="009918AE" w:rsidRPr="00D13B55">
        <w:rPr>
          <w:sz w:val="26"/>
          <w:szCs w:val="26"/>
        </w:rPr>
        <w:t>ых</w:t>
      </w:r>
      <w:r w:rsidRPr="00D13B55">
        <w:rPr>
          <w:sz w:val="26"/>
          <w:szCs w:val="26"/>
        </w:rPr>
        <w:t xml:space="preserve"> патрулировани</w:t>
      </w:r>
      <w:r w:rsidR="009918AE" w:rsidRPr="00D13B55">
        <w:rPr>
          <w:sz w:val="26"/>
          <w:szCs w:val="26"/>
        </w:rPr>
        <w:t>й</w:t>
      </w:r>
      <w:r w:rsidRPr="00D13B55">
        <w:rPr>
          <w:sz w:val="26"/>
          <w:szCs w:val="26"/>
        </w:rPr>
        <w:t xml:space="preserve"> с сотрудниками ГКУ РК «Кемск</w:t>
      </w:r>
      <w:r w:rsidR="00BD1EBF" w:rsidRPr="00D13B55">
        <w:rPr>
          <w:sz w:val="26"/>
          <w:szCs w:val="26"/>
        </w:rPr>
        <w:t xml:space="preserve">ое </w:t>
      </w:r>
      <w:r w:rsidRPr="00D13B55">
        <w:rPr>
          <w:sz w:val="26"/>
          <w:szCs w:val="26"/>
        </w:rPr>
        <w:t>центрально</w:t>
      </w:r>
      <w:r w:rsidR="0062589E" w:rsidRPr="00D13B55">
        <w:rPr>
          <w:sz w:val="26"/>
          <w:szCs w:val="26"/>
        </w:rPr>
        <w:t>е</w:t>
      </w:r>
      <w:r w:rsidRPr="00D13B55">
        <w:rPr>
          <w:sz w:val="26"/>
          <w:szCs w:val="26"/>
        </w:rPr>
        <w:t xml:space="preserve"> лесничество».</w:t>
      </w:r>
      <w:r w:rsidR="009918AE" w:rsidRPr="00D13B55">
        <w:rPr>
          <w:sz w:val="26"/>
          <w:szCs w:val="26"/>
        </w:rPr>
        <w:t xml:space="preserve"> Пресечено 1 административное правонарушение по ч.1 ст.8.2 КоАП РФ (несоблюдение требований в области охраны окружающей среды при обращении с отходами производства и потребления). В целях пресечения правонарушений в сфере добычи и оборота водных биологических ресурсов проведено 32 рейдовых мероприятия, пресечено 4 </w:t>
      </w:r>
      <w:r w:rsidR="009918AE" w:rsidRPr="00D13B55">
        <w:rPr>
          <w:sz w:val="26"/>
          <w:szCs w:val="26"/>
        </w:rPr>
        <w:lastRenderedPageBreak/>
        <w:t>административных правонарушения по ч.2 ст.8.37 КоАП РФ, а также изъято оруди</w:t>
      </w:r>
      <w:r w:rsidR="007E6493" w:rsidRPr="00D13B55">
        <w:rPr>
          <w:sz w:val="26"/>
          <w:szCs w:val="26"/>
        </w:rPr>
        <w:t>е</w:t>
      </w:r>
      <w:r w:rsidR="009918AE" w:rsidRPr="00D13B55">
        <w:rPr>
          <w:sz w:val="26"/>
          <w:szCs w:val="26"/>
        </w:rPr>
        <w:t xml:space="preserve"> незаконной добычи водных биологических ресурсов – 1 сеть (30 метров).  </w:t>
      </w:r>
    </w:p>
    <w:p w:rsidR="008978C1" w:rsidRPr="00D13B55" w:rsidRDefault="003D124B" w:rsidP="008978C1">
      <w:pPr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</w:t>
      </w:r>
      <w:r w:rsidR="00C97904" w:rsidRPr="00D13B55">
        <w:rPr>
          <w:sz w:val="26"/>
          <w:szCs w:val="26"/>
        </w:rPr>
        <w:t xml:space="preserve">      </w:t>
      </w:r>
      <w:r w:rsidR="00A83EFA" w:rsidRPr="00D13B55">
        <w:rPr>
          <w:sz w:val="26"/>
          <w:szCs w:val="26"/>
        </w:rPr>
        <w:t xml:space="preserve">    </w:t>
      </w:r>
    </w:p>
    <w:p w:rsidR="00132D45" w:rsidRPr="00D13B55" w:rsidRDefault="00216180">
      <w:pPr>
        <w:ind w:firstLine="709"/>
        <w:jc w:val="center"/>
        <w:rPr>
          <w:b/>
          <w:bCs/>
          <w:iCs/>
          <w:sz w:val="26"/>
          <w:szCs w:val="26"/>
        </w:rPr>
      </w:pPr>
      <w:r w:rsidRPr="00D13B55">
        <w:rPr>
          <w:b/>
          <w:bCs/>
          <w:iCs/>
          <w:sz w:val="26"/>
          <w:szCs w:val="26"/>
        </w:rPr>
        <w:t>Дорожно-транспортная обстановка</w:t>
      </w:r>
    </w:p>
    <w:p w:rsidR="005971C1" w:rsidRPr="00D13B55" w:rsidRDefault="005971C1" w:rsidP="005971C1">
      <w:pPr>
        <w:shd w:val="clear" w:color="auto" w:fill="FFFFFF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  Обстановка на дорогах Кемского района характеризуется </w:t>
      </w:r>
      <w:r w:rsidR="004950A1" w:rsidRPr="00D13B55">
        <w:rPr>
          <w:sz w:val="26"/>
          <w:szCs w:val="26"/>
        </w:rPr>
        <w:t>увеличением</w:t>
      </w:r>
      <w:r w:rsidRPr="00D13B55">
        <w:rPr>
          <w:sz w:val="26"/>
          <w:szCs w:val="26"/>
        </w:rPr>
        <w:t xml:space="preserve"> числа зарегистрированных дорожно-транспортных происшествий</w:t>
      </w:r>
      <w:r w:rsidRPr="00D13B55">
        <w:rPr>
          <w:rStyle w:val="a4"/>
          <w:sz w:val="26"/>
          <w:szCs w:val="26"/>
        </w:rPr>
        <w:footnoteReference w:id="3"/>
      </w:r>
      <w:r w:rsidRPr="00D13B55">
        <w:rPr>
          <w:sz w:val="26"/>
          <w:szCs w:val="26"/>
        </w:rPr>
        <w:t xml:space="preserve"> с </w:t>
      </w:r>
      <w:r w:rsidR="004950A1" w:rsidRPr="00D13B55">
        <w:rPr>
          <w:sz w:val="26"/>
          <w:szCs w:val="26"/>
        </w:rPr>
        <w:t>8</w:t>
      </w:r>
      <w:r w:rsidRPr="00D13B55">
        <w:rPr>
          <w:sz w:val="26"/>
          <w:szCs w:val="26"/>
        </w:rPr>
        <w:t xml:space="preserve"> до </w:t>
      </w:r>
      <w:r w:rsidR="004950A1" w:rsidRPr="00D13B55">
        <w:rPr>
          <w:sz w:val="26"/>
          <w:szCs w:val="26"/>
        </w:rPr>
        <w:t>9</w:t>
      </w:r>
      <w:r w:rsidRPr="00D13B55">
        <w:rPr>
          <w:sz w:val="26"/>
          <w:szCs w:val="26"/>
        </w:rPr>
        <w:t>,</w:t>
      </w:r>
      <w:r w:rsidR="00417042" w:rsidRPr="00D13B55">
        <w:rPr>
          <w:sz w:val="26"/>
          <w:szCs w:val="26"/>
        </w:rPr>
        <w:t xml:space="preserve"> </w:t>
      </w:r>
      <w:r w:rsidR="002C44D2" w:rsidRPr="00D13B55">
        <w:rPr>
          <w:sz w:val="26"/>
          <w:szCs w:val="26"/>
        </w:rPr>
        <w:t xml:space="preserve">число пострадавших – </w:t>
      </w:r>
      <w:r w:rsidR="004950A1" w:rsidRPr="00D13B55">
        <w:rPr>
          <w:sz w:val="26"/>
          <w:szCs w:val="26"/>
        </w:rPr>
        <w:t>с 8 до 9, число погибших сократилось с 4 до 0.</w:t>
      </w:r>
      <w:r w:rsidR="00417042" w:rsidRPr="00D13B55">
        <w:rPr>
          <w:sz w:val="26"/>
          <w:szCs w:val="26"/>
        </w:rPr>
        <w:t xml:space="preserve"> </w:t>
      </w:r>
    </w:p>
    <w:p w:rsidR="005971C1" w:rsidRPr="00D13B55" w:rsidRDefault="00313143" w:rsidP="004C7D68">
      <w:pPr>
        <w:shd w:val="clear" w:color="auto" w:fill="FFFFFF"/>
        <w:ind w:right="-1"/>
        <w:jc w:val="both"/>
        <w:rPr>
          <w:bCs/>
          <w:color w:val="000000"/>
          <w:sz w:val="26"/>
          <w:szCs w:val="26"/>
        </w:rPr>
      </w:pPr>
      <w:r w:rsidRPr="00D13B55">
        <w:rPr>
          <w:color w:val="000000"/>
          <w:sz w:val="26"/>
          <w:szCs w:val="26"/>
        </w:rPr>
        <w:t xml:space="preserve">    </w:t>
      </w:r>
      <w:r w:rsidR="00417042" w:rsidRPr="00D13B55">
        <w:rPr>
          <w:color w:val="000000"/>
          <w:sz w:val="26"/>
          <w:szCs w:val="26"/>
        </w:rPr>
        <w:t xml:space="preserve">      </w:t>
      </w:r>
      <w:r w:rsidR="005971C1" w:rsidRPr="00D13B55">
        <w:rPr>
          <w:color w:val="000000"/>
          <w:sz w:val="26"/>
          <w:szCs w:val="26"/>
        </w:rPr>
        <w:t>Аварийной остается федеральная дорога Р21 «Кола»</w:t>
      </w:r>
      <w:r w:rsidR="00417042" w:rsidRPr="00D13B55">
        <w:rPr>
          <w:color w:val="000000"/>
          <w:sz w:val="26"/>
          <w:szCs w:val="26"/>
        </w:rPr>
        <w:t xml:space="preserve"> - зарегистрировано  </w:t>
      </w:r>
      <w:r w:rsidR="00F43B31" w:rsidRPr="00D13B55">
        <w:rPr>
          <w:color w:val="000000"/>
          <w:sz w:val="26"/>
          <w:szCs w:val="26"/>
        </w:rPr>
        <w:t>3</w:t>
      </w:r>
      <w:r w:rsidR="00417042" w:rsidRPr="00D13B55">
        <w:rPr>
          <w:color w:val="000000"/>
          <w:sz w:val="26"/>
          <w:szCs w:val="26"/>
        </w:rPr>
        <w:t xml:space="preserve"> ДТП</w:t>
      </w:r>
      <w:r w:rsidR="009076A8" w:rsidRPr="00D13B55">
        <w:rPr>
          <w:color w:val="000000"/>
          <w:sz w:val="26"/>
          <w:szCs w:val="26"/>
        </w:rPr>
        <w:t xml:space="preserve"> (</w:t>
      </w:r>
      <w:r w:rsidR="00417042" w:rsidRPr="00D13B55">
        <w:rPr>
          <w:color w:val="000000"/>
          <w:sz w:val="26"/>
          <w:szCs w:val="26"/>
        </w:rPr>
        <w:t>859</w:t>
      </w:r>
      <w:r w:rsidR="005008AC" w:rsidRPr="00D13B55">
        <w:rPr>
          <w:color w:val="000000"/>
          <w:sz w:val="26"/>
          <w:szCs w:val="26"/>
        </w:rPr>
        <w:t>, 856</w:t>
      </w:r>
      <w:r w:rsidR="00F43B31" w:rsidRPr="00D13B55">
        <w:rPr>
          <w:color w:val="000000"/>
          <w:sz w:val="26"/>
          <w:szCs w:val="26"/>
        </w:rPr>
        <w:t>, 899</w:t>
      </w:r>
      <w:r w:rsidR="009076A8" w:rsidRPr="00D13B55">
        <w:rPr>
          <w:color w:val="000000"/>
          <w:sz w:val="26"/>
          <w:szCs w:val="26"/>
        </w:rPr>
        <w:t xml:space="preserve"> км)</w:t>
      </w:r>
      <w:r w:rsidR="008E3933" w:rsidRPr="00D13B55">
        <w:rPr>
          <w:color w:val="000000"/>
          <w:sz w:val="26"/>
          <w:szCs w:val="26"/>
        </w:rPr>
        <w:t xml:space="preserve"> – пострадало 3 человека, из них 2-е несовершеннолетних</w:t>
      </w:r>
      <w:r w:rsidR="005008AC" w:rsidRPr="00D13B55">
        <w:rPr>
          <w:color w:val="000000"/>
          <w:sz w:val="26"/>
          <w:szCs w:val="26"/>
        </w:rPr>
        <w:t xml:space="preserve">, 1 ДТП (съезд в кювет) на 12 км а/д </w:t>
      </w:r>
      <w:r w:rsidRPr="00D13B55">
        <w:rPr>
          <w:color w:val="000000"/>
          <w:sz w:val="26"/>
          <w:szCs w:val="26"/>
        </w:rPr>
        <w:t>«</w:t>
      </w:r>
      <w:r w:rsidR="005008AC" w:rsidRPr="00D13B55">
        <w:rPr>
          <w:color w:val="000000"/>
          <w:sz w:val="26"/>
          <w:szCs w:val="26"/>
        </w:rPr>
        <w:t>подъезд к г.Кемь в составе федеральной дороги «Кола»</w:t>
      </w:r>
      <w:r w:rsidR="008E3933" w:rsidRPr="00D13B55">
        <w:rPr>
          <w:color w:val="000000"/>
          <w:sz w:val="26"/>
          <w:szCs w:val="26"/>
        </w:rPr>
        <w:t xml:space="preserve"> - пострадал 1 человек</w:t>
      </w:r>
      <w:r w:rsidR="00884EDD" w:rsidRPr="00D13B55">
        <w:rPr>
          <w:color w:val="000000"/>
          <w:sz w:val="26"/>
          <w:szCs w:val="26"/>
        </w:rPr>
        <w:t xml:space="preserve">. </w:t>
      </w:r>
      <w:r w:rsidR="00F43B31" w:rsidRPr="00D13B55">
        <w:rPr>
          <w:bCs/>
          <w:color w:val="000000"/>
          <w:sz w:val="26"/>
          <w:szCs w:val="26"/>
        </w:rPr>
        <w:t xml:space="preserve">Зарегистрировано  </w:t>
      </w:r>
      <w:r w:rsidR="008E3933" w:rsidRPr="00D13B55">
        <w:rPr>
          <w:bCs/>
          <w:color w:val="000000"/>
          <w:sz w:val="26"/>
          <w:szCs w:val="26"/>
        </w:rPr>
        <w:t>3</w:t>
      </w:r>
      <w:r w:rsidR="00F43B31" w:rsidRPr="00D13B55">
        <w:rPr>
          <w:bCs/>
          <w:color w:val="000000"/>
          <w:sz w:val="26"/>
          <w:szCs w:val="26"/>
        </w:rPr>
        <w:t xml:space="preserve"> ДТП в</w:t>
      </w:r>
      <w:r w:rsidRPr="00D13B55">
        <w:rPr>
          <w:bCs/>
          <w:color w:val="000000"/>
          <w:sz w:val="26"/>
          <w:szCs w:val="26"/>
        </w:rPr>
        <w:t xml:space="preserve"> черте</w:t>
      </w:r>
      <w:r w:rsidR="00F43B31" w:rsidRPr="00D13B55">
        <w:rPr>
          <w:bCs/>
          <w:color w:val="000000"/>
          <w:sz w:val="26"/>
          <w:szCs w:val="26"/>
        </w:rPr>
        <w:t xml:space="preserve"> город</w:t>
      </w:r>
      <w:r w:rsidRPr="00D13B55">
        <w:rPr>
          <w:bCs/>
          <w:color w:val="000000"/>
          <w:sz w:val="26"/>
          <w:szCs w:val="26"/>
        </w:rPr>
        <w:t>а</w:t>
      </w:r>
      <w:r w:rsidR="00F43B31" w:rsidRPr="00D13B55">
        <w:rPr>
          <w:bCs/>
          <w:color w:val="000000"/>
          <w:sz w:val="26"/>
          <w:szCs w:val="26"/>
        </w:rPr>
        <w:t xml:space="preserve"> Кемь, 1 из которых</w:t>
      </w:r>
      <w:r w:rsidR="005008AC" w:rsidRPr="00D13B55">
        <w:rPr>
          <w:bCs/>
          <w:color w:val="000000"/>
          <w:sz w:val="26"/>
          <w:szCs w:val="26"/>
        </w:rPr>
        <w:t xml:space="preserve"> </w:t>
      </w:r>
      <w:r w:rsidR="00AA64CB" w:rsidRPr="00D13B55">
        <w:rPr>
          <w:bCs/>
          <w:color w:val="000000"/>
          <w:sz w:val="26"/>
          <w:szCs w:val="26"/>
        </w:rPr>
        <w:t xml:space="preserve"> с участием несовершеннолетнего (учащийся МБОУ СОШ №3</w:t>
      </w:r>
      <w:r w:rsidR="007E6493" w:rsidRPr="00D13B55">
        <w:rPr>
          <w:bCs/>
          <w:color w:val="000000"/>
          <w:sz w:val="26"/>
          <w:szCs w:val="26"/>
        </w:rPr>
        <w:t>,</w:t>
      </w:r>
      <w:r w:rsidR="00AA64CB" w:rsidRPr="00D13B55">
        <w:rPr>
          <w:bCs/>
          <w:color w:val="000000"/>
          <w:sz w:val="26"/>
          <w:szCs w:val="26"/>
        </w:rPr>
        <w:t xml:space="preserve"> управляя т/с «Питбайк», </w:t>
      </w:r>
      <w:r w:rsidR="00AA64CB" w:rsidRPr="00D13B55">
        <w:rPr>
          <w:color w:val="000000"/>
          <w:sz w:val="26"/>
          <w:szCs w:val="26"/>
        </w:rPr>
        <w:t>двигаясь по дороге общего польз</w:t>
      </w:r>
      <w:r w:rsidR="007E6493" w:rsidRPr="00D13B55">
        <w:rPr>
          <w:color w:val="000000"/>
          <w:sz w:val="26"/>
          <w:szCs w:val="26"/>
        </w:rPr>
        <w:t>ования (</w:t>
      </w:r>
      <w:r w:rsidR="0081620D" w:rsidRPr="00D13B55">
        <w:rPr>
          <w:color w:val="000000"/>
          <w:sz w:val="26"/>
          <w:szCs w:val="26"/>
        </w:rPr>
        <w:t xml:space="preserve">в районе д. 65 </w:t>
      </w:r>
      <w:r w:rsidR="007E6493" w:rsidRPr="00D13B55">
        <w:rPr>
          <w:color w:val="000000"/>
          <w:sz w:val="26"/>
          <w:szCs w:val="26"/>
        </w:rPr>
        <w:t>пр.Пролетарский г.Кемь),</w:t>
      </w:r>
      <w:r w:rsidR="00AA64CB" w:rsidRPr="00D13B55">
        <w:rPr>
          <w:color w:val="000000"/>
          <w:sz w:val="26"/>
          <w:szCs w:val="26"/>
        </w:rPr>
        <w:t xml:space="preserve">  при движении не учел дорожные и метрологические условия, скорость обеспечивающую  возможность постоянного контроля за движением транспортного средства для выполнения требований Правил дорожного движения, при повороте направо  не справился с управлением в результате чего </w:t>
      </w:r>
      <w:r w:rsidR="000F2278" w:rsidRPr="00D13B55">
        <w:rPr>
          <w:color w:val="000000"/>
          <w:sz w:val="26"/>
          <w:szCs w:val="26"/>
        </w:rPr>
        <w:t>совершил наезд на препятствие (</w:t>
      </w:r>
      <w:r w:rsidR="00AA64CB" w:rsidRPr="00D13B55">
        <w:rPr>
          <w:color w:val="000000"/>
          <w:sz w:val="26"/>
          <w:szCs w:val="26"/>
        </w:rPr>
        <w:t>дерево)</w:t>
      </w:r>
      <w:r w:rsidR="00317C20">
        <w:rPr>
          <w:color w:val="000000"/>
          <w:sz w:val="26"/>
          <w:szCs w:val="26"/>
        </w:rPr>
        <w:t>;</w:t>
      </w:r>
      <w:r w:rsidR="00F43B31" w:rsidRPr="00D13B55">
        <w:rPr>
          <w:color w:val="000000"/>
          <w:sz w:val="26"/>
          <w:szCs w:val="26"/>
        </w:rPr>
        <w:t xml:space="preserve"> 1 – съезд в кювет </w:t>
      </w:r>
      <w:r w:rsidR="0081620D" w:rsidRPr="00D13B55">
        <w:rPr>
          <w:color w:val="000000"/>
          <w:sz w:val="26"/>
          <w:szCs w:val="26"/>
        </w:rPr>
        <w:t>в районе д.79</w:t>
      </w:r>
      <w:r w:rsidR="00F43B31" w:rsidRPr="00D13B55">
        <w:rPr>
          <w:color w:val="000000"/>
          <w:sz w:val="26"/>
          <w:szCs w:val="26"/>
        </w:rPr>
        <w:t xml:space="preserve"> пр.Пролетарский г.Кемь</w:t>
      </w:r>
      <w:r w:rsidR="008E3933" w:rsidRPr="00D13B55">
        <w:rPr>
          <w:color w:val="000000"/>
          <w:sz w:val="26"/>
          <w:szCs w:val="26"/>
        </w:rPr>
        <w:t xml:space="preserve"> – пострадал 1 человек, </w:t>
      </w:r>
      <w:r w:rsidR="008E3933" w:rsidRPr="00D13B55">
        <w:rPr>
          <w:bCs/>
          <w:color w:val="000000"/>
          <w:sz w:val="26"/>
          <w:szCs w:val="26"/>
        </w:rPr>
        <w:t>1 наезд на велосипедиста (на ул. Октябрьская г.Кемь а/д Кемь-Рабочеостровск).</w:t>
      </w:r>
      <w:r w:rsidR="008E3933" w:rsidRPr="00D13B55">
        <w:rPr>
          <w:color w:val="000000"/>
          <w:sz w:val="26"/>
          <w:szCs w:val="26"/>
        </w:rPr>
        <w:t xml:space="preserve">  На региональной автодороге </w:t>
      </w:r>
      <w:r w:rsidR="008E3933" w:rsidRPr="00D13B55">
        <w:rPr>
          <w:bCs/>
          <w:color w:val="000000"/>
          <w:sz w:val="26"/>
          <w:szCs w:val="26"/>
        </w:rPr>
        <w:t>зарегистрирован</w:t>
      </w:r>
      <w:r w:rsidR="00317C20">
        <w:rPr>
          <w:bCs/>
          <w:color w:val="000000"/>
          <w:sz w:val="26"/>
          <w:szCs w:val="26"/>
        </w:rPr>
        <w:t>о</w:t>
      </w:r>
      <w:r w:rsidR="008E3933" w:rsidRPr="00D13B55">
        <w:rPr>
          <w:bCs/>
          <w:color w:val="000000"/>
          <w:sz w:val="26"/>
          <w:szCs w:val="26"/>
        </w:rPr>
        <w:t xml:space="preserve"> </w:t>
      </w:r>
      <w:r w:rsidR="00884EDD" w:rsidRPr="00D13B55">
        <w:rPr>
          <w:bCs/>
          <w:color w:val="000000"/>
          <w:sz w:val="26"/>
          <w:szCs w:val="26"/>
        </w:rPr>
        <w:t>2 ДТП -</w:t>
      </w:r>
      <w:r w:rsidR="008E3933" w:rsidRPr="00D13B55">
        <w:rPr>
          <w:bCs/>
          <w:color w:val="000000"/>
          <w:sz w:val="26"/>
          <w:szCs w:val="26"/>
        </w:rPr>
        <w:t xml:space="preserve"> наезд на пешехода (а/д Кемь-Рабочеостровск</w:t>
      </w:r>
      <w:r w:rsidR="00884EDD" w:rsidRPr="00D13B55">
        <w:rPr>
          <w:bCs/>
          <w:color w:val="000000"/>
          <w:sz w:val="26"/>
          <w:szCs w:val="26"/>
        </w:rPr>
        <w:t xml:space="preserve"> 11 км</w:t>
      </w:r>
      <w:r w:rsidR="008E3933" w:rsidRPr="00D13B55">
        <w:rPr>
          <w:bCs/>
          <w:color w:val="000000"/>
          <w:sz w:val="26"/>
          <w:szCs w:val="26"/>
        </w:rPr>
        <w:t>),</w:t>
      </w:r>
      <w:r w:rsidR="00884EDD" w:rsidRPr="00D13B55">
        <w:rPr>
          <w:bCs/>
          <w:color w:val="000000"/>
          <w:sz w:val="26"/>
          <w:szCs w:val="26"/>
        </w:rPr>
        <w:t xml:space="preserve"> 1 (съезд в кювет)- а/д Кола-Поньгома через Кузему 33 км – пострадал </w:t>
      </w:r>
      <w:r w:rsidR="00BE3F9F" w:rsidRPr="00D13B55">
        <w:rPr>
          <w:bCs/>
          <w:color w:val="000000"/>
          <w:sz w:val="26"/>
          <w:szCs w:val="26"/>
        </w:rPr>
        <w:t>1</w:t>
      </w:r>
      <w:r w:rsidR="00884EDD" w:rsidRPr="00D13B55">
        <w:rPr>
          <w:bCs/>
          <w:color w:val="000000"/>
          <w:sz w:val="26"/>
          <w:szCs w:val="26"/>
        </w:rPr>
        <w:t xml:space="preserve"> пассажир</w:t>
      </w:r>
      <w:r w:rsidR="00BE3F9F" w:rsidRPr="00D13B55">
        <w:rPr>
          <w:bCs/>
          <w:color w:val="000000"/>
          <w:sz w:val="26"/>
          <w:szCs w:val="26"/>
        </w:rPr>
        <w:t>, не пристегнут ремнем безопасности</w:t>
      </w:r>
      <w:r w:rsidR="00884EDD" w:rsidRPr="00D13B55">
        <w:rPr>
          <w:bCs/>
          <w:color w:val="000000"/>
          <w:sz w:val="26"/>
          <w:szCs w:val="26"/>
        </w:rPr>
        <w:t>.</w:t>
      </w:r>
      <w:r w:rsidR="008E3933" w:rsidRPr="00D13B55">
        <w:rPr>
          <w:bCs/>
          <w:color w:val="000000"/>
          <w:sz w:val="26"/>
          <w:szCs w:val="26"/>
        </w:rPr>
        <w:t xml:space="preserve"> </w:t>
      </w:r>
      <w:r w:rsidR="00AA64CB" w:rsidRPr="00D13B55">
        <w:rPr>
          <w:bCs/>
          <w:color w:val="000000"/>
          <w:sz w:val="26"/>
          <w:szCs w:val="26"/>
        </w:rPr>
        <w:t xml:space="preserve"> </w:t>
      </w:r>
      <w:r w:rsidR="005971C1" w:rsidRPr="00D13B55">
        <w:rPr>
          <w:bCs/>
          <w:color w:val="000000"/>
          <w:sz w:val="26"/>
          <w:szCs w:val="26"/>
        </w:rPr>
        <w:t xml:space="preserve"> </w:t>
      </w:r>
      <w:r w:rsidR="00F43B31" w:rsidRPr="00D13B55">
        <w:rPr>
          <w:bCs/>
          <w:color w:val="000000"/>
          <w:sz w:val="26"/>
          <w:szCs w:val="26"/>
        </w:rPr>
        <w:t>В результате ДТП</w:t>
      </w:r>
      <w:r w:rsidR="00F37D07" w:rsidRPr="00D13B55">
        <w:rPr>
          <w:bCs/>
          <w:color w:val="000000"/>
          <w:sz w:val="26"/>
          <w:szCs w:val="26"/>
        </w:rPr>
        <w:t xml:space="preserve"> </w:t>
      </w:r>
      <w:r w:rsidRPr="00D13B55">
        <w:rPr>
          <w:bCs/>
          <w:color w:val="000000"/>
          <w:sz w:val="26"/>
          <w:szCs w:val="26"/>
        </w:rPr>
        <w:t>всего</w:t>
      </w:r>
      <w:r w:rsidR="00F37D07" w:rsidRPr="00D13B55">
        <w:rPr>
          <w:bCs/>
          <w:color w:val="000000"/>
          <w:sz w:val="26"/>
          <w:szCs w:val="26"/>
        </w:rPr>
        <w:t xml:space="preserve"> пострадало </w:t>
      </w:r>
      <w:r w:rsidR="00BE3F9F" w:rsidRPr="00D13B55">
        <w:rPr>
          <w:bCs/>
          <w:color w:val="000000"/>
          <w:sz w:val="26"/>
          <w:szCs w:val="26"/>
        </w:rPr>
        <w:t>3</w:t>
      </w:r>
      <w:r w:rsidR="00F37D07" w:rsidRPr="00D13B55">
        <w:rPr>
          <w:bCs/>
          <w:color w:val="000000"/>
          <w:sz w:val="26"/>
          <w:szCs w:val="26"/>
        </w:rPr>
        <w:t xml:space="preserve"> несовершеннолетних</w:t>
      </w:r>
      <w:r w:rsidR="0094438C" w:rsidRPr="00D13B55">
        <w:rPr>
          <w:bCs/>
          <w:color w:val="000000"/>
          <w:sz w:val="26"/>
          <w:szCs w:val="26"/>
        </w:rPr>
        <w:t xml:space="preserve"> (</w:t>
      </w:r>
      <w:r w:rsidR="00BE3F9F" w:rsidRPr="00D13B55">
        <w:rPr>
          <w:bCs/>
          <w:color w:val="000000"/>
          <w:sz w:val="26"/>
          <w:szCs w:val="26"/>
        </w:rPr>
        <w:t>2</w:t>
      </w:r>
      <w:r w:rsidR="0094438C" w:rsidRPr="00D13B55">
        <w:rPr>
          <w:bCs/>
          <w:color w:val="000000"/>
          <w:sz w:val="26"/>
          <w:szCs w:val="26"/>
        </w:rPr>
        <w:t xml:space="preserve"> – пассажиры, 1 – в ходе управления т/с «Питбайк»)</w:t>
      </w:r>
      <w:r w:rsidR="00F37D07" w:rsidRPr="00D13B55">
        <w:rPr>
          <w:bCs/>
          <w:color w:val="000000"/>
          <w:sz w:val="26"/>
          <w:szCs w:val="26"/>
        </w:rPr>
        <w:t xml:space="preserve">. </w:t>
      </w:r>
    </w:p>
    <w:p w:rsidR="005971C1" w:rsidRPr="00D13B55" w:rsidRDefault="005971C1" w:rsidP="005971C1">
      <w:pPr>
        <w:shd w:val="clear" w:color="auto" w:fill="FFFFFF"/>
        <w:jc w:val="both"/>
        <w:rPr>
          <w:sz w:val="26"/>
          <w:szCs w:val="26"/>
        </w:rPr>
      </w:pPr>
      <w:r w:rsidRPr="00D13B55">
        <w:rPr>
          <w:bCs/>
          <w:color w:val="000000"/>
          <w:sz w:val="26"/>
          <w:szCs w:val="26"/>
        </w:rPr>
        <w:t xml:space="preserve">       Определяющую роль в ситуации с аварийностью играет человеческий фактор. На территории Кемского муниципального района ДТП связаны с нарушением правил дорожного движения водителями транспортных средств. Причинами совершения нарушений в области дорожного движения являются низкий общий уровень правосознания, отсутствие адекватного понимания участниками дорожного движения причин возникновения ДТП, практи</w:t>
      </w:r>
      <w:r w:rsidR="00163A6C" w:rsidRPr="00D13B55">
        <w:rPr>
          <w:bCs/>
          <w:color w:val="000000"/>
          <w:sz w:val="26"/>
          <w:szCs w:val="26"/>
        </w:rPr>
        <w:t>ка агрессивного стиля вождения.</w:t>
      </w:r>
    </w:p>
    <w:p w:rsidR="00132D45" w:rsidRPr="00D13B55" w:rsidRDefault="00632A54" w:rsidP="00632A54">
      <w:pPr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 Н</w:t>
      </w:r>
      <w:r w:rsidR="0094438C" w:rsidRPr="00D13B55">
        <w:rPr>
          <w:sz w:val="26"/>
          <w:szCs w:val="26"/>
        </w:rPr>
        <w:t xml:space="preserve">а территории обслуживания </w:t>
      </w:r>
      <w:r w:rsidR="00216180" w:rsidRPr="00D13B55">
        <w:rPr>
          <w:sz w:val="26"/>
          <w:szCs w:val="26"/>
        </w:rPr>
        <w:t xml:space="preserve">сотрудниками ОГИБДД, совместно с другими службами было выявлено </w:t>
      </w:r>
      <w:r w:rsidR="005937FB" w:rsidRPr="00D13B55">
        <w:rPr>
          <w:sz w:val="26"/>
          <w:szCs w:val="26"/>
        </w:rPr>
        <w:t>1091</w:t>
      </w:r>
      <w:r w:rsidR="00216180" w:rsidRPr="00D13B55">
        <w:rPr>
          <w:sz w:val="26"/>
          <w:szCs w:val="26"/>
        </w:rPr>
        <w:t xml:space="preserve"> административн</w:t>
      </w:r>
      <w:r w:rsidR="00317C20">
        <w:rPr>
          <w:sz w:val="26"/>
          <w:szCs w:val="26"/>
        </w:rPr>
        <w:t>ое</w:t>
      </w:r>
      <w:r w:rsidR="00216180" w:rsidRPr="00D13B55">
        <w:rPr>
          <w:sz w:val="26"/>
          <w:szCs w:val="26"/>
        </w:rPr>
        <w:t xml:space="preserve"> правонарушени</w:t>
      </w:r>
      <w:r w:rsidR="00317C20">
        <w:rPr>
          <w:sz w:val="26"/>
          <w:szCs w:val="26"/>
        </w:rPr>
        <w:t>е</w:t>
      </w:r>
      <w:r w:rsidR="00216180" w:rsidRPr="00D13B55">
        <w:rPr>
          <w:sz w:val="26"/>
          <w:szCs w:val="26"/>
        </w:rPr>
        <w:t xml:space="preserve"> в сфере обеспечения безопасности дорожного движения.</w:t>
      </w:r>
      <w:r w:rsidR="00B56286" w:rsidRPr="00D13B55">
        <w:rPr>
          <w:sz w:val="26"/>
          <w:szCs w:val="26"/>
        </w:rPr>
        <w:t xml:space="preserve"> </w:t>
      </w:r>
    </w:p>
    <w:p w:rsidR="004211FE" w:rsidRPr="00D13B55" w:rsidRDefault="00632A54" w:rsidP="00223522">
      <w:pPr>
        <w:jc w:val="both"/>
        <w:rPr>
          <w:b/>
          <w:bCs/>
          <w:sz w:val="26"/>
          <w:szCs w:val="26"/>
          <w:u w:val="single"/>
        </w:rPr>
      </w:pPr>
      <w:r w:rsidRPr="00D13B55">
        <w:rPr>
          <w:sz w:val="26"/>
          <w:szCs w:val="26"/>
        </w:rPr>
        <w:t xml:space="preserve">       </w:t>
      </w:r>
      <w:r w:rsidR="00216180" w:rsidRPr="00D13B55">
        <w:rPr>
          <w:sz w:val="26"/>
          <w:szCs w:val="26"/>
        </w:rPr>
        <w:t>Основные виды нарушений ПДД, наиболее часто являющиеся причинами возникновения ДТП, распределились следующим образом:</w:t>
      </w:r>
    </w:p>
    <w:tbl>
      <w:tblPr>
        <w:tblW w:w="6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2881"/>
      </w:tblGrid>
      <w:tr w:rsidR="004211FE" w:rsidRPr="00D13B55" w:rsidTr="00317C20">
        <w:trPr>
          <w:jc w:val="center"/>
        </w:trPr>
        <w:tc>
          <w:tcPr>
            <w:tcW w:w="3577" w:type="dxa"/>
          </w:tcPr>
          <w:p w:rsidR="004211FE" w:rsidRPr="00D13B55" w:rsidRDefault="004211F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13B55">
              <w:rPr>
                <w:b/>
                <w:color w:val="000000" w:themeColor="text1"/>
                <w:sz w:val="22"/>
                <w:szCs w:val="22"/>
              </w:rPr>
              <w:t>Вид нарушения</w:t>
            </w:r>
          </w:p>
        </w:tc>
        <w:tc>
          <w:tcPr>
            <w:tcW w:w="2881" w:type="dxa"/>
          </w:tcPr>
          <w:p w:rsidR="004211FE" w:rsidRPr="00D13B55" w:rsidRDefault="00317C20" w:rsidP="004D0A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9 мес. </w:t>
            </w:r>
            <w:r w:rsidR="004211FE" w:rsidRPr="00317C20">
              <w:rPr>
                <w:b/>
                <w:color w:val="000000" w:themeColor="text1"/>
                <w:sz w:val="22"/>
                <w:szCs w:val="22"/>
              </w:rPr>
              <w:t xml:space="preserve">2025 </w:t>
            </w:r>
            <w:r w:rsidR="004211FE" w:rsidRPr="00D13B55">
              <w:rPr>
                <w:b/>
                <w:color w:val="000000" w:themeColor="text1"/>
                <w:sz w:val="22"/>
                <w:szCs w:val="22"/>
              </w:rPr>
              <w:t>г.</w:t>
            </w:r>
          </w:p>
        </w:tc>
      </w:tr>
      <w:tr w:rsidR="004211FE" w:rsidRPr="00D13B55" w:rsidTr="00317C20">
        <w:trPr>
          <w:jc w:val="center"/>
        </w:trPr>
        <w:tc>
          <w:tcPr>
            <w:tcW w:w="3577" w:type="dxa"/>
          </w:tcPr>
          <w:p w:rsidR="004211FE" w:rsidRPr="00317C20" w:rsidRDefault="004211F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17C20">
              <w:rPr>
                <w:color w:val="000000" w:themeColor="text1"/>
                <w:sz w:val="21"/>
                <w:szCs w:val="21"/>
              </w:rPr>
              <w:t>- 12.8 (упр. ТС в н/с)</w:t>
            </w:r>
          </w:p>
        </w:tc>
        <w:tc>
          <w:tcPr>
            <w:tcW w:w="2881" w:type="dxa"/>
          </w:tcPr>
          <w:p w:rsidR="004211FE" w:rsidRPr="00317C20" w:rsidRDefault="004C7D68" w:rsidP="004C7D6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17C20">
              <w:rPr>
                <w:color w:val="000000" w:themeColor="text1"/>
                <w:sz w:val="21"/>
                <w:szCs w:val="21"/>
              </w:rPr>
              <w:t>13, зарегистрировано 2 ДТП</w:t>
            </w:r>
          </w:p>
        </w:tc>
      </w:tr>
      <w:tr w:rsidR="004211FE" w:rsidRPr="00D13B55" w:rsidTr="00317C20">
        <w:trPr>
          <w:jc w:val="center"/>
        </w:trPr>
        <w:tc>
          <w:tcPr>
            <w:tcW w:w="3577" w:type="dxa"/>
          </w:tcPr>
          <w:p w:rsidR="004211FE" w:rsidRPr="00317C20" w:rsidRDefault="004211F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17C20">
              <w:rPr>
                <w:color w:val="000000" w:themeColor="text1"/>
                <w:sz w:val="21"/>
                <w:szCs w:val="21"/>
              </w:rPr>
              <w:t>- 12.26 (уклонение от м/о)</w:t>
            </w:r>
          </w:p>
        </w:tc>
        <w:tc>
          <w:tcPr>
            <w:tcW w:w="2881" w:type="dxa"/>
          </w:tcPr>
          <w:p w:rsidR="004211FE" w:rsidRPr="00317C20" w:rsidRDefault="000F2278" w:rsidP="00B5628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17C20">
              <w:rPr>
                <w:color w:val="000000" w:themeColor="text1"/>
                <w:sz w:val="21"/>
                <w:szCs w:val="21"/>
              </w:rPr>
              <w:t>4</w:t>
            </w:r>
            <w:r w:rsidR="004C7D68" w:rsidRPr="00317C20">
              <w:rPr>
                <w:color w:val="000000" w:themeColor="text1"/>
                <w:sz w:val="21"/>
                <w:szCs w:val="21"/>
              </w:rPr>
              <w:t>, зарегистрировано 1 ДТП</w:t>
            </w:r>
          </w:p>
        </w:tc>
      </w:tr>
      <w:tr w:rsidR="004211FE" w:rsidRPr="00D13B55" w:rsidTr="00317C20">
        <w:trPr>
          <w:jc w:val="center"/>
        </w:trPr>
        <w:tc>
          <w:tcPr>
            <w:tcW w:w="3577" w:type="dxa"/>
          </w:tcPr>
          <w:p w:rsidR="004211FE" w:rsidRPr="00317C20" w:rsidRDefault="004211F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17C20">
              <w:rPr>
                <w:color w:val="000000" w:themeColor="text1"/>
                <w:sz w:val="21"/>
                <w:szCs w:val="21"/>
              </w:rPr>
              <w:t>- 12.7 (упр. ТС без в/у)</w:t>
            </w:r>
          </w:p>
        </w:tc>
        <w:tc>
          <w:tcPr>
            <w:tcW w:w="2881" w:type="dxa"/>
          </w:tcPr>
          <w:p w:rsidR="004211FE" w:rsidRPr="00317C20" w:rsidRDefault="004C7D68" w:rsidP="004C7D6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17C20">
              <w:rPr>
                <w:color w:val="000000" w:themeColor="text1"/>
                <w:sz w:val="21"/>
                <w:szCs w:val="21"/>
              </w:rPr>
              <w:t>33, зарегистрировано 4 ДТП</w:t>
            </w:r>
          </w:p>
        </w:tc>
      </w:tr>
      <w:tr w:rsidR="004211FE" w:rsidRPr="00D13B55" w:rsidTr="00317C20">
        <w:trPr>
          <w:jc w:val="center"/>
        </w:trPr>
        <w:tc>
          <w:tcPr>
            <w:tcW w:w="3577" w:type="dxa"/>
          </w:tcPr>
          <w:p w:rsidR="004211FE" w:rsidRPr="00317C20" w:rsidRDefault="004211F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17C20">
              <w:rPr>
                <w:color w:val="000000" w:themeColor="text1"/>
                <w:sz w:val="21"/>
                <w:szCs w:val="21"/>
              </w:rPr>
              <w:t>- 12.9 (превышение скорости)</w:t>
            </w:r>
          </w:p>
        </w:tc>
        <w:tc>
          <w:tcPr>
            <w:tcW w:w="2881" w:type="dxa"/>
          </w:tcPr>
          <w:p w:rsidR="004211FE" w:rsidRPr="00317C20" w:rsidRDefault="004211F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17C20"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4211FE" w:rsidRPr="00D13B55" w:rsidTr="00317C20">
        <w:trPr>
          <w:jc w:val="center"/>
        </w:trPr>
        <w:tc>
          <w:tcPr>
            <w:tcW w:w="3577" w:type="dxa"/>
          </w:tcPr>
          <w:p w:rsidR="004211FE" w:rsidRPr="00317C20" w:rsidRDefault="004211F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17C20">
              <w:rPr>
                <w:color w:val="000000" w:themeColor="text1"/>
                <w:sz w:val="21"/>
                <w:szCs w:val="21"/>
              </w:rPr>
              <w:t>- 12.29 ч.1 (нар. ПДД пешеходами/фликер)</w:t>
            </w:r>
          </w:p>
        </w:tc>
        <w:tc>
          <w:tcPr>
            <w:tcW w:w="2881" w:type="dxa"/>
          </w:tcPr>
          <w:p w:rsidR="004211FE" w:rsidRPr="00317C20" w:rsidRDefault="000F2278" w:rsidP="004C7D6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17C20">
              <w:rPr>
                <w:color w:val="000000" w:themeColor="text1"/>
                <w:sz w:val="21"/>
                <w:szCs w:val="21"/>
              </w:rPr>
              <w:t>2</w:t>
            </w:r>
            <w:r w:rsidR="004C7D68" w:rsidRPr="00317C20">
              <w:rPr>
                <w:color w:val="000000" w:themeColor="text1"/>
                <w:sz w:val="21"/>
                <w:szCs w:val="21"/>
              </w:rPr>
              <w:t>5</w:t>
            </w:r>
            <w:r w:rsidR="004211FE" w:rsidRPr="00317C20">
              <w:rPr>
                <w:color w:val="000000" w:themeColor="text1"/>
                <w:sz w:val="21"/>
                <w:szCs w:val="21"/>
              </w:rPr>
              <w:t>/6</w:t>
            </w:r>
          </w:p>
        </w:tc>
      </w:tr>
      <w:tr w:rsidR="004211FE" w:rsidRPr="00D13B55" w:rsidTr="00317C20">
        <w:trPr>
          <w:jc w:val="center"/>
        </w:trPr>
        <w:tc>
          <w:tcPr>
            <w:tcW w:w="3577" w:type="dxa"/>
          </w:tcPr>
          <w:p w:rsidR="004211FE" w:rsidRPr="00317C20" w:rsidRDefault="004211F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17C20">
              <w:rPr>
                <w:color w:val="000000" w:themeColor="text1"/>
                <w:sz w:val="21"/>
                <w:szCs w:val="21"/>
              </w:rPr>
              <w:t>- 12.18 (не пред. преим. пешеходам)</w:t>
            </w:r>
          </w:p>
        </w:tc>
        <w:tc>
          <w:tcPr>
            <w:tcW w:w="2881" w:type="dxa"/>
          </w:tcPr>
          <w:p w:rsidR="004211FE" w:rsidRPr="00317C20" w:rsidRDefault="004C7D68" w:rsidP="004C7D6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17C20">
              <w:rPr>
                <w:color w:val="000000" w:themeColor="text1"/>
                <w:sz w:val="21"/>
                <w:szCs w:val="21"/>
              </w:rPr>
              <w:t>14, зарегистрировано 2 ДТП</w:t>
            </w:r>
          </w:p>
        </w:tc>
      </w:tr>
      <w:tr w:rsidR="004211FE" w:rsidRPr="00D13B55" w:rsidTr="00317C20">
        <w:trPr>
          <w:jc w:val="center"/>
        </w:trPr>
        <w:tc>
          <w:tcPr>
            <w:tcW w:w="3577" w:type="dxa"/>
          </w:tcPr>
          <w:p w:rsidR="004211FE" w:rsidRPr="00317C20" w:rsidRDefault="004211F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17C20">
              <w:rPr>
                <w:color w:val="000000" w:themeColor="text1"/>
                <w:sz w:val="21"/>
                <w:szCs w:val="21"/>
              </w:rPr>
              <w:t>-12.15ч.4 (выезд на встреч. полосу)</w:t>
            </w:r>
          </w:p>
        </w:tc>
        <w:tc>
          <w:tcPr>
            <w:tcW w:w="2881" w:type="dxa"/>
          </w:tcPr>
          <w:p w:rsidR="004211FE" w:rsidRPr="00317C20" w:rsidRDefault="004C7D68" w:rsidP="00B5628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17C20">
              <w:rPr>
                <w:color w:val="000000" w:themeColor="text1"/>
                <w:sz w:val="21"/>
                <w:szCs w:val="21"/>
              </w:rPr>
              <w:t>117, зарегистрировано 1 ДТП</w:t>
            </w:r>
          </w:p>
        </w:tc>
      </w:tr>
    </w:tbl>
    <w:p w:rsidR="00132D45" w:rsidRPr="00D13B55" w:rsidRDefault="00216180">
      <w:pPr>
        <w:pStyle w:val="23"/>
        <w:spacing w:after="0" w:line="240" w:lineRule="auto"/>
        <w:ind w:left="0" w:right="-21" w:firstLine="539"/>
        <w:jc w:val="both"/>
        <w:rPr>
          <w:rFonts w:eastAsia="MS Mincho"/>
          <w:sz w:val="26"/>
          <w:szCs w:val="26"/>
        </w:rPr>
      </w:pPr>
      <w:r w:rsidRPr="00D13B55">
        <w:rPr>
          <w:rFonts w:eastAsia="MS Mincho"/>
          <w:sz w:val="26"/>
          <w:szCs w:val="26"/>
        </w:rPr>
        <w:t>Одним из направлений деятельности отделения является профилактика дорожно-транспортного травматизма, в том числе детского. Организован</w:t>
      </w:r>
      <w:r w:rsidR="00F90F34" w:rsidRPr="00D13B55">
        <w:rPr>
          <w:rFonts w:eastAsia="MS Mincho"/>
          <w:sz w:val="26"/>
          <w:szCs w:val="26"/>
        </w:rPr>
        <w:t>о</w:t>
      </w:r>
      <w:r w:rsidRPr="00D13B55">
        <w:rPr>
          <w:rFonts w:eastAsia="MS Mincho"/>
          <w:sz w:val="26"/>
          <w:szCs w:val="26"/>
        </w:rPr>
        <w:t xml:space="preserve"> 4 отряда ЮИД (СОШ№1, </w:t>
      </w:r>
      <w:r w:rsidR="00B91F9D" w:rsidRPr="00D13B55">
        <w:rPr>
          <w:rFonts w:eastAsia="MS Mincho"/>
          <w:sz w:val="26"/>
          <w:szCs w:val="26"/>
        </w:rPr>
        <w:t>С</w:t>
      </w:r>
      <w:r w:rsidRPr="00D13B55">
        <w:rPr>
          <w:rFonts w:eastAsia="MS Mincho"/>
          <w:sz w:val="26"/>
          <w:szCs w:val="26"/>
        </w:rPr>
        <w:t>ОШ №2, СОШ</w:t>
      </w:r>
      <w:r w:rsidR="00B91F9D" w:rsidRPr="00D13B55">
        <w:rPr>
          <w:rFonts w:eastAsia="MS Mincho"/>
          <w:sz w:val="26"/>
          <w:szCs w:val="26"/>
        </w:rPr>
        <w:t xml:space="preserve"> </w:t>
      </w:r>
      <w:r w:rsidRPr="00D13B55">
        <w:rPr>
          <w:rFonts w:eastAsia="MS Mincho"/>
          <w:sz w:val="26"/>
          <w:szCs w:val="26"/>
        </w:rPr>
        <w:t xml:space="preserve">№3, СОШ п.Рабочеостровск), отряд ЮПИД (ДОУ №1 п.Рабочеостровск Кемского района). </w:t>
      </w:r>
    </w:p>
    <w:p w:rsidR="00BF2572" w:rsidRPr="00D13B55" w:rsidRDefault="00BF2572" w:rsidP="00BF2572">
      <w:pPr>
        <w:jc w:val="both"/>
        <w:rPr>
          <w:rFonts w:eastAsia="MS Mincho"/>
          <w:sz w:val="26"/>
          <w:szCs w:val="26"/>
        </w:rPr>
      </w:pPr>
      <w:r w:rsidRPr="00D13B55">
        <w:rPr>
          <w:rFonts w:eastAsia="MS Mincho"/>
          <w:sz w:val="26"/>
          <w:szCs w:val="26"/>
        </w:rPr>
        <w:lastRenderedPageBreak/>
        <w:t xml:space="preserve">        </w:t>
      </w:r>
      <w:r w:rsidR="00BE3F9F" w:rsidRPr="00D13B55">
        <w:rPr>
          <w:rFonts w:eastAsia="MS Mincho"/>
          <w:sz w:val="26"/>
          <w:szCs w:val="26"/>
        </w:rPr>
        <w:t>В целях повышения правосознания участников дорожного движения, профилактики дорожно-транспортного травматизма</w:t>
      </w:r>
      <w:r w:rsidRPr="00D13B55">
        <w:rPr>
          <w:rFonts w:eastAsia="MS Mincho"/>
          <w:sz w:val="26"/>
          <w:szCs w:val="26"/>
        </w:rPr>
        <w:t xml:space="preserve">, </w:t>
      </w:r>
      <w:r w:rsidRPr="00D13B55">
        <w:rPr>
          <w:color w:val="000000"/>
          <w:sz w:val="26"/>
          <w:szCs w:val="26"/>
        </w:rPr>
        <w:t>сокращения количества ДТП с участием водителей, управляющих мототранспортом, соблюдения скоростного режима сотрудниками ОГИБДД ОМВД</w:t>
      </w:r>
      <w:r w:rsidRPr="00D13B55">
        <w:rPr>
          <w:rFonts w:eastAsia="MS Mincho"/>
          <w:sz w:val="26"/>
          <w:szCs w:val="26"/>
        </w:rPr>
        <w:t xml:space="preserve"> </w:t>
      </w:r>
      <w:r w:rsidRPr="00D13B55">
        <w:rPr>
          <w:color w:val="000000"/>
          <w:sz w:val="26"/>
          <w:szCs w:val="26"/>
        </w:rPr>
        <w:t>проведены профилактические рейды «Мотобезопасность», «Внедорожник», «Обгон», «Столкновение» и «Главный пассажир Карелии».</w:t>
      </w:r>
    </w:p>
    <w:p w:rsidR="00BF2572" w:rsidRPr="00D13B55" w:rsidRDefault="00BF2572" w:rsidP="00BF2572">
      <w:pPr>
        <w:pStyle w:val="a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D13B55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      </w:t>
      </w:r>
      <w:r w:rsidR="00303602" w:rsidRPr="00D13B55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С целью повышения правосознания участников дорожного движения </w:t>
      </w:r>
      <w:r w:rsidR="00303602" w:rsidRPr="00D13B55">
        <w:rPr>
          <w:rFonts w:ascii="Times New Roman" w:eastAsia="MS Mincho" w:hAnsi="Times New Roman" w:cs="Times New Roman"/>
          <w:sz w:val="26"/>
          <w:szCs w:val="26"/>
        </w:rPr>
        <w:t xml:space="preserve">сотрудниками отделения Госавтоинспекции ОМВД </w:t>
      </w:r>
      <w:r w:rsidR="00303602" w:rsidRPr="00D13B55">
        <w:rPr>
          <w:rFonts w:ascii="Times New Roman" w:hAnsi="Times New Roman" w:cs="Times New Roman"/>
          <w:spacing w:val="3"/>
          <w:sz w:val="26"/>
          <w:szCs w:val="26"/>
        </w:rPr>
        <w:t xml:space="preserve">совместно с участниками отрядов Юнармия СОШ №1, СОШ №2, общественного движения «Движение первых», а также волонтерами из отряда «Преграда», членами Общественного совета при ОМВД </w:t>
      </w:r>
      <w:r w:rsidRPr="00D13B55">
        <w:rPr>
          <w:rFonts w:ascii="Times New Roman" w:eastAsia="MS Mincho" w:hAnsi="Times New Roman" w:cs="Times New Roman"/>
          <w:sz w:val="26"/>
          <w:szCs w:val="26"/>
        </w:rPr>
        <w:t>проведено 85 информационно-пропагандистских мероприятий по профилактике ДТП и снижению тяжести их последствий, в том числе посвященных социально значимым датам - 15 и 48 по профилактике ДДТТ. Проведено 109 просветительских мероприятий по БДД в дошкольных образовательных организациях и общеобразовательных организациях, а также 59 в местах массового нахождения граждан.</w:t>
      </w:r>
    </w:p>
    <w:p w:rsidR="00BF2572" w:rsidRPr="00D13B55" w:rsidRDefault="00BF2572" w:rsidP="00BF2572">
      <w:pPr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В летних лагерях при МБОУ СОШ №1 проведена викторина «Азбука ПДД», «ВелоСИМ безопасность» и брей-ринг «Я- водитель».  На летней площадке при ГБУ СО РК «Центр помощи детям №4» в п.Рабочеостровск  и в МБОУ Кривопорожской СОШ проведена квест-игра «»Я-велосипедист», «Правила дорожные для ВелоСИМ» и праздник «День ПДД». В летнем лагере при МБУ ДО «Дом Творчества» Кемского муниципального района поведена игра «Мобильная безопасность» и «Безопасный велосипедист». В рамках Недели БДД для учащихся начальной школы МБОУ «Рабочеостровская СОШ» проведен конкурс творческих работ «Безопасная дорога», квест-игра «Дорожное приключения». Учащиеся 2 класса приняли участие в игре «Азбука дорожной безопасности», для учащихся 6 класса проведена викторина «Я- участник дорожного движения».</w:t>
      </w:r>
    </w:p>
    <w:p w:rsidR="00864215" w:rsidRPr="00D13B55" w:rsidRDefault="00864215" w:rsidP="00864215">
      <w:pPr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</w:t>
      </w:r>
      <w:r w:rsidRPr="00D13B55">
        <w:rPr>
          <w:color w:val="000000"/>
          <w:sz w:val="26"/>
          <w:szCs w:val="26"/>
        </w:rPr>
        <w:t>В сентябре 2025 года сотрудники</w:t>
      </w:r>
      <w:r w:rsidRPr="00D13B55">
        <w:rPr>
          <w:sz w:val="26"/>
          <w:szCs w:val="26"/>
        </w:rPr>
        <w:t xml:space="preserve"> ОГИБДД ОМВД приняли участие в родительских собраниях и инструктажах для учащихся школ города и района, в ходе которых</w:t>
      </w:r>
      <w:r w:rsidRPr="00D13B55">
        <w:rPr>
          <w:color w:val="000000"/>
          <w:sz w:val="26"/>
          <w:szCs w:val="26"/>
        </w:rPr>
        <w:t xml:space="preserve"> особое внимание было направлено на профилактику ДТП с участием детей-водителей мото-велотранспорта, недопустимость передачи управления транспортными средствами лицам, не имеющим специального права (детям и подросткам). </w:t>
      </w:r>
      <w:r w:rsidRPr="00D13B55">
        <w:rPr>
          <w:sz w:val="26"/>
          <w:szCs w:val="26"/>
        </w:rPr>
        <w:t>В МБОУ СОШ №1, для родителей 9-х классов, проведена конференция по БДД и профилактике ДДТТ «ВелоМотоСИМ безопасность», с участием врио начальника ОГИБДД ОМВД капитана п</w:t>
      </w:r>
      <w:r w:rsidR="00D13B55">
        <w:rPr>
          <w:sz w:val="26"/>
          <w:szCs w:val="26"/>
        </w:rPr>
        <w:t xml:space="preserve">олиции Печуркина Е.П., </w:t>
      </w:r>
      <w:r w:rsidRPr="00D13B55">
        <w:rPr>
          <w:sz w:val="26"/>
          <w:szCs w:val="26"/>
        </w:rPr>
        <w:t>сотрудника ПДН.</w:t>
      </w:r>
      <w:r w:rsidRPr="00D13B55">
        <w:rPr>
          <w:color w:val="000000"/>
          <w:sz w:val="26"/>
          <w:szCs w:val="26"/>
        </w:rPr>
        <w:t xml:space="preserve"> </w:t>
      </w:r>
      <w:r w:rsidRPr="00D13B55">
        <w:rPr>
          <w:sz w:val="26"/>
          <w:szCs w:val="26"/>
        </w:rPr>
        <w:t>Совместно с представителем Эксплуатационного локомотивного депо Кемь дирекции тяги-структурного подразделения Октябрьской железной дороги-филиала ОАО «Российские железные дороги» проведено профилактическое мероприятие «Осторожно! Переезд!». В МБУ ДО «Дом Творчества» Кемского района, для обучающихся образовательных учреждений района организован конкурс творческих работ «Безопасность глазами детей».</w:t>
      </w:r>
    </w:p>
    <w:p w:rsidR="00326CAB" w:rsidRPr="00D13B55" w:rsidRDefault="00326CAB" w:rsidP="00864215">
      <w:pPr>
        <w:jc w:val="both"/>
        <w:rPr>
          <w:color w:val="000000"/>
          <w:sz w:val="26"/>
          <w:szCs w:val="26"/>
        </w:rPr>
      </w:pPr>
      <w:r w:rsidRPr="00D13B55">
        <w:rPr>
          <w:rFonts w:eastAsia="MS Mincho"/>
          <w:sz w:val="26"/>
          <w:szCs w:val="26"/>
        </w:rPr>
        <w:t xml:space="preserve">           В отчетном периоде опубликовано 79 материалов по профилактике БДД и ДДТТ в СМИ (газета «Советское Беломорье»), на сайте Администрации Кемского муниципального района, в социальных сетях.</w:t>
      </w:r>
    </w:p>
    <w:p w:rsidR="007E6493" w:rsidRPr="00D13B55" w:rsidRDefault="00454093" w:rsidP="00454093">
      <w:pPr>
        <w:pStyle w:val="21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13B55">
        <w:rPr>
          <w:rFonts w:ascii="Times New Roman" w:hAnsi="Times New Roman"/>
          <w:sz w:val="26"/>
          <w:szCs w:val="26"/>
        </w:rPr>
        <w:t xml:space="preserve">     </w:t>
      </w:r>
      <w:r w:rsidR="00406ECA" w:rsidRPr="00D13B55">
        <w:rPr>
          <w:rFonts w:ascii="Times New Roman" w:hAnsi="Times New Roman"/>
          <w:sz w:val="26"/>
          <w:szCs w:val="26"/>
        </w:rPr>
        <w:t xml:space="preserve">За истекший период к подрядной организации ООО «Норд-Вуд», обслуживающей улицы Кемского района, направлено </w:t>
      </w:r>
      <w:r w:rsidR="00457A8B" w:rsidRPr="00D13B55">
        <w:rPr>
          <w:rFonts w:ascii="Times New Roman" w:hAnsi="Times New Roman"/>
          <w:sz w:val="26"/>
          <w:szCs w:val="26"/>
        </w:rPr>
        <w:t>3</w:t>
      </w:r>
      <w:r w:rsidR="00406ECA" w:rsidRPr="00D13B55">
        <w:rPr>
          <w:rFonts w:ascii="Times New Roman" w:hAnsi="Times New Roman"/>
          <w:sz w:val="26"/>
          <w:szCs w:val="26"/>
        </w:rPr>
        <w:t xml:space="preserve"> предостережени</w:t>
      </w:r>
      <w:r w:rsidR="00457A8B" w:rsidRPr="00D13B55">
        <w:rPr>
          <w:rFonts w:ascii="Times New Roman" w:hAnsi="Times New Roman"/>
          <w:sz w:val="26"/>
          <w:szCs w:val="26"/>
        </w:rPr>
        <w:t>я</w:t>
      </w:r>
      <w:r w:rsidR="00406ECA" w:rsidRPr="00D13B55">
        <w:rPr>
          <w:rFonts w:ascii="Times New Roman" w:hAnsi="Times New Roman"/>
          <w:sz w:val="26"/>
          <w:szCs w:val="26"/>
        </w:rPr>
        <w:t xml:space="preserve"> о недопустимости нарушения обязательных требований, а также к собственнику (КУ РК «Управтодор РК») региональной автомобильной дороги «Кемь-Рабочеостровск» направлено 3 предостережения о недопустимости нарушения обязательных требований. Нарядами ДПС при несении службы фиксируются нарушения, которые незамедлительно доводятся до подрядных организаций осуществляющих содержания дорог. </w:t>
      </w:r>
      <w:r w:rsidRPr="00D13B55">
        <w:rPr>
          <w:rFonts w:ascii="Times New Roman" w:hAnsi="Times New Roman"/>
          <w:sz w:val="26"/>
          <w:szCs w:val="26"/>
        </w:rPr>
        <w:t>В отчетном периоде</w:t>
      </w:r>
      <w:r w:rsidR="00406ECA" w:rsidRPr="00D13B55">
        <w:rPr>
          <w:rFonts w:ascii="Times New Roman" w:hAnsi="Times New Roman"/>
          <w:sz w:val="26"/>
          <w:szCs w:val="26"/>
        </w:rPr>
        <w:t xml:space="preserve"> по выявленным недостаткам возбуждено </w:t>
      </w:r>
      <w:r w:rsidR="00326CAB" w:rsidRPr="00D13B55">
        <w:rPr>
          <w:rFonts w:ascii="Times New Roman" w:hAnsi="Times New Roman"/>
          <w:sz w:val="26"/>
          <w:szCs w:val="26"/>
        </w:rPr>
        <w:t>14</w:t>
      </w:r>
      <w:r w:rsidR="00406ECA" w:rsidRPr="00D13B55">
        <w:rPr>
          <w:rFonts w:ascii="Times New Roman" w:hAnsi="Times New Roman"/>
          <w:sz w:val="26"/>
          <w:szCs w:val="26"/>
        </w:rPr>
        <w:t xml:space="preserve"> дел об административных правонарушениях по </w:t>
      </w:r>
      <w:r w:rsidRPr="00D13B55">
        <w:rPr>
          <w:rFonts w:ascii="Times New Roman" w:hAnsi="Times New Roman"/>
          <w:sz w:val="26"/>
          <w:szCs w:val="26"/>
        </w:rPr>
        <w:lastRenderedPageBreak/>
        <w:t xml:space="preserve">ч. 1 </w:t>
      </w:r>
      <w:r w:rsidR="00406ECA" w:rsidRPr="00D13B55">
        <w:rPr>
          <w:rFonts w:ascii="Times New Roman" w:hAnsi="Times New Roman"/>
          <w:sz w:val="26"/>
          <w:szCs w:val="26"/>
        </w:rPr>
        <w:t>ст. 12.34 КоАП РФ. На территории Кемского района мест концентрации ДТП</w:t>
      </w:r>
      <w:r w:rsidR="00457A8B" w:rsidRPr="00D13B55">
        <w:rPr>
          <w:rFonts w:ascii="Times New Roman" w:hAnsi="Times New Roman"/>
          <w:sz w:val="26"/>
          <w:szCs w:val="26"/>
        </w:rPr>
        <w:t>, дорожно-транспортных происшествий по причине неудовлетворительного состояния дорожных условий</w:t>
      </w:r>
      <w:r w:rsidR="00406ECA" w:rsidRPr="00D13B55">
        <w:rPr>
          <w:rFonts w:ascii="Times New Roman" w:hAnsi="Times New Roman"/>
          <w:sz w:val="26"/>
          <w:szCs w:val="26"/>
        </w:rPr>
        <w:t xml:space="preserve"> </w:t>
      </w:r>
      <w:r w:rsidR="00406ECA" w:rsidRPr="00EF0C5C">
        <w:rPr>
          <w:rFonts w:ascii="Times New Roman" w:hAnsi="Times New Roman"/>
          <w:sz w:val="26"/>
          <w:szCs w:val="26"/>
        </w:rPr>
        <w:t>не установлено</w:t>
      </w:r>
      <w:r w:rsidR="00457A8B" w:rsidRPr="00EF0C5C">
        <w:rPr>
          <w:rFonts w:ascii="Times New Roman" w:hAnsi="Times New Roman"/>
          <w:sz w:val="26"/>
          <w:szCs w:val="26"/>
        </w:rPr>
        <w:t xml:space="preserve">. </w:t>
      </w:r>
    </w:p>
    <w:p w:rsidR="00132D45" w:rsidRPr="00D13B55" w:rsidRDefault="00132D45" w:rsidP="00303602">
      <w:pPr>
        <w:pStyle w:val="21"/>
        <w:spacing w:after="0" w:line="240" w:lineRule="auto"/>
        <w:ind w:firstLine="346"/>
        <w:jc w:val="both"/>
        <w:rPr>
          <w:rFonts w:ascii="Times New Roman" w:hAnsi="Times New Roman"/>
          <w:sz w:val="26"/>
          <w:szCs w:val="26"/>
        </w:rPr>
      </w:pPr>
    </w:p>
    <w:p w:rsidR="00132D45" w:rsidRPr="00D13B55" w:rsidRDefault="00216180" w:rsidP="00707504">
      <w:pPr>
        <w:ind w:left="-284"/>
        <w:jc w:val="center"/>
        <w:rPr>
          <w:sz w:val="26"/>
          <w:szCs w:val="26"/>
        </w:rPr>
      </w:pPr>
      <w:r w:rsidRPr="00D13B55">
        <w:rPr>
          <w:b/>
          <w:sz w:val="26"/>
          <w:szCs w:val="26"/>
          <w:u w:val="single"/>
        </w:rPr>
        <w:t xml:space="preserve">Оказание государственных </w:t>
      </w:r>
      <w:r w:rsidRPr="00D13B55">
        <w:rPr>
          <w:rStyle w:val="highlight"/>
          <w:b/>
          <w:sz w:val="26"/>
          <w:szCs w:val="26"/>
          <w:u w:val="single"/>
        </w:rPr>
        <w:t>услуг</w:t>
      </w:r>
      <w:r w:rsidRPr="00D13B55">
        <w:rPr>
          <w:b/>
          <w:sz w:val="26"/>
          <w:szCs w:val="26"/>
          <w:u w:val="single"/>
        </w:rPr>
        <w:t xml:space="preserve"> населению</w:t>
      </w:r>
    </w:p>
    <w:p w:rsidR="00132D45" w:rsidRPr="00D13B55" w:rsidRDefault="001A409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216180" w:rsidRPr="00D13B55">
        <w:rPr>
          <w:sz w:val="26"/>
          <w:szCs w:val="26"/>
        </w:rPr>
        <w:t>Одним из важнейших направлений опе</w:t>
      </w:r>
      <w:r w:rsidR="00B7765E">
        <w:rPr>
          <w:sz w:val="26"/>
          <w:szCs w:val="26"/>
        </w:rPr>
        <w:t xml:space="preserve">ративно-служебной деятельности </w:t>
      </w:r>
      <w:r w:rsidR="00216180" w:rsidRPr="00D13B55">
        <w:rPr>
          <w:sz w:val="26"/>
          <w:szCs w:val="26"/>
        </w:rPr>
        <w:t xml:space="preserve">ОМВД является предоставление государственных услуг, повышение качества и доступности их оказания. </w:t>
      </w:r>
    </w:p>
    <w:p w:rsidR="00132D45" w:rsidRPr="00D13B55" w:rsidRDefault="00216180" w:rsidP="00CA4E2F">
      <w:pPr>
        <w:ind w:firstLine="284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В </w:t>
      </w:r>
      <w:r w:rsidR="00AE469B" w:rsidRPr="00D13B55">
        <w:rPr>
          <w:sz w:val="26"/>
          <w:szCs w:val="26"/>
        </w:rPr>
        <w:t>отчетном периоде</w:t>
      </w:r>
      <w:r w:rsidRPr="00D13B55">
        <w:rPr>
          <w:sz w:val="26"/>
          <w:szCs w:val="26"/>
        </w:rPr>
        <w:t xml:space="preserve"> миграционным пунктом ОМВД уменьшилось количество оказанных  государственной услуги  с </w:t>
      </w:r>
      <w:r w:rsidR="0007594F" w:rsidRPr="00D13B55">
        <w:rPr>
          <w:sz w:val="26"/>
          <w:szCs w:val="26"/>
        </w:rPr>
        <w:t>2365</w:t>
      </w:r>
      <w:r w:rsidRPr="00D13B55">
        <w:rPr>
          <w:sz w:val="26"/>
          <w:szCs w:val="26"/>
        </w:rPr>
        <w:t xml:space="preserve"> до </w:t>
      </w:r>
      <w:r w:rsidR="0007594F" w:rsidRPr="00D13B55">
        <w:rPr>
          <w:sz w:val="26"/>
          <w:szCs w:val="26"/>
        </w:rPr>
        <w:t>2204</w:t>
      </w:r>
      <w:r w:rsidRPr="00D13B55">
        <w:rPr>
          <w:sz w:val="26"/>
          <w:szCs w:val="26"/>
        </w:rPr>
        <w:t xml:space="preserve">, из них физическим лицам – </w:t>
      </w:r>
      <w:r w:rsidR="0007594F" w:rsidRPr="00D13B55">
        <w:rPr>
          <w:sz w:val="26"/>
          <w:szCs w:val="26"/>
        </w:rPr>
        <w:t>1774</w:t>
      </w:r>
      <w:r w:rsidR="00E86486" w:rsidRPr="00D13B55">
        <w:rPr>
          <w:sz w:val="26"/>
          <w:szCs w:val="26"/>
        </w:rPr>
        <w:t xml:space="preserve"> </w:t>
      </w:r>
      <w:r w:rsidRPr="00D13B55">
        <w:rPr>
          <w:sz w:val="26"/>
          <w:szCs w:val="26"/>
        </w:rPr>
        <w:t>(</w:t>
      </w:r>
      <w:r w:rsidR="0007594F" w:rsidRPr="00D13B55">
        <w:rPr>
          <w:sz w:val="26"/>
          <w:szCs w:val="26"/>
        </w:rPr>
        <w:t xml:space="preserve">9 </w:t>
      </w:r>
      <w:r w:rsidR="00E86486" w:rsidRPr="00D13B55">
        <w:rPr>
          <w:sz w:val="26"/>
          <w:szCs w:val="26"/>
        </w:rPr>
        <w:t xml:space="preserve">мес.2024 - </w:t>
      </w:r>
      <w:r w:rsidR="0007594F" w:rsidRPr="00D13B55">
        <w:rPr>
          <w:sz w:val="26"/>
          <w:szCs w:val="26"/>
        </w:rPr>
        <w:t>1812</w:t>
      </w:r>
      <w:r w:rsidRPr="00D13B55">
        <w:rPr>
          <w:sz w:val="26"/>
          <w:szCs w:val="26"/>
        </w:rPr>
        <w:t>). Непосредственно в миграционный пункт ОМВД с заявлением о выдаче и</w:t>
      </w:r>
      <w:r w:rsidR="00954C69" w:rsidRPr="00D13B55">
        <w:rPr>
          <w:sz w:val="26"/>
          <w:szCs w:val="26"/>
        </w:rPr>
        <w:t>ли замене паспорта РФ обратил</w:t>
      </w:r>
      <w:r w:rsidR="00AE469B" w:rsidRPr="00D13B55">
        <w:rPr>
          <w:sz w:val="26"/>
          <w:szCs w:val="26"/>
        </w:rPr>
        <w:t>ось</w:t>
      </w:r>
      <w:r w:rsidRPr="00D13B55">
        <w:rPr>
          <w:sz w:val="26"/>
          <w:szCs w:val="26"/>
        </w:rPr>
        <w:t xml:space="preserve"> </w:t>
      </w:r>
      <w:r w:rsidR="0007594F" w:rsidRPr="00D13B55">
        <w:rPr>
          <w:sz w:val="26"/>
          <w:szCs w:val="26"/>
        </w:rPr>
        <w:t>82</w:t>
      </w:r>
      <w:r w:rsidR="0063606F" w:rsidRPr="00D13B55">
        <w:rPr>
          <w:sz w:val="26"/>
          <w:szCs w:val="26"/>
        </w:rPr>
        <w:t xml:space="preserve"> человек</w:t>
      </w:r>
      <w:r w:rsidR="0007594F" w:rsidRPr="00D13B55">
        <w:rPr>
          <w:sz w:val="26"/>
          <w:szCs w:val="26"/>
        </w:rPr>
        <w:t>а</w:t>
      </w:r>
      <w:r w:rsidR="00AE469B" w:rsidRPr="00D13B55">
        <w:rPr>
          <w:sz w:val="26"/>
          <w:szCs w:val="26"/>
        </w:rPr>
        <w:t xml:space="preserve"> (</w:t>
      </w:r>
      <w:r w:rsidR="0007594F" w:rsidRPr="00D13B55">
        <w:rPr>
          <w:sz w:val="26"/>
          <w:szCs w:val="26"/>
        </w:rPr>
        <w:t>9</w:t>
      </w:r>
      <w:r w:rsidR="00E86486" w:rsidRPr="00D13B55">
        <w:rPr>
          <w:sz w:val="26"/>
          <w:szCs w:val="26"/>
        </w:rPr>
        <w:t xml:space="preserve"> мес.2024</w:t>
      </w:r>
      <w:r w:rsidR="0007594F" w:rsidRPr="00D13B55">
        <w:rPr>
          <w:sz w:val="26"/>
          <w:szCs w:val="26"/>
        </w:rPr>
        <w:t xml:space="preserve"> г.-117</w:t>
      </w:r>
      <w:r w:rsidRPr="00D13B55">
        <w:rPr>
          <w:sz w:val="26"/>
          <w:szCs w:val="26"/>
        </w:rPr>
        <w:t xml:space="preserve">), из них </w:t>
      </w:r>
      <w:r w:rsidR="0007594F" w:rsidRPr="00D13B55">
        <w:rPr>
          <w:sz w:val="26"/>
          <w:szCs w:val="26"/>
        </w:rPr>
        <w:t>32</w:t>
      </w:r>
      <w:r w:rsidRPr="00D13B55">
        <w:rPr>
          <w:sz w:val="26"/>
          <w:szCs w:val="26"/>
        </w:rPr>
        <w:t xml:space="preserve"> заявлени</w:t>
      </w:r>
      <w:r w:rsidR="0007594F" w:rsidRPr="00D13B55">
        <w:rPr>
          <w:sz w:val="26"/>
          <w:szCs w:val="26"/>
        </w:rPr>
        <w:t>я</w:t>
      </w:r>
      <w:r w:rsidRPr="00D13B55">
        <w:rPr>
          <w:sz w:val="26"/>
          <w:szCs w:val="26"/>
        </w:rPr>
        <w:t xml:space="preserve"> подано через портал Государственных</w:t>
      </w:r>
      <w:r w:rsidR="00B7765E">
        <w:rPr>
          <w:sz w:val="26"/>
          <w:szCs w:val="26"/>
        </w:rPr>
        <w:t xml:space="preserve"> </w:t>
      </w:r>
      <w:r w:rsidR="00B7765E" w:rsidRPr="00D13B55">
        <w:rPr>
          <w:sz w:val="26"/>
          <w:szCs w:val="26"/>
        </w:rPr>
        <w:t>и муниципальных</w:t>
      </w:r>
      <w:r w:rsidRPr="00D13B55">
        <w:rPr>
          <w:sz w:val="26"/>
          <w:szCs w:val="26"/>
        </w:rPr>
        <w:t xml:space="preserve"> услуг (</w:t>
      </w:r>
      <w:r w:rsidR="0007594F" w:rsidRPr="00D13B55">
        <w:rPr>
          <w:sz w:val="26"/>
          <w:szCs w:val="26"/>
        </w:rPr>
        <w:t>9</w:t>
      </w:r>
      <w:r w:rsidR="00E86486" w:rsidRPr="00D13B55">
        <w:rPr>
          <w:sz w:val="26"/>
          <w:szCs w:val="26"/>
        </w:rPr>
        <w:t xml:space="preserve"> мес.2024 г.-</w:t>
      </w:r>
      <w:r w:rsidR="0007594F" w:rsidRPr="00D13B55">
        <w:rPr>
          <w:sz w:val="26"/>
          <w:szCs w:val="26"/>
        </w:rPr>
        <w:t>42</w:t>
      </w:r>
      <w:r w:rsidRPr="00D13B55">
        <w:rPr>
          <w:sz w:val="26"/>
          <w:szCs w:val="26"/>
        </w:rPr>
        <w:t xml:space="preserve">), с заявлениями по регистрационному учёту – </w:t>
      </w:r>
      <w:r w:rsidR="0007594F" w:rsidRPr="00D13B55">
        <w:rPr>
          <w:sz w:val="26"/>
          <w:szCs w:val="26"/>
        </w:rPr>
        <w:t>50</w:t>
      </w:r>
      <w:r w:rsidR="00954C69" w:rsidRPr="00D13B55">
        <w:rPr>
          <w:sz w:val="26"/>
          <w:szCs w:val="26"/>
        </w:rPr>
        <w:t xml:space="preserve"> </w:t>
      </w:r>
      <w:r w:rsidR="00E86486" w:rsidRPr="00D13B55">
        <w:rPr>
          <w:sz w:val="26"/>
          <w:szCs w:val="26"/>
        </w:rPr>
        <w:t>человек</w:t>
      </w:r>
      <w:r w:rsidRPr="00D13B55">
        <w:rPr>
          <w:sz w:val="26"/>
          <w:szCs w:val="26"/>
        </w:rPr>
        <w:t xml:space="preserve">. </w:t>
      </w:r>
    </w:p>
    <w:p w:rsidR="00CA4E2F" w:rsidRPr="00D13B55" w:rsidRDefault="00216180" w:rsidP="00CA4E2F">
      <w:pPr>
        <w:pStyle w:val="21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D13B55">
        <w:rPr>
          <w:rFonts w:ascii="Times New Roman" w:hAnsi="Times New Roman"/>
          <w:spacing w:val="3"/>
          <w:sz w:val="26"/>
          <w:szCs w:val="26"/>
        </w:rPr>
        <w:t xml:space="preserve">В отчетном периоде в РЭГ ОГИБДД ОМВД проведено </w:t>
      </w:r>
      <w:r w:rsidR="00EB7EDA" w:rsidRPr="00D13B55">
        <w:rPr>
          <w:rFonts w:ascii="Times New Roman" w:hAnsi="Times New Roman"/>
          <w:spacing w:val="3"/>
          <w:sz w:val="26"/>
          <w:szCs w:val="26"/>
        </w:rPr>
        <w:t>551</w:t>
      </w:r>
      <w:r w:rsidRPr="00D13B55">
        <w:rPr>
          <w:rFonts w:ascii="Times New Roman" w:hAnsi="Times New Roman"/>
          <w:spacing w:val="3"/>
          <w:sz w:val="26"/>
          <w:szCs w:val="26"/>
        </w:rPr>
        <w:t xml:space="preserve">  регистрационн</w:t>
      </w:r>
      <w:r w:rsidR="00EB7EDA" w:rsidRPr="00D13B55">
        <w:rPr>
          <w:rFonts w:ascii="Times New Roman" w:hAnsi="Times New Roman"/>
          <w:spacing w:val="3"/>
          <w:sz w:val="26"/>
          <w:szCs w:val="26"/>
        </w:rPr>
        <w:t xml:space="preserve">ое </w:t>
      </w:r>
      <w:r w:rsidRPr="00D13B55">
        <w:rPr>
          <w:rFonts w:ascii="Times New Roman" w:hAnsi="Times New Roman"/>
          <w:spacing w:val="3"/>
          <w:sz w:val="26"/>
          <w:szCs w:val="26"/>
        </w:rPr>
        <w:t>действи</w:t>
      </w:r>
      <w:r w:rsidR="00EB7EDA" w:rsidRPr="00D13B55">
        <w:rPr>
          <w:rFonts w:ascii="Times New Roman" w:hAnsi="Times New Roman"/>
          <w:spacing w:val="3"/>
          <w:sz w:val="26"/>
          <w:szCs w:val="26"/>
        </w:rPr>
        <w:t>е</w:t>
      </w:r>
      <w:r w:rsidRPr="00D13B55">
        <w:rPr>
          <w:rFonts w:ascii="Times New Roman" w:hAnsi="Times New Roman"/>
          <w:spacing w:val="3"/>
          <w:sz w:val="26"/>
          <w:szCs w:val="26"/>
        </w:rPr>
        <w:t xml:space="preserve"> с автомототранспортными средствами. Жалобы и обращения на действия (бездействия) и решения, принятые при предоставлении государственной услуги, посредством сервиса ФГИС ДО не поступало.</w:t>
      </w:r>
      <w:r w:rsidR="007E3B54" w:rsidRPr="00D13B55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CA4E2F" w:rsidRPr="00D13B55">
        <w:rPr>
          <w:rFonts w:ascii="Times New Roman" w:hAnsi="Times New Roman"/>
          <w:sz w:val="26"/>
          <w:szCs w:val="26"/>
        </w:rPr>
        <w:t xml:space="preserve">С использованием Единого портала Государственных и муниципальных услуг сформировано - </w:t>
      </w:r>
      <w:r w:rsidR="00EB7EDA" w:rsidRPr="00D13B55">
        <w:rPr>
          <w:rFonts w:ascii="Times New Roman" w:hAnsi="Times New Roman"/>
          <w:sz w:val="26"/>
          <w:szCs w:val="26"/>
        </w:rPr>
        <w:t>371</w:t>
      </w:r>
      <w:r w:rsidR="00CA4E2F" w:rsidRPr="00D13B55">
        <w:rPr>
          <w:rFonts w:ascii="Times New Roman" w:hAnsi="Times New Roman"/>
          <w:sz w:val="26"/>
          <w:szCs w:val="26"/>
        </w:rPr>
        <w:t xml:space="preserve"> заявлени</w:t>
      </w:r>
      <w:r w:rsidR="00EB7EDA" w:rsidRPr="00D13B55">
        <w:rPr>
          <w:rFonts w:ascii="Times New Roman" w:hAnsi="Times New Roman"/>
          <w:sz w:val="26"/>
          <w:szCs w:val="26"/>
        </w:rPr>
        <w:t>е</w:t>
      </w:r>
      <w:r w:rsidR="00CA4E2F" w:rsidRPr="00D13B55">
        <w:rPr>
          <w:rFonts w:ascii="Times New Roman" w:hAnsi="Times New Roman"/>
          <w:sz w:val="26"/>
          <w:szCs w:val="26"/>
        </w:rPr>
        <w:t xml:space="preserve"> (по регистрации ТС - </w:t>
      </w:r>
      <w:r w:rsidR="00EB7EDA" w:rsidRPr="00D13B55">
        <w:rPr>
          <w:rFonts w:ascii="Times New Roman" w:hAnsi="Times New Roman"/>
          <w:sz w:val="26"/>
          <w:szCs w:val="26"/>
        </w:rPr>
        <w:t>244</w:t>
      </w:r>
      <w:r w:rsidR="00CA4E2F" w:rsidRPr="00D13B55">
        <w:rPr>
          <w:rFonts w:ascii="Times New Roman" w:hAnsi="Times New Roman"/>
          <w:sz w:val="26"/>
          <w:szCs w:val="26"/>
        </w:rPr>
        <w:t>; выдача водительских удостоверений-</w:t>
      </w:r>
      <w:r w:rsidR="00EB7EDA" w:rsidRPr="00D13B55">
        <w:rPr>
          <w:rFonts w:ascii="Times New Roman" w:hAnsi="Times New Roman"/>
          <w:sz w:val="26"/>
          <w:szCs w:val="26"/>
        </w:rPr>
        <w:t>127</w:t>
      </w:r>
      <w:r w:rsidR="00CA4E2F" w:rsidRPr="00D13B55">
        <w:rPr>
          <w:rFonts w:ascii="Times New Roman" w:hAnsi="Times New Roman"/>
          <w:sz w:val="26"/>
          <w:szCs w:val="26"/>
        </w:rPr>
        <w:t>), поступивших в ОМУ ИСОД МВД России.</w:t>
      </w:r>
    </w:p>
    <w:p w:rsidR="00132D45" w:rsidRDefault="00216180">
      <w:pPr>
        <w:ind w:hanging="852"/>
        <w:jc w:val="both"/>
        <w:rPr>
          <w:sz w:val="26"/>
          <w:szCs w:val="26"/>
        </w:rPr>
      </w:pPr>
      <w:r w:rsidRPr="00D13B55">
        <w:rPr>
          <w:sz w:val="26"/>
          <w:szCs w:val="26"/>
        </w:rPr>
        <w:t xml:space="preserve">                   Нарушений порядка или сроков предоставления государственных услуг, фактов ожидания в очереди больше 15 минут не допущено.</w:t>
      </w:r>
    </w:p>
    <w:p w:rsidR="001A4099" w:rsidRDefault="001A4099">
      <w:pPr>
        <w:ind w:hanging="852"/>
        <w:jc w:val="both"/>
        <w:rPr>
          <w:sz w:val="26"/>
          <w:szCs w:val="26"/>
        </w:rPr>
      </w:pPr>
    </w:p>
    <w:p w:rsidR="001A4099" w:rsidRDefault="001A4099">
      <w:pPr>
        <w:ind w:hanging="852"/>
        <w:jc w:val="both"/>
        <w:rPr>
          <w:sz w:val="26"/>
          <w:szCs w:val="26"/>
        </w:rPr>
      </w:pPr>
    </w:p>
    <w:p w:rsidR="001A4099" w:rsidRPr="00D13B55" w:rsidRDefault="001A4099" w:rsidP="001A4099">
      <w:pPr>
        <w:ind w:hanging="852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>ОМВД России по Кемскому району</w:t>
      </w:r>
    </w:p>
    <w:p w:rsidR="008F2315" w:rsidRPr="007B2F8B" w:rsidRDefault="008F2315" w:rsidP="008F2315">
      <w:pPr>
        <w:pStyle w:val="af7"/>
        <w:tabs>
          <w:tab w:val="left" w:pos="7655"/>
        </w:tabs>
        <w:jc w:val="both"/>
        <w:rPr>
          <w:rFonts w:ascii="Times New Roman" w:hAnsi="Times New Roman"/>
          <w:sz w:val="26"/>
          <w:szCs w:val="26"/>
        </w:rPr>
      </w:pPr>
    </w:p>
    <w:p w:rsidR="007017FF" w:rsidRDefault="007017FF" w:rsidP="007017FF">
      <w:pPr>
        <w:shd w:val="clear" w:color="auto" w:fill="FFFFFF"/>
        <w:rPr>
          <w:rFonts w:eastAsia="PMingLiU-ExtB"/>
          <w:sz w:val="26"/>
          <w:szCs w:val="26"/>
        </w:rPr>
      </w:pPr>
    </w:p>
    <w:p w:rsidR="007017FF" w:rsidRPr="007017FF" w:rsidRDefault="007017FF" w:rsidP="007017FF">
      <w:pPr>
        <w:shd w:val="clear" w:color="auto" w:fill="FFFFFF"/>
        <w:rPr>
          <w:rFonts w:eastAsia="PMingLiU-ExtB"/>
          <w:sz w:val="26"/>
          <w:szCs w:val="26"/>
        </w:rPr>
      </w:pPr>
    </w:p>
    <w:p w:rsidR="00363C45" w:rsidRPr="00D916A5" w:rsidRDefault="00363C45" w:rsidP="00363C45">
      <w:pPr>
        <w:pStyle w:val="af9"/>
        <w:ind w:left="1020" w:firstLine="0"/>
        <w:rPr>
          <w:sz w:val="26"/>
          <w:szCs w:val="26"/>
        </w:rPr>
      </w:pPr>
    </w:p>
    <w:p w:rsidR="00D916A5" w:rsidRDefault="00D916A5" w:rsidP="00D916A5">
      <w:pPr>
        <w:pStyle w:val="af9"/>
        <w:ind w:left="1020" w:firstLine="0"/>
        <w:rPr>
          <w:sz w:val="26"/>
          <w:szCs w:val="26"/>
        </w:rPr>
      </w:pPr>
      <w:bookmarkStart w:id="6" w:name="_GoBack"/>
      <w:bookmarkEnd w:id="6"/>
    </w:p>
    <w:p w:rsidR="00132D45" w:rsidRPr="00363C45" w:rsidRDefault="00132D45">
      <w:pPr>
        <w:pBdr>
          <w:top w:val="single" w:sz="6" w:space="1" w:color="auto"/>
        </w:pBdr>
        <w:jc w:val="center"/>
        <w:rPr>
          <w:rFonts w:eastAsia="Times New Roman"/>
          <w:vanish/>
          <w:sz w:val="26"/>
          <w:szCs w:val="26"/>
        </w:rPr>
      </w:pPr>
    </w:p>
    <w:sectPr w:rsidR="00132D45" w:rsidRPr="00363C45">
      <w:headerReference w:type="default" r:id="rId13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DB2" w:rsidRDefault="00E55DB2">
      <w:r>
        <w:separator/>
      </w:r>
    </w:p>
  </w:endnote>
  <w:endnote w:type="continuationSeparator" w:id="0">
    <w:p w:rsidR="00E55DB2" w:rsidRDefault="00E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DB2" w:rsidRDefault="00E55DB2">
      <w:r>
        <w:separator/>
      </w:r>
    </w:p>
  </w:footnote>
  <w:footnote w:type="continuationSeparator" w:id="0">
    <w:p w:rsidR="00E55DB2" w:rsidRDefault="00E55DB2">
      <w:r>
        <w:continuationSeparator/>
      </w:r>
    </w:p>
  </w:footnote>
  <w:footnote w:id="1">
    <w:p w:rsidR="007B2F8B" w:rsidRPr="0001628B" w:rsidRDefault="007B2F8B">
      <w:pPr>
        <w:pStyle w:val="ab"/>
        <w:rPr>
          <w:lang w:val="ru-RU"/>
        </w:rPr>
      </w:pPr>
      <w:r>
        <w:rPr>
          <w:rStyle w:val="a4"/>
        </w:rPr>
        <w:footnoteRef/>
      </w:r>
      <w:r w:rsidRPr="0001628B">
        <w:rPr>
          <w:lang w:val="ru-RU"/>
        </w:rPr>
        <w:t xml:space="preserve"> </w:t>
      </w:r>
      <w:r>
        <w:rPr>
          <w:lang w:val="ru-RU"/>
        </w:rPr>
        <w:t>Далее - ОМВД</w:t>
      </w:r>
    </w:p>
  </w:footnote>
  <w:footnote w:id="2">
    <w:p w:rsidR="007B2F8B" w:rsidRPr="00E507D4" w:rsidRDefault="007B2F8B">
      <w:pPr>
        <w:pStyle w:val="ab"/>
        <w:rPr>
          <w:lang w:val="ru-RU"/>
        </w:rPr>
      </w:pPr>
      <w:r>
        <w:rPr>
          <w:rStyle w:val="a4"/>
        </w:rPr>
        <w:footnoteRef/>
      </w:r>
      <w:r w:rsidRPr="00A83EFA">
        <w:rPr>
          <w:lang w:val="ru-RU"/>
        </w:rPr>
        <w:t xml:space="preserve"> </w:t>
      </w:r>
      <w:r>
        <w:rPr>
          <w:lang w:val="ru-RU"/>
        </w:rPr>
        <w:t>Далее - ИТТ</w:t>
      </w:r>
    </w:p>
  </w:footnote>
  <w:footnote w:id="3">
    <w:p w:rsidR="007B2F8B" w:rsidRPr="00B67D14" w:rsidRDefault="007B2F8B" w:rsidP="005971C1">
      <w:pPr>
        <w:pStyle w:val="ab"/>
        <w:rPr>
          <w:lang w:val="ru-RU"/>
        </w:rPr>
      </w:pPr>
      <w:r>
        <w:rPr>
          <w:rStyle w:val="a4"/>
        </w:rPr>
        <w:footnoteRef/>
      </w:r>
      <w:r w:rsidRPr="00B67D14">
        <w:rPr>
          <w:lang w:val="ru-RU"/>
        </w:rPr>
        <w:t xml:space="preserve"> Далее - ДТП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F8B" w:rsidRDefault="007B2F8B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7128510</wp:posOffset>
              </wp:positionH>
              <wp:positionV relativeFrom="page">
                <wp:posOffset>5180965</wp:posOffset>
              </wp:positionV>
              <wp:extent cx="353060" cy="329565"/>
              <wp:effectExtent l="3810" t="0" r="2540" b="444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0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F8B" w:rsidRDefault="007B2F8B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A40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561.3pt;margin-top:407.95pt;width:27.8pt;height:25.9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jAVgQIAAAU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" o:allowincell="f" stroked="f">
              <v:textbox>
                <w:txbxContent>
                  <w:p w:rsidR="007B2F8B" w:rsidRDefault="007B2F8B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A40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559E"/>
    <w:multiLevelType w:val="multilevel"/>
    <w:tmpl w:val="1A6C559E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5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976" w:hanging="2160"/>
      </w:pPr>
      <w:rPr>
        <w:rFonts w:hint="default"/>
        <w:color w:val="auto"/>
      </w:rPr>
    </w:lvl>
  </w:abstractNum>
  <w:abstractNum w:abstractNumId="1">
    <w:nsid w:val="2A5C3497"/>
    <w:multiLevelType w:val="hybridMultilevel"/>
    <w:tmpl w:val="A5646054"/>
    <w:lvl w:ilvl="0" w:tplc="401E438C">
      <w:start w:val="1"/>
      <w:numFmt w:val="decimal"/>
      <w:lvlText w:val="%1."/>
      <w:lvlJc w:val="left"/>
      <w:pPr>
        <w:ind w:left="7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5D55AAE"/>
    <w:multiLevelType w:val="multilevel"/>
    <w:tmpl w:val="FA366B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12" w:hanging="1800"/>
      </w:pPr>
      <w:rPr>
        <w:rFonts w:hint="default"/>
      </w:rPr>
    </w:lvl>
  </w:abstractNum>
  <w:abstractNum w:abstractNumId="3">
    <w:nsid w:val="489E130A"/>
    <w:multiLevelType w:val="hybridMultilevel"/>
    <w:tmpl w:val="A25AF294"/>
    <w:lvl w:ilvl="0" w:tplc="EA485F62">
      <w:start w:val="1"/>
      <w:numFmt w:val="decimal"/>
      <w:lvlText w:val="%1."/>
      <w:lvlJc w:val="left"/>
      <w:pPr>
        <w:ind w:left="1020" w:hanging="60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D837240"/>
    <w:multiLevelType w:val="multilevel"/>
    <w:tmpl w:val="F0EC5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44A38D1"/>
    <w:multiLevelType w:val="multilevel"/>
    <w:tmpl w:val="644A38D1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753C5A95"/>
    <w:multiLevelType w:val="multilevel"/>
    <w:tmpl w:val="753C5A95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59A6F04"/>
    <w:multiLevelType w:val="multilevel"/>
    <w:tmpl w:val="759A6F04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8">
    <w:nsid w:val="77152950"/>
    <w:multiLevelType w:val="multilevel"/>
    <w:tmpl w:val="771529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5F"/>
    <w:rsid w:val="00001C58"/>
    <w:rsid w:val="000022F0"/>
    <w:rsid w:val="00002834"/>
    <w:rsid w:val="00002C19"/>
    <w:rsid w:val="00003640"/>
    <w:rsid w:val="00005770"/>
    <w:rsid w:val="00006859"/>
    <w:rsid w:val="00006E60"/>
    <w:rsid w:val="00006EB5"/>
    <w:rsid w:val="000073EB"/>
    <w:rsid w:val="00007680"/>
    <w:rsid w:val="00007766"/>
    <w:rsid w:val="0001106B"/>
    <w:rsid w:val="000114BA"/>
    <w:rsid w:val="00012780"/>
    <w:rsid w:val="00015F9B"/>
    <w:rsid w:val="0001628B"/>
    <w:rsid w:val="000164A0"/>
    <w:rsid w:val="00016DF3"/>
    <w:rsid w:val="00016EE6"/>
    <w:rsid w:val="00017E92"/>
    <w:rsid w:val="00021577"/>
    <w:rsid w:val="00021F98"/>
    <w:rsid w:val="00022C0A"/>
    <w:rsid w:val="00022F46"/>
    <w:rsid w:val="000234DF"/>
    <w:rsid w:val="00023FA2"/>
    <w:rsid w:val="00025995"/>
    <w:rsid w:val="0002602F"/>
    <w:rsid w:val="0002706D"/>
    <w:rsid w:val="0002748F"/>
    <w:rsid w:val="00027ADE"/>
    <w:rsid w:val="0003019A"/>
    <w:rsid w:val="0003020C"/>
    <w:rsid w:val="00030E63"/>
    <w:rsid w:val="00031751"/>
    <w:rsid w:val="00033F99"/>
    <w:rsid w:val="00034B30"/>
    <w:rsid w:val="00034D2D"/>
    <w:rsid w:val="000361D3"/>
    <w:rsid w:val="000366BC"/>
    <w:rsid w:val="00036A73"/>
    <w:rsid w:val="000376C6"/>
    <w:rsid w:val="00037744"/>
    <w:rsid w:val="00037EA2"/>
    <w:rsid w:val="000407D7"/>
    <w:rsid w:val="00041052"/>
    <w:rsid w:val="00041F0E"/>
    <w:rsid w:val="00044181"/>
    <w:rsid w:val="00045A81"/>
    <w:rsid w:val="00045DFC"/>
    <w:rsid w:val="000461DE"/>
    <w:rsid w:val="000463BF"/>
    <w:rsid w:val="000466C6"/>
    <w:rsid w:val="000466FB"/>
    <w:rsid w:val="00047C3F"/>
    <w:rsid w:val="000506F2"/>
    <w:rsid w:val="00051134"/>
    <w:rsid w:val="00056D70"/>
    <w:rsid w:val="000608BC"/>
    <w:rsid w:val="000614E9"/>
    <w:rsid w:val="00061848"/>
    <w:rsid w:val="0006222F"/>
    <w:rsid w:val="00064227"/>
    <w:rsid w:val="00064867"/>
    <w:rsid w:val="00064C4B"/>
    <w:rsid w:val="0006620F"/>
    <w:rsid w:val="00067612"/>
    <w:rsid w:val="00067691"/>
    <w:rsid w:val="0006791B"/>
    <w:rsid w:val="000702C9"/>
    <w:rsid w:val="0007054C"/>
    <w:rsid w:val="00074E25"/>
    <w:rsid w:val="000750B5"/>
    <w:rsid w:val="00075340"/>
    <w:rsid w:val="0007594F"/>
    <w:rsid w:val="00075AB3"/>
    <w:rsid w:val="000845D3"/>
    <w:rsid w:val="00085C34"/>
    <w:rsid w:val="000875E1"/>
    <w:rsid w:val="0009154D"/>
    <w:rsid w:val="0009183A"/>
    <w:rsid w:val="00092047"/>
    <w:rsid w:val="000951E1"/>
    <w:rsid w:val="000957B3"/>
    <w:rsid w:val="00095CE6"/>
    <w:rsid w:val="00095F34"/>
    <w:rsid w:val="0009648C"/>
    <w:rsid w:val="00096902"/>
    <w:rsid w:val="000A3886"/>
    <w:rsid w:val="000A3928"/>
    <w:rsid w:val="000A499F"/>
    <w:rsid w:val="000A4C33"/>
    <w:rsid w:val="000A6084"/>
    <w:rsid w:val="000B0B93"/>
    <w:rsid w:val="000B1E0D"/>
    <w:rsid w:val="000B3E1B"/>
    <w:rsid w:val="000B4F75"/>
    <w:rsid w:val="000B5384"/>
    <w:rsid w:val="000B61F7"/>
    <w:rsid w:val="000B650C"/>
    <w:rsid w:val="000B6F60"/>
    <w:rsid w:val="000B70B7"/>
    <w:rsid w:val="000B72B8"/>
    <w:rsid w:val="000C018B"/>
    <w:rsid w:val="000C16D7"/>
    <w:rsid w:val="000C2048"/>
    <w:rsid w:val="000C4CF2"/>
    <w:rsid w:val="000C7D59"/>
    <w:rsid w:val="000D05F6"/>
    <w:rsid w:val="000D0767"/>
    <w:rsid w:val="000D07A2"/>
    <w:rsid w:val="000D6E2F"/>
    <w:rsid w:val="000E0C53"/>
    <w:rsid w:val="000E1E83"/>
    <w:rsid w:val="000E2BC1"/>
    <w:rsid w:val="000E35A4"/>
    <w:rsid w:val="000E3CBB"/>
    <w:rsid w:val="000E49E9"/>
    <w:rsid w:val="000E4E01"/>
    <w:rsid w:val="000E4E4A"/>
    <w:rsid w:val="000E4EA3"/>
    <w:rsid w:val="000E5715"/>
    <w:rsid w:val="000E5EFE"/>
    <w:rsid w:val="000F1C31"/>
    <w:rsid w:val="000F2278"/>
    <w:rsid w:val="000F26CF"/>
    <w:rsid w:val="000F2F01"/>
    <w:rsid w:val="000F3BC9"/>
    <w:rsid w:val="000F3F2D"/>
    <w:rsid w:val="000F41B9"/>
    <w:rsid w:val="000F5086"/>
    <w:rsid w:val="000F5DCF"/>
    <w:rsid w:val="000F5FA9"/>
    <w:rsid w:val="000F677B"/>
    <w:rsid w:val="000F6863"/>
    <w:rsid w:val="00100A4C"/>
    <w:rsid w:val="0010203D"/>
    <w:rsid w:val="0010268B"/>
    <w:rsid w:val="00103518"/>
    <w:rsid w:val="001053E9"/>
    <w:rsid w:val="00107159"/>
    <w:rsid w:val="0011085F"/>
    <w:rsid w:val="00110A1B"/>
    <w:rsid w:val="00111741"/>
    <w:rsid w:val="00111C46"/>
    <w:rsid w:val="00113846"/>
    <w:rsid w:val="00113902"/>
    <w:rsid w:val="001146BF"/>
    <w:rsid w:val="00115B55"/>
    <w:rsid w:val="001160CC"/>
    <w:rsid w:val="00117753"/>
    <w:rsid w:val="001177A3"/>
    <w:rsid w:val="00117BD4"/>
    <w:rsid w:val="001210AB"/>
    <w:rsid w:val="00122B85"/>
    <w:rsid w:val="001241C6"/>
    <w:rsid w:val="00124803"/>
    <w:rsid w:val="00124E76"/>
    <w:rsid w:val="00124F7C"/>
    <w:rsid w:val="00127204"/>
    <w:rsid w:val="00127323"/>
    <w:rsid w:val="00130679"/>
    <w:rsid w:val="001311C6"/>
    <w:rsid w:val="0013159B"/>
    <w:rsid w:val="001315A0"/>
    <w:rsid w:val="001323F7"/>
    <w:rsid w:val="00132D45"/>
    <w:rsid w:val="0013361A"/>
    <w:rsid w:val="001353D9"/>
    <w:rsid w:val="0013619D"/>
    <w:rsid w:val="001376A8"/>
    <w:rsid w:val="00137E87"/>
    <w:rsid w:val="00140317"/>
    <w:rsid w:val="00140AD2"/>
    <w:rsid w:val="00140C52"/>
    <w:rsid w:val="00140FBD"/>
    <w:rsid w:val="001411DC"/>
    <w:rsid w:val="001415AC"/>
    <w:rsid w:val="00144906"/>
    <w:rsid w:val="00144E28"/>
    <w:rsid w:val="001466C5"/>
    <w:rsid w:val="00147D71"/>
    <w:rsid w:val="001501DE"/>
    <w:rsid w:val="001504AD"/>
    <w:rsid w:val="00150E63"/>
    <w:rsid w:val="001517D5"/>
    <w:rsid w:val="0015290E"/>
    <w:rsid w:val="00155954"/>
    <w:rsid w:val="00156F8F"/>
    <w:rsid w:val="00157467"/>
    <w:rsid w:val="00157841"/>
    <w:rsid w:val="001578D5"/>
    <w:rsid w:val="0016033E"/>
    <w:rsid w:val="001609AD"/>
    <w:rsid w:val="00163497"/>
    <w:rsid w:val="00163A6C"/>
    <w:rsid w:val="00165F97"/>
    <w:rsid w:val="001663AF"/>
    <w:rsid w:val="001671EB"/>
    <w:rsid w:val="0016737D"/>
    <w:rsid w:val="001676B2"/>
    <w:rsid w:val="00173B4D"/>
    <w:rsid w:val="00174170"/>
    <w:rsid w:val="00174E50"/>
    <w:rsid w:val="00174EC5"/>
    <w:rsid w:val="00174F8F"/>
    <w:rsid w:val="00175176"/>
    <w:rsid w:val="00175441"/>
    <w:rsid w:val="00175D0B"/>
    <w:rsid w:val="0017632A"/>
    <w:rsid w:val="001764FF"/>
    <w:rsid w:val="001769C3"/>
    <w:rsid w:val="00176B36"/>
    <w:rsid w:val="0018091B"/>
    <w:rsid w:val="001855B3"/>
    <w:rsid w:val="00185881"/>
    <w:rsid w:val="0018701B"/>
    <w:rsid w:val="00190C14"/>
    <w:rsid w:val="00191406"/>
    <w:rsid w:val="00192BF3"/>
    <w:rsid w:val="00193D05"/>
    <w:rsid w:val="00196358"/>
    <w:rsid w:val="001966B7"/>
    <w:rsid w:val="0019773E"/>
    <w:rsid w:val="001A0348"/>
    <w:rsid w:val="001A1551"/>
    <w:rsid w:val="001A1A66"/>
    <w:rsid w:val="001A2ABC"/>
    <w:rsid w:val="001A2BE4"/>
    <w:rsid w:val="001A3933"/>
    <w:rsid w:val="001A4099"/>
    <w:rsid w:val="001A48A1"/>
    <w:rsid w:val="001A6178"/>
    <w:rsid w:val="001A733E"/>
    <w:rsid w:val="001A758D"/>
    <w:rsid w:val="001B0186"/>
    <w:rsid w:val="001B0591"/>
    <w:rsid w:val="001B1604"/>
    <w:rsid w:val="001B1AEF"/>
    <w:rsid w:val="001B1DA5"/>
    <w:rsid w:val="001B208A"/>
    <w:rsid w:val="001B2173"/>
    <w:rsid w:val="001B23BE"/>
    <w:rsid w:val="001B3148"/>
    <w:rsid w:val="001B337A"/>
    <w:rsid w:val="001B33DE"/>
    <w:rsid w:val="001B34EA"/>
    <w:rsid w:val="001B39D2"/>
    <w:rsid w:val="001B43B5"/>
    <w:rsid w:val="001B4605"/>
    <w:rsid w:val="001B4D7F"/>
    <w:rsid w:val="001B57E6"/>
    <w:rsid w:val="001B6566"/>
    <w:rsid w:val="001B6B63"/>
    <w:rsid w:val="001B7D99"/>
    <w:rsid w:val="001C0471"/>
    <w:rsid w:val="001C06AB"/>
    <w:rsid w:val="001C10AA"/>
    <w:rsid w:val="001C1552"/>
    <w:rsid w:val="001C211C"/>
    <w:rsid w:val="001C2CD8"/>
    <w:rsid w:val="001C480C"/>
    <w:rsid w:val="001C565D"/>
    <w:rsid w:val="001C572E"/>
    <w:rsid w:val="001C6471"/>
    <w:rsid w:val="001C7D00"/>
    <w:rsid w:val="001D0482"/>
    <w:rsid w:val="001E0211"/>
    <w:rsid w:val="001E1155"/>
    <w:rsid w:val="001E1D36"/>
    <w:rsid w:val="001E230F"/>
    <w:rsid w:val="001E277C"/>
    <w:rsid w:val="001E406F"/>
    <w:rsid w:val="001E44E4"/>
    <w:rsid w:val="001E491A"/>
    <w:rsid w:val="001E4D74"/>
    <w:rsid w:val="001E5816"/>
    <w:rsid w:val="001E6C2E"/>
    <w:rsid w:val="001E6FB3"/>
    <w:rsid w:val="001E6FD9"/>
    <w:rsid w:val="001E7617"/>
    <w:rsid w:val="001F17BF"/>
    <w:rsid w:val="001F225F"/>
    <w:rsid w:val="001F2BA9"/>
    <w:rsid w:val="001F307C"/>
    <w:rsid w:val="001F3698"/>
    <w:rsid w:val="001F36E1"/>
    <w:rsid w:val="001F4128"/>
    <w:rsid w:val="001F544D"/>
    <w:rsid w:val="001F5E3E"/>
    <w:rsid w:val="001F60AA"/>
    <w:rsid w:val="001F66EE"/>
    <w:rsid w:val="001F7DF1"/>
    <w:rsid w:val="00201177"/>
    <w:rsid w:val="00201551"/>
    <w:rsid w:val="002041E9"/>
    <w:rsid w:val="002041F0"/>
    <w:rsid w:val="002046AA"/>
    <w:rsid w:val="00204B04"/>
    <w:rsid w:val="00206426"/>
    <w:rsid w:val="0020702C"/>
    <w:rsid w:val="00207512"/>
    <w:rsid w:val="0021067B"/>
    <w:rsid w:val="0021069A"/>
    <w:rsid w:val="002106B3"/>
    <w:rsid w:val="002113C8"/>
    <w:rsid w:val="00211C7B"/>
    <w:rsid w:val="00211CF0"/>
    <w:rsid w:val="00214370"/>
    <w:rsid w:val="002148B2"/>
    <w:rsid w:val="00214F37"/>
    <w:rsid w:val="00215273"/>
    <w:rsid w:val="002152E0"/>
    <w:rsid w:val="00216180"/>
    <w:rsid w:val="00216B83"/>
    <w:rsid w:val="0022047C"/>
    <w:rsid w:val="00220679"/>
    <w:rsid w:val="002211D7"/>
    <w:rsid w:val="00221709"/>
    <w:rsid w:val="00222C29"/>
    <w:rsid w:val="00223522"/>
    <w:rsid w:val="00223AA5"/>
    <w:rsid w:val="00225533"/>
    <w:rsid w:val="002262F2"/>
    <w:rsid w:val="00226695"/>
    <w:rsid w:val="00226F5E"/>
    <w:rsid w:val="002275DB"/>
    <w:rsid w:val="00227C30"/>
    <w:rsid w:val="00230118"/>
    <w:rsid w:val="002304A0"/>
    <w:rsid w:val="00230D29"/>
    <w:rsid w:val="00230F25"/>
    <w:rsid w:val="0023204A"/>
    <w:rsid w:val="00232083"/>
    <w:rsid w:val="00232470"/>
    <w:rsid w:val="002329BB"/>
    <w:rsid w:val="002343A0"/>
    <w:rsid w:val="00237244"/>
    <w:rsid w:val="0023745B"/>
    <w:rsid w:val="0023758C"/>
    <w:rsid w:val="00237B61"/>
    <w:rsid w:val="00241CA3"/>
    <w:rsid w:val="0024238C"/>
    <w:rsid w:val="0024389B"/>
    <w:rsid w:val="00244180"/>
    <w:rsid w:val="002458B4"/>
    <w:rsid w:val="00245A7C"/>
    <w:rsid w:val="002463D2"/>
    <w:rsid w:val="0024779A"/>
    <w:rsid w:val="00252363"/>
    <w:rsid w:val="00256BAF"/>
    <w:rsid w:val="00256C1E"/>
    <w:rsid w:val="00257269"/>
    <w:rsid w:val="002573D5"/>
    <w:rsid w:val="00257B02"/>
    <w:rsid w:val="0026088D"/>
    <w:rsid w:val="00260901"/>
    <w:rsid w:val="00260C81"/>
    <w:rsid w:val="00263867"/>
    <w:rsid w:val="0026413B"/>
    <w:rsid w:val="00270FFE"/>
    <w:rsid w:val="0027239B"/>
    <w:rsid w:val="00274C01"/>
    <w:rsid w:val="002762EF"/>
    <w:rsid w:val="00277363"/>
    <w:rsid w:val="00280B80"/>
    <w:rsid w:val="00282509"/>
    <w:rsid w:val="00283B37"/>
    <w:rsid w:val="00283E52"/>
    <w:rsid w:val="00284830"/>
    <w:rsid w:val="00284C6D"/>
    <w:rsid w:val="00285722"/>
    <w:rsid w:val="00285988"/>
    <w:rsid w:val="00285F3C"/>
    <w:rsid w:val="0028646F"/>
    <w:rsid w:val="00286C69"/>
    <w:rsid w:val="0028718C"/>
    <w:rsid w:val="002878ED"/>
    <w:rsid w:val="00287A93"/>
    <w:rsid w:val="00290D0E"/>
    <w:rsid w:val="002916F7"/>
    <w:rsid w:val="00291CBB"/>
    <w:rsid w:val="00292454"/>
    <w:rsid w:val="002942EA"/>
    <w:rsid w:val="00294BEC"/>
    <w:rsid w:val="0029532F"/>
    <w:rsid w:val="00296793"/>
    <w:rsid w:val="002976E9"/>
    <w:rsid w:val="00297BB3"/>
    <w:rsid w:val="002A02E5"/>
    <w:rsid w:val="002A1675"/>
    <w:rsid w:val="002A20A7"/>
    <w:rsid w:val="002A3C60"/>
    <w:rsid w:val="002A477C"/>
    <w:rsid w:val="002A568B"/>
    <w:rsid w:val="002A5E1D"/>
    <w:rsid w:val="002A65A5"/>
    <w:rsid w:val="002A74BD"/>
    <w:rsid w:val="002A7D90"/>
    <w:rsid w:val="002B3298"/>
    <w:rsid w:val="002B38EC"/>
    <w:rsid w:val="002B3BC6"/>
    <w:rsid w:val="002B3D92"/>
    <w:rsid w:val="002B3EE6"/>
    <w:rsid w:val="002B4291"/>
    <w:rsid w:val="002B466D"/>
    <w:rsid w:val="002B47DF"/>
    <w:rsid w:val="002B550B"/>
    <w:rsid w:val="002B57D8"/>
    <w:rsid w:val="002B634B"/>
    <w:rsid w:val="002B6F05"/>
    <w:rsid w:val="002B7F96"/>
    <w:rsid w:val="002C13D9"/>
    <w:rsid w:val="002C1493"/>
    <w:rsid w:val="002C44D2"/>
    <w:rsid w:val="002C47C4"/>
    <w:rsid w:val="002C4B32"/>
    <w:rsid w:val="002C6C59"/>
    <w:rsid w:val="002C7619"/>
    <w:rsid w:val="002D0A53"/>
    <w:rsid w:val="002D11E7"/>
    <w:rsid w:val="002D1888"/>
    <w:rsid w:val="002D2D0A"/>
    <w:rsid w:val="002D3717"/>
    <w:rsid w:val="002D37A5"/>
    <w:rsid w:val="002D648E"/>
    <w:rsid w:val="002D6904"/>
    <w:rsid w:val="002D77ED"/>
    <w:rsid w:val="002D7DB1"/>
    <w:rsid w:val="002E0015"/>
    <w:rsid w:val="002E1B9F"/>
    <w:rsid w:val="002E1BB5"/>
    <w:rsid w:val="002E217A"/>
    <w:rsid w:val="002E3AF6"/>
    <w:rsid w:val="002E437E"/>
    <w:rsid w:val="002E44F1"/>
    <w:rsid w:val="002E48EC"/>
    <w:rsid w:val="002E4ECA"/>
    <w:rsid w:val="002E50A1"/>
    <w:rsid w:val="002E6804"/>
    <w:rsid w:val="002E7824"/>
    <w:rsid w:val="002E7920"/>
    <w:rsid w:val="002F0656"/>
    <w:rsid w:val="002F0AAB"/>
    <w:rsid w:val="002F11EB"/>
    <w:rsid w:val="002F1BD0"/>
    <w:rsid w:val="002F2324"/>
    <w:rsid w:val="002F2B73"/>
    <w:rsid w:val="002F4F5D"/>
    <w:rsid w:val="002F6568"/>
    <w:rsid w:val="002F67D9"/>
    <w:rsid w:val="002F7BD3"/>
    <w:rsid w:val="002F7DF6"/>
    <w:rsid w:val="00300A81"/>
    <w:rsid w:val="00301AE6"/>
    <w:rsid w:val="00301E8D"/>
    <w:rsid w:val="00302F14"/>
    <w:rsid w:val="003035CB"/>
    <w:rsid w:val="00303602"/>
    <w:rsid w:val="00303C70"/>
    <w:rsid w:val="003045B2"/>
    <w:rsid w:val="003056D9"/>
    <w:rsid w:val="00306136"/>
    <w:rsid w:val="00307FD0"/>
    <w:rsid w:val="00310245"/>
    <w:rsid w:val="00310F0D"/>
    <w:rsid w:val="003119E1"/>
    <w:rsid w:val="00313111"/>
    <w:rsid w:val="00313143"/>
    <w:rsid w:val="003149EC"/>
    <w:rsid w:val="003150FA"/>
    <w:rsid w:val="00316686"/>
    <w:rsid w:val="003173EB"/>
    <w:rsid w:val="00317C20"/>
    <w:rsid w:val="00321025"/>
    <w:rsid w:val="003216D6"/>
    <w:rsid w:val="00322472"/>
    <w:rsid w:val="0032283F"/>
    <w:rsid w:val="003256A4"/>
    <w:rsid w:val="00326A9D"/>
    <w:rsid w:val="00326CAB"/>
    <w:rsid w:val="00326F4D"/>
    <w:rsid w:val="00330F9E"/>
    <w:rsid w:val="003335F8"/>
    <w:rsid w:val="00333918"/>
    <w:rsid w:val="00334895"/>
    <w:rsid w:val="00334B88"/>
    <w:rsid w:val="003355C1"/>
    <w:rsid w:val="0033769A"/>
    <w:rsid w:val="00337887"/>
    <w:rsid w:val="00337A81"/>
    <w:rsid w:val="003407F6"/>
    <w:rsid w:val="0034173F"/>
    <w:rsid w:val="0034210E"/>
    <w:rsid w:val="00343657"/>
    <w:rsid w:val="00343877"/>
    <w:rsid w:val="00343EDF"/>
    <w:rsid w:val="00344288"/>
    <w:rsid w:val="00344462"/>
    <w:rsid w:val="003459DD"/>
    <w:rsid w:val="0034675C"/>
    <w:rsid w:val="00346B04"/>
    <w:rsid w:val="00347E2A"/>
    <w:rsid w:val="003508AB"/>
    <w:rsid w:val="00350B87"/>
    <w:rsid w:val="00351AB8"/>
    <w:rsid w:val="00352790"/>
    <w:rsid w:val="00352795"/>
    <w:rsid w:val="00353848"/>
    <w:rsid w:val="003543B2"/>
    <w:rsid w:val="003545C6"/>
    <w:rsid w:val="00354A80"/>
    <w:rsid w:val="00355B76"/>
    <w:rsid w:val="0035739B"/>
    <w:rsid w:val="003574BB"/>
    <w:rsid w:val="00357745"/>
    <w:rsid w:val="00360690"/>
    <w:rsid w:val="00361640"/>
    <w:rsid w:val="003622A1"/>
    <w:rsid w:val="00362353"/>
    <w:rsid w:val="00363C45"/>
    <w:rsid w:val="0036528A"/>
    <w:rsid w:val="003655A4"/>
    <w:rsid w:val="00365A83"/>
    <w:rsid w:val="00365E87"/>
    <w:rsid w:val="00366FC3"/>
    <w:rsid w:val="0036708A"/>
    <w:rsid w:val="003706E3"/>
    <w:rsid w:val="003708E2"/>
    <w:rsid w:val="00372038"/>
    <w:rsid w:val="00372922"/>
    <w:rsid w:val="00372B8C"/>
    <w:rsid w:val="00372C97"/>
    <w:rsid w:val="00373BD2"/>
    <w:rsid w:val="00374AF3"/>
    <w:rsid w:val="00377C09"/>
    <w:rsid w:val="003809F9"/>
    <w:rsid w:val="00380BFE"/>
    <w:rsid w:val="00381DF7"/>
    <w:rsid w:val="00381F9B"/>
    <w:rsid w:val="00383554"/>
    <w:rsid w:val="00383CF6"/>
    <w:rsid w:val="003844CA"/>
    <w:rsid w:val="0038487F"/>
    <w:rsid w:val="003852AD"/>
    <w:rsid w:val="00385A94"/>
    <w:rsid w:val="00387C6F"/>
    <w:rsid w:val="003903E6"/>
    <w:rsid w:val="003917D7"/>
    <w:rsid w:val="00394045"/>
    <w:rsid w:val="00394A5C"/>
    <w:rsid w:val="0039534C"/>
    <w:rsid w:val="0039567E"/>
    <w:rsid w:val="0039616B"/>
    <w:rsid w:val="003968A8"/>
    <w:rsid w:val="00396A1A"/>
    <w:rsid w:val="003A1313"/>
    <w:rsid w:val="003A1BC9"/>
    <w:rsid w:val="003A30A4"/>
    <w:rsid w:val="003A47AB"/>
    <w:rsid w:val="003A56F7"/>
    <w:rsid w:val="003A6642"/>
    <w:rsid w:val="003A7241"/>
    <w:rsid w:val="003A7512"/>
    <w:rsid w:val="003A75DA"/>
    <w:rsid w:val="003A7659"/>
    <w:rsid w:val="003B0A40"/>
    <w:rsid w:val="003B1F0F"/>
    <w:rsid w:val="003B2422"/>
    <w:rsid w:val="003B2864"/>
    <w:rsid w:val="003B351A"/>
    <w:rsid w:val="003B3E81"/>
    <w:rsid w:val="003B3F0A"/>
    <w:rsid w:val="003B4534"/>
    <w:rsid w:val="003B4770"/>
    <w:rsid w:val="003B5825"/>
    <w:rsid w:val="003C2F9D"/>
    <w:rsid w:val="003C46F3"/>
    <w:rsid w:val="003C57F9"/>
    <w:rsid w:val="003C59B0"/>
    <w:rsid w:val="003C5BE2"/>
    <w:rsid w:val="003C62B8"/>
    <w:rsid w:val="003C691E"/>
    <w:rsid w:val="003D0153"/>
    <w:rsid w:val="003D0E56"/>
    <w:rsid w:val="003D11B5"/>
    <w:rsid w:val="003D124B"/>
    <w:rsid w:val="003D1272"/>
    <w:rsid w:val="003D19FC"/>
    <w:rsid w:val="003D2E70"/>
    <w:rsid w:val="003D3F25"/>
    <w:rsid w:val="003D7D92"/>
    <w:rsid w:val="003E0468"/>
    <w:rsid w:val="003E0481"/>
    <w:rsid w:val="003E15D0"/>
    <w:rsid w:val="003E23BC"/>
    <w:rsid w:val="003E3A5B"/>
    <w:rsid w:val="003E4EA8"/>
    <w:rsid w:val="003E5689"/>
    <w:rsid w:val="003E5C19"/>
    <w:rsid w:val="003E5D01"/>
    <w:rsid w:val="003E70F2"/>
    <w:rsid w:val="003F018A"/>
    <w:rsid w:val="003F0321"/>
    <w:rsid w:val="003F043A"/>
    <w:rsid w:val="003F070C"/>
    <w:rsid w:val="003F0DCF"/>
    <w:rsid w:val="003F1835"/>
    <w:rsid w:val="003F195D"/>
    <w:rsid w:val="003F22E0"/>
    <w:rsid w:val="003F2311"/>
    <w:rsid w:val="003F2F29"/>
    <w:rsid w:val="003F31E6"/>
    <w:rsid w:val="003F3FB1"/>
    <w:rsid w:val="003F7B5D"/>
    <w:rsid w:val="00400A7A"/>
    <w:rsid w:val="00401820"/>
    <w:rsid w:val="00401B93"/>
    <w:rsid w:val="00402719"/>
    <w:rsid w:val="00404458"/>
    <w:rsid w:val="00404E11"/>
    <w:rsid w:val="004059D9"/>
    <w:rsid w:val="004061F6"/>
    <w:rsid w:val="00406485"/>
    <w:rsid w:val="00406E9F"/>
    <w:rsid w:val="00406ECA"/>
    <w:rsid w:val="00407371"/>
    <w:rsid w:val="00407C88"/>
    <w:rsid w:val="00415330"/>
    <w:rsid w:val="00415E55"/>
    <w:rsid w:val="00417042"/>
    <w:rsid w:val="00417A57"/>
    <w:rsid w:val="004211FE"/>
    <w:rsid w:val="004213DA"/>
    <w:rsid w:val="004226EC"/>
    <w:rsid w:val="004231E0"/>
    <w:rsid w:val="00423647"/>
    <w:rsid w:val="00424103"/>
    <w:rsid w:val="0042418C"/>
    <w:rsid w:val="00424860"/>
    <w:rsid w:val="004256CB"/>
    <w:rsid w:val="004278A4"/>
    <w:rsid w:val="0043077F"/>
    <w:rsid w:val="0043113C"/>
    <w:rsid w:val="00431CB2"/>
    <w:rsid w:val="00431D7D"/>
    <w:rsid w:val="0043254C"/>
    <w:rsid w:val="004332E7"/>
    <w:rsid w:val="00433E65"/>
    <w:rsid w:val="004342E2"/>
    <w:rsid w:val="00435357"/>
    <w:rsid w:val="00435FAD"/>
    <w:rsid w:val="00435FD4"/>
    <w:rsid w:val="00437479"/>
    <w:rsid w:val="00437B41"/>
    <w:rsid w:val="00437BA4"/>
    <w:rsid w:val="00443636"/>
    <w:rsid w:val="004455A2"/>
    <w:rsid w:val="00445E3B"/>
    <w:rsid w:val="0044713C"/>
    <w:rsid w:val="004472AE"/>
    <w:rsid w:val="00447CD6"/>
    <w:rsid w:val="00447DAE"/>
    <w:rsid w:val="00450393"/>
    <w:rsid w:val="00451876"/>
    <w:rsid w:val="00451EA7"/>
    <w:rsid w:val="00452428"/>
    <w:rsid w:val="004528F0"/>
    <w:rsid w:val="00452CC2"/>
    <w:rsid w:val="00454093"/>
    <w:rsid w:val="00454D62"/>
    <w:rsid w:val="00456A6C"/>
    <w:rsid w:val="00457A8B"/>
    <w:rsid w:val="0046127F"/>
    <w:rsid w:val="00461D66"/>
    <w:rsid w:val="00461FF7"/>
    <w:rsid w:val="00465188"/>
    <w:rsid w:val="00465350"/>
    <w:rsid w:val="00465C04"/>
    <w:rsid w:val="0046667E"/>
    <w:rsid w:val="00466980"/>
    <w:rsid w:val="00466C0D"/>
    <w:rsid w:val="00466F48"/>
    <w:rsid w:val="00466F83"/>
    <w:rsid w:val="0046731A"/>
    <w:rsid w:val="00471069"/>
    <w:rsid w:val="0047201C"/>
    <w:rsid w:val="0047201E"/>
    <w:rsid w:val="00472046"/>
    <w:rsid w:val="00472A47"/>
    <w:rsid w:val="004731CF"/>
    <w:rsid w:val="00473B0C"/>
    <w:rsid w:val="004740D3"/>
    <w:rsid w:val="004745FF"/>
    <w:rsid w:val="00474EF2"/>
    <w:rsid w:val="00476268"/>
    <w:rsid w:val="004777B4"/>
    <w:rsid w:val="00483495"/>
    <w:rsid w:val="00483A0D"/>
    <w:rsid w:val="004840B8"/>
    <w:rsid w:val="00485D35"/>
    <w:rsid w:val="0049059D"/>
    <w:rsid w:val="004905E5"/>
    <w:rsid w:val="00491DD6"/>
    <w:rsid w:val="0049221E"/>
    <w:rsid w:val="00492944"/>
    <w:rsid w:val="00492C96"/>
    <w:rsid w:val="00493317"/>
    <w:rsid w:val="00493C64"/>
    <w:rsid w:val="004950A1"/>
    <w:rsid w:val="004969DD"/>
    <w:rsid w:val="004973A4"/>
    <w:rsid w:val="004A0D7E"/>
    <w:rsid w:val="004A2A69"/>
    <w:rsid w:val="004A3EE7"/>
    <w:rsid w:val="004A42C2"/>
    <w:rsid w:val="004A466F"/>
    <w:rsid w:val="004A4B00"/>
    <w:rsid w:val="004A7F7C"/>
    <w:rsid w:val="004B05F2"/>
    <w:rsid w:val="004B0640"/>
    <w:rsid w:val="004B081B"/>
    <w:rsid w:val="004B193F"/>
    <w:rsid w:val="004B3480"/>
    <w:rsid w:val="004B370D"/>
    <w:rsid w:val="004B4443"/>
    <w:rsid w:val="004B445B"/>
    <w:rsid w:val="004B56D4"/>
    <w:rsid w:val="004B6948"/>
    <w:rsid w:val="004B73E7"/>
    <w:rsid w:val="004B7919"/>
    <w:rsid w:val="004B7D60"/>
    <w:rsid w:val="004C0111"/>
    <w:rsid w:val="004C186A"/>
    <w:rsid w:val="004C215C"/>
    <w:rsid w:val="004C228F"/>
    <w:rsid w:val="004C2753"/>
    <w:rsid w:val="004C2E60"/>
    <w:rsid w:val="004C311A"/>
    <w:rsid w:val="004C4D84"/>
    <w:rsid w:val="004C6635"/>
    <w:rsid w:val="004C6885"/>
    <w:rsid w:val="004C6BBB"/>
    <w:rsid w:val="004C6D23"/>
    <w:rsid w:val="004C758A"/>
    <w:rsid w:val="004C79F5"/>
    <w:rsid w:val="004C7D68"/>
    <w:rsid w:val="004D0534"/>
    <w:rsid w:val="004D0A32"/>
    <w:rsid w:val="004D20FF"/>
    <w:rsid w:val="004D3937"/>
    <w:rsid w:val="004D3F3C"/>
    <w:rsid w:val="004D44D3"/>
    <w:rsid w:val="004D47F7"/>
    <w:rsid w:val="004D490B"/>
    <w:rsid w:val="004D6507"/>
    <w:rsid w:val="004D65AA"/>
    <w:rsid w:val="004D6DB7"/>
    <w:rsid w:val="004D7360"/>
    <w:rsid w:val="004E00A5"/>
    <w:rsid w:val="004E02E1"/>
    <w:rsid w:val="004E0400"/>
    <w:rsid w:val="004E0641"/>
    <w:rsid w:val="004E2365"/>
    <w:rsid w:val="004E3E6B"/>
    <w:rsid w:val="004E457C"/>
    <w:rsid w:val="004E4F6E"/>
    <w:rsid w:val="004E6212"/>
    <w:rsid w:val="004E7881"/>
    <w:rsid w:val="004F1897"/>
    <w:rsid w:val="004F2606"/>
    <w:rsid w:val="004F34D7"/>
    <w:rsid w:val="004F4A0A"/>
    <w:rsid w:val="004F50B6"/>
    <w:rsid w:val="004F51BC"/>
    <w:rsid w:val="004F5E1B"/>
    <w:rsid w:val="004F5E49"/>
    <w:rsid w:val="004F61C5"/>
    <w:rsid w:val="004F671E"/>
    <w:rsid w:val="004F6C3B"/>
    <w:rsid w:val="004F7160"/>
    <w:rsid w:val="005008AC"/>
    <w:rsid w:val="00502A34"/>
    <w:rsid w:val="00503C4B"/>
    <w:rsid w:val="0050515F"/>
    <w:rsid w:val="00507372"/>
    <w:rsid w:val="00511029"/>
    <w:rsid w:val="00511F32"/>
    <w:rsid w:val="00512210"/>
    <w:rsid w:val="0051250A"/>
    <w:rsid w:val="00512644"/>
    <w:rsid w:val="005131C4"/>
    <w:rsid w:val="0051397C"/>
    <w:rsid w:val="00513AB7"/>
    <w:rsid w:val="00514304"/>
    <w:rsid w:val="0051496E"/>
    <w:rsid w:val="0051499D"/>
    <w:rsid w:val="00514F6D"/>
    <w:rsid w:val="00515919"/>
    <w:rsid w:val="00515DC8"/>
    <w:rsid w:val="00517915"/>
    <w:rsid w:val="00517C4E"/>
    <w:rsid w:val="00520DFF"/>
    <w:rsid w:val="005225F2"/>
    <w:rsid w:val="0052270D"/>
    <w:rsid w:val="00522D4B"/>
    <w:rsid w:val="00523366"/>
    <w:rsid w:val="00523CBA"/>
    <w:rsid w:val="00525592"/>
    <w:rsid w:val="00525B4B"/>
    <w:rsid w:val="00525B86"/>
    <w:rsid w:val="00525D0D"/>
    <w:rsid w:val="005265C6"/>
    <w:rsid w:val="00526DFC"/>
    <w:rsid w:val="00526E95"/>
    <w:rsid w:val="00527829"/>
    <w:rsid w:val="005317DE"/>
    <w:rsid w:val="0053234D"/>
    <w:rsid w:val="00532379"/>
    <w:rsid w:val="00532C37"/>
    <w:rsid w:val="00532EC0"/>
    <w:rsid w:val="00533E04"/>
    <w:rsid w:val="00533F02"/>
    <w:rsid w:val="00536918"/>
    <w:rsid w:val="00537EE5"/>
    <w:rsid w:val="005412E8"/>
    <w:rsid w:val="00542547"/>
    <w:rsid w:val="00542ECD"/>
    <w:rsid w:val="00543AA2"/>
    <w:rsid w:val="005453FB"/>
    <w:rsid w:val="00546358"/>
    <w:rsid w:val="005513EF"/>
    <w:rsid w:val="00553631"/>
    <w:rsid w:val="0055424B"/>
    <w:rsid w:val="00555F58"/>
    <w:rsid w:val="00556660"/>
    <w:rsid w:val="00557442"/>
    <w:rsid w:val="00557478"/>
    <w:rsid w:val="00560680"/>
    <w:rsid w:val="00560A1D"/>
    <w:rsid w:val="00560B78"/>
    <w:rsid w:val="00561E30"/>
    <w:rsid w:val="00561E85"/>
    <w:rsid w:val="005623E1"/>
    <w:rsid w:val="00562A2B"/>
    <w:rsid w:val="00563CE5"/>
    <w:rsid w:val="00565AA2"/>
    <w:rsid w:val="00566F7F"/>
    <w:rsid w:val="00567206"/>
    <w:rsid w:val="0056777E"/>
    <w:rsid w:val="00570431"/>
    <w:rsid w:val="005709A6"/>
    <w:rsid w:val="00570A4F"/>
    <w:rsid w:val="00572227"/>
    <w:rsid w:val="005723E6"/>
    <w:rsid w:val="00572600"/>
    <w:rsid w:val="005736BF"/>
    <w:rsid w:val="00574C40"/>
    <w:rsid w:val="00575DE0"/>
    <w:rsid w:val="005768D3"/>
    <w:rsid w:val="00577908"/>
    <w:rsid w:val="005801D7"/>
    <w:rsid w:val="0058022D"/>
    <w:rsid w:val="005819DC"/>
    <w:rsid w:val="00581E83"/>
    <w:rsid w:val="005821B4"/>
    <w:rsid w:val="00583819"/>
    <w:rsid w:val="00584AC6"/>
    <w:rsid w:val="00585376"/>
    <w:rsid w:val="0058551C"/>
    <w:rsid w:val="00586469"/>
    <w:rsid w:val="00586B49"/>
    <w:rsid w:val="0058732D"/>
    <w:rsid w:val="00587FA5"/>
    <w:rsid w:val="005901C7"/>
    <w:rsid w:val="0059182F"/>
    <w:rsid w:val="00593776"/>
    <w:rsid w:val="005937FB"/>
    <w:rsid w:val="00593819"/>
    <w:rsid w:val="00594E75"/>
    <w:rsid w:val="00595979"/>
    <w:rsid w:val="00596134"/>
    <w:rsid w:val="0059629D"/>
    <w:rsid w:val="005971C1"/>
    <w:rsid w:val="005A126B"/>
    <w:rsid w:val="005A335B"/>
    <w:rsid w:val="005A3535"/>
    <w:rsid w:val="005A373E"/>
    <w:rsid w:val="005A3AEE"/>
    <w:rsid w:val="005A5D8B"/>
    <w:rsid w:val="005A60A1"/>
    <w:rsid w:val="005A682E"/>
    <w:rsid w:val="005A6AA3"/>
    <w:rsid w:val="005B0DD4"/>
    <w:rsid w:val="005B1650"/>
    <w:rsid w:val="005B24B5"/>
    <w:rsid w:val="005B31DF"/>
    <w:rsid w:val="005B452E"/>
    <w:rsid w:val="005B5260"/>
    <w:rsid w:val="005B7E20"/>
    <w:rsid w:val="005B7E2B"/>
    <w:rsid w:val="005C0772"/>
    <w:rsid w:val="005C14BE"/>
    <w:rsid w:val="005C2666"/>
    <w:rsid w:val="005C26E2"/>
    <w:rsid w:val="005C3685"/>
    <w:rsid w:val="005C4023"/>
    <w:rsid w:val="005C4478"/>
    <w:rsid w:val="005C4F47"/>
    <w:rsid w:val="005C772A"/>
    <w:rsid w:val="005D0184"/>
    <w:rsid w:val="005D020A"/>
    <w:rsid w:val="005D2123"/>
    <w:rsid w:val="005D26C6"/>
    <w:rsid w:val="005D2C0D"/>
    <w:rsid w:val="005D4E0B"/>
    <w:rsid w:val="005D588C"/>
    <w:rsid w:val="005D7AE8"/>
    <w:rsid w:val="005E1453"/>
    <w:rsid w:val="005E1A11"/>
    <w:rsid w:val="005E1C88"/>
    <w:rsid w:val="005E26F7"/>
    <w:rsid w:val="005E294C"/>
    <w:rsid w:val="005E2C96"/>
    <w:rsid w:val="005E3452"/>
    <w:rsid w:val="005E3BC9"/>
    <w:rsid w:val="005E69D1"/>
    <w:rsid w:val="005E6B99"/>
    <w:rsid w:val="005E73F7"/>
    <w:rsid w:val="005F1054"/>
    <w:rsid w:val="005F1BCE"/>
    <w:rsid w:val="005F3804"/>
    <w:rsid w:val="005F5124"/>
    <w:rsid w:val="005F51B3"/>
    <w:rsid w:val="005F5C92"/>
    <w:rsid w:val="005F60AF"/>
    <w:rsid w:val="005F6830"/>
    <w:rsid w:val="005F780A"/>
    <w:rsid w:val="00600ED9"/>
    <w:rsid w:val="00601ADA"/>
    <w:rsid w:val="00601C2A"/>
    <w:rsid w:val="006026CE"/>
    <w:rsid w:val="00603DB2"/>
    <w:rsid w:val="0060510A"/>
    <w:rsid w:val="006069DC"/>
    <w:rsid w:val="00607F3D"/>
    <w:rsid w:val="00610477"/>
    <w:rsid w:val="00610BC9"/>
    <w:rsid w:val="00611E1F"/>
    <w:rsid w:val="00612039"/>
    <w:rsid w:val="00613F65"/>
    <w:rsid w:val="0061501F"/>
    <w:rsid w:val="006169BE"/>
    <w:rsid w:val="00616CE4"/>
    <w:rsid w:val="006175F7"/>
    <w:rsid w:val="006176CB"/>
    <w:rsid w:val="006208EE"/>
    <w:rsid w:val="0062103C"/>
    <w:rsid w:val="00621F3A"/>
    <w:rsid w:val="006237D5"/>
    <w:rsid w:val="0062479F"/>
    <w:rsid w:val="00624A17"/>
    <w:rsid w:val="0062589E"/>
    <w:rsid w:val="00626A71"/>
    <w:rsid w:val="006301ED"/>
    <w:rsid w:val="00630D8B"/>
    <w:rsid w:val="0063105B"/>
    <w:rsid w:val="00632A54"/>
    <w:rsid w:val="006338AB"/>
    <w:rsid w:val="00633C46"/>
    <w:rsid w:val="0063497D"/>
    <w:rsid w:val="00634B8E"/>
    <w:rsid w:val="0063606F"/>
    <w:rsid w:val="006366E6"/>
    <w:rsid w:val="006451A7"/>
    <w:rsid w:val="00645C6A"/>
    <w:rsid w:val="00647A6F"/>
    <w:rsid w:val="0065101E"/>
    <w:rsid w:val="006511BF"/>
    <w:rsid w:val="00652136"/>
    <w:rsid w:val="00652603"/>
    <w:rsid w:val="006526B1"/>
    <w:rsid w:val="006527CD"/>
    <w:rsid w:val="00652D10"/>
    <w:rsid w:val="00654189"/>
    <w:rsid w:val="00654A97"/>
    <w:rsid w:val="006574FF"/>
    <w:rsid w:val="00657AA8"/>
    <w:rsid w:val="0066045D"/>
    <w:rsid w:val="00661108"/>
    <w:rsid w:val="0066287A"/>
    <w:rsid w:val="00663D70"/>
    <w:rsid w:val="00665133"/>
    <w:rsid w:val="00665481"/>
    <w:rsid w:val="00665A47"/>
    <w:rsid w:val="00666839"/>
    <w:rsid w:val="006679A7"/>
    <w:rsid w:val="00670738"/>
    <w:rsid w:val="00671091"/>
    <w:rsid w:val="0067150B"/>
    <w:rsid w:val="00671F65"/>
    <w:rsid w:val="00674814"/>
    <w:rsid w:val="00674E80"/>
    <w:rsid w:val="00675F1A"/>
    <w:rsid w:val="00676AB2"/>
    <w:rsid w:val="006773D9"/>
    <w:rsid w:val="00682687"/>
    <w:rsid w:val="006829B1"/>
    <w:rsid w:val="006848E6"/>
    <w:rsid w:val="00684C26"/>
    <w:rsid w:val="00685663"/>
    <w:rsid w:val="00685A79"/>
    <w:rsid w:val="00687160"/>
    <w:rsid w:val="00687773"/>
    <w:rsid w:val="00687B4B"/>
    <w:rsid w:val="00690C68"/>
    <w:rsid w:val="00693FC4"/>
    <w:rsid w:val="0069520D"/>
    <w:rsid w:val="006958E4"/>
    <w:rsid w:val="006960DC"/>
    <w:rsid w:val="0069625E"/>
    <w:rsid w:val="006A1328"/>
    <w:rsid w:val="006A178A"/>
    <w:rsid w:val="006A2CE4"/>
    <w:rsid w:val="006A354B"/>
    <w:rsid w:val="006A4BAE"/>
    <w:rsid w:val="006A572A"/>
    <w:rsid w:val="006A6969"/>
    <w:rsid w:val="006B2254"/>
    <w:rsid w:val="006B24F4"/>
    <w:rsid w:val="006B33B9"/>
    <w:rsid w:val="006B4613"/>
    <w:rsid w:val="006B5673"/>
    <w:rsid w:val="006B7B3D"/>
    <w:rsid w:val="006C14CD"/>
    <w:rsid w:val="006C1EB7"/>
    <w:rsid w:val="006C32C3"/>
    <w:rsid w:val="006C337C"/>
    <w:rsid w:val="006C36BA"/>
    <w:rsid w:val="006C3BCD"/>
    <w:rsid w:val="006C4F8D"/>
    <w:rsid w:val="006C5837"/>
    <w:rsid w:val="006C60FD"/>
    <w:rsid w:val="006C61DF"/>
    <w:rsid w:val="006C73E8"/>
    <w:rsid w:val="006D0420"/>
    <w:rsid w:val="006D056B"/>
    <w:rsid w:val="006D0D96"/>
    <w:rsid w:val="006D2773"/>
    <w:rsid w:val="006D2E74"/>
    <w:rsid w:val="006D2EDF"/>
    <w:rsid w:val="006D3351"/>
    <w:rsid w:val="006D5951"/>
    <w:rsid w:val="006D5B7F"/>
    <w:rsid w:val="006D6256"/>
    <w:rsid w:val="006D6538"/>
    <w:rsid w:val="006E231E"/>
    <w:rsid w:val="006E3143"/>
    <w:rsid w:val="006E60D0"/>
    <w:rsid w:val="006E6CD0"/>
    <w:rsid w:val="006E7B06"/>
    <w:rsid w:val="006F02F0"/>
    <w:rsid w:val="006F1E39"/>
    <w:rsid w:val="006F22AA"/>
    <w:rsid w:val="006F2E63"/>
    <w:rsid w:val="006F3121"/>
    <w:rsid w:val="006F3493"/>
    <w:rsid w:val="006F49ED"/>
    <w:rsid w:val="006F521B"/>
    <w:rsid w:val="006F75D4"/>
    <w:rsid w:val="006F7B02"/>
    <w:rsid w:val="0070001D"/>
    <w:rsid w:val="007017A8"/>
    <w:rsid w:val="007017F9"/>
    <w:rsid w:val="007017FF"/>
    <w:rsid w:val="00701BEE"/>
    <w:rsid w:val="00702B74"/>
    <w:rsid w:val="00703A2B"/>
    <w:rsid w:val="00703E06"/>
    <w:rsid w:val="007040C6"/>
    <w:rsid w:val="0070459B"/>
    <w:rsid w:val="00705F8B"/>
    <w:rsid w:val="00706F3A"/>
    <w:rsid w:val="007073A4"/>
    <w:rsid w:val="00707504"/>
    <w:rsid w:val="00707A9A"/>
    <w:rsid w:val="0071056A"/>
    <w:rsid w:val="00710A8F"/>
    <w:rsid w:val="007122D2"/>
    <w:rsid w:val="007126D4"/>
    <w:rsid w:val="00712A4C"/>
    <w:rsid w:val="00712AE8"/>
    <w:rsid w:val="007153F4"/>
    <w:rsid w:val="00716218"/>
    <w:rsid w:val="0071710D"/>
    <w:rsid w:val="007175B4"/>
    <w:rsid w:val="00717E91"/>
    <w:rsid w:val="00721674"/>
    <w:rsid w:val="007224D2"/>
    <w:rsid w:val="00722D6A"/>
    <w:rsid w:val="0072392F"/>
    <w:rsid w:val="00723B62"/>
    <w:rsid w:val="0072400F"/>
    <w:rsid w:val="00725B2D"/>
    <w:rsid w:val="007269EB"/>
    <w:rsid w:val="007272AE"/>
    <w:rsid w:val="00727373"/>
    <w:rsid w:val="007275DB"/>
    <w:rsid w:val="00727B51"/>
    <w:rsid w:val="00727E01"/>
    <w:rsid w:val="00730AC4"/>
    <w:rsid w:val="00737655"/>
    <w:rsid w:val="00737A09"/>
    <w:rsid w:val="00737A3E"/>
    <w:rsid w:val="00741826"/>
    <w:rsid w:val="007418D1"/>
    <w:rsid w:val="0074401E"/>
    <w:rsid w:val="007447F2"/>
    <w:rsid w:val="007457B5"/>
    <w:rsid w:val="007468A0"/>
    <w:rsid w:val="0075001D"/>
    <w:rsid w:val="00750304"/>
    <w:rsid w:val="00751433"/>
    <w:rsid w:val="007517FC"/>
    <w:rsid w:val="0075192E"/>
    <w:rsid w:val="00751BD2"/>
    <w:rsid w:val="0075361E"/>
    <w:rsid w:val="00755DE0"/>
    <w:rsid w:val="00757814"/>
    <w:rsid w:val="007602A0"/>
    <w:rsid w:val="007608E5"/>
    <w:rsid w:val="00760F84"/>
    <w:rsid w:val="00761DA9"/>
    <w:rsid w:val="00761FDE"/>
    <w:rsid w:val="007620CC"/>
    <w:rsid w:val="007628F8"/>
    <w:rsid w:val="00762FE4"/>
    <w:rsid w:val="007630DA"/>
    <w:rsid w:val="00764FB0"/>
    <w:rsid w:val="00766874"/>
    <w:rsid w:val="007678A4"/>
    <w:rsid w:val="00770734"/>
    <w:rsid w:val="00771138"/>
    <w:rsid w:val="00771491"/>
    <w:rsid w:val="00772FE4"/>
    <w:rsid w:val="00773C0B"/>
    <w:rsid w:val="007741CA"/>
    <w:rsid w:val="007742A2"/>
    <w:rsid w:val="007745F1"/>
    <w:rsid w:val="007804A9"/>
    <w:rsid w:val="00780EA3"/>
    <w:rsid w:val="007811A6"/>
    <w:rsid w:val="00782832"/>
    <w:rsid w:val="00784A52"/>
    <w:rsid w:val="00784C19"/>
    <w:rsid w:val="00784E9D"/>
    <w:rsid w:val="0078517E"/>
    <w:rsid w:val="00786467"/>
    <w:rsid w:val="00786982"/>
    <w:rsid w:val="00786A17"/>
    <w:rsid w:val="007878B6"/>
    <w:rsid w:val="00792E27"/>
    <w:rsid w:val="0079315F"/>
    <w:rsid w:val="00793B7D"/>
    <w:rsid w:val="00794412"/>
    <w:rsid w:val="00795156"/>
    <w:rsid w:val="007961AC"/>
    <w:rsid w:val="007964BA"/>
    <w:rsid w:val="00796C0A"/>
    <w:rsid w:val="007976C5"/>
    <w:rsid w:val="007A08DE"/>
    <w:rsid w:val="007A0B42"/>
    <w:rsid w:val="007A18F5"/>
    <w:rsid w:val="007A1CBB"/>
    <w:rsid w:val="007A1EE7"/>
    <w:rsid w:val="007A278F"/>
    <w:rsid w:val="007A2935"/>
    <w:rsid w:val="007A414C"/>
    <w:rsid w:val="007A44B3"/>
    <w:rsid w:val="007A483F"/>
    <w:rsid w:val="007A6909"/>
    <w:rsid w:val="007B246A"/>
    <w:rsid w:val="007B2480"/>
    <w:rsid w:val="007B2561"/>
    <w:rsid w:val="007B2F8B"/>
    <w:rsid w:val="007B3BCB"/>
    <w:rsid w:val="007B5930"/>
    <w:rsid w:val="007B60D9"/>
    <w:rsid w:val="007B6330"/>
    <w:rsid w:val="007B66F3"/>
    <w:rsid w:val="007B6ACA"/>
    <w:rsid w:val="007B7476"/>
    <w:rsid w:val="007B75D7"/>
    <w:rsid w:val="007C01BE"/>
    <w:rsid w:val="007C03D5"/>
    <w:rsid w:val="007C0E27"/>
    <w:rsid w:val="007C11BE"/>
    <w:rsid w:val="007C321A"/>
    <w:rsid w:val="007C34B5"/>
    <w:rsid w:val="007C413B"/>
    <w:rsid w:val="007C533E"/>
    <w:rsid w:val="007C7614"/>
    <w:rsid w:val="007D0656"/>
    <w:rsid w:val="007D084E"/>
    <w:rsid w:val="007D0F28"/>
    <w:rsid w:val="007D16AE"/>
    <w:rsid w:val="007D1F5C"/>
    <w:rsid w:val="007D4B84"/>
    <w:rsid w:val="007D4EEC"/>
    <w:rsid w:val="007D5AF5"/>
    <w:rsid w:val="007D6879"/>
    <w:rsid w:val="007D78EB"/>
    <w:rsid w:val="007E0731"/>
    <w:rsid w:val="007E3B54"/>
    <w:rsid w:val="007E52EA"/>
    <w:rsid w:val="007E5999"/>
    <w:rsid w:val="007E60D6"/>
    <w:rsid w:val="007E6493"/>
    <w:rsid w:val="007E79D3"/>
    <w:rsid w:val="007F1D0A"/>
    <w:rsid w:val="007F272A"/>
    <w:rsid w:val="007F2852"/>
    <w:rsid w:val="007F2940"/>
    <w:rsid w:val="007F336E"/>
    <w:rsid w:val="007F3CD9"/>
    <w:rsid w:val="007F6EF1"/>
    <w:rsid w:val="007F7E2B"/>
    <w:rsid w:val="008006E6"/>
    <w:rsid w:val="00801056"/>
    <w:rsid w:val="00801F1C"/>
    <w:rsid w:val="00803841"/>
    <w:rsid w:val="008049A9"/>
    <w:rsid w:val="00804B9E"/>
    <w:rsid w:val="00806154"/>
    <w:rsid w:val="008064CE"/>
    <w:rsid w:val="00811674"/>
    <w:rsid w:val="008119A8"/>
    <w:rsid w:val="00812549"/>
    <w:rsid w:val="008133CE"/>
    <w:rsid w:val="008154A7"/>
    <w:rsid w:val="0081620D"/>
    <w:rsid w:val="00816EE0"/>
    <w:rsid w:val="00816EF5"/>
    <w:rsid w:val="00817597"/>
    <w:rsid w:val="008177CA"/>
    <w:rsid w:val="00817F5F"/>
    <w:rsid w:val="00820EBB"/>
    <w:rsid w:val="00821BD7"/>
    <w:rsid w:val="00821F91"/>
    <w:rsid w:val="00822306"/>
    <w:rsid w:val="0082235C"/>
    <w:rsid w:val="00824542"/>
    <w:rsid w:val="008254B6"/>
    <w:rsid w:val="0082560D"/>
    <w:rsid w:val="00825618"/>
    <w:rsid w:val="00825F9B"/>
    <w:rsid w:val="0082614D"/>
    <w:rsid w:val="00827BC4"/>
    <w:rsid w:val="00827C07"/>
    <w:rsid w:val="00827DBB"/>
    <w:rsid w:val="00832EF2"/>
    <w:rsid w:val="008336B1"/>
    <w:rsid w:val="00833916"/>
    <w:rsid w:val="00833A24"/>
    <w:rsid w:val="00835860"/>
    <w:rsid w:val="00836099"/>
    <w:rsid w:val="00836DAD"/>
    <w:rsid w:val="008416B0"/>
    <w:rsid w:val="008424BC"/>
    <w:rsid w:val="00842D6A"/>
    <w:rsid w:val="00843562"/>
    <w:rsid w:val="0084482F"/>
    <w:rsid w:val="00846CF6"/>
    <w:rsid w:val="00846F75"/>
    <w:rsid w:val="008470EF"/>
    <w:rsid w:val="008477FB"/>
    <w:rsid w:val="0085025D"/>
    <w:rsid w:val="0085047C"/>
    <w:rsid w:val="008534E7"/>
    <w:rsid w:val="008544D6"/>
    <w:rsid w:val="00854C3F"/>
    <w:rsid w:val="00856931"/>
    <w:rsid w:val="00856EEE"/>
    <w:rsid w:val="00857A4F"/>
    <w:rsid w:val="00857ED3"/>
    <w:rsid w:val="0086027E"/>
    <w:rsid w:val="008623FC"/>
    <w:rsid w:val="00862D0E"/>
    <w:rsid w:val="0086377D"/>
    <w:rsid w:val="00864215"/>
    <w:rsid w:val="00864254"/>
    <w:rsid w:val="00865FED"/>
    <w:rsid w:val="00866DE0"/>
    <w:rsid w:val="008676B6"/>
    <w:rsid w:val="00867A84"/>
    <w:rsid w:val="008706F7"/>
    <w:rsid w:val="00871E31"/>
    <w:rsid w:val="00872434"/>
    <w:rsid w:val="00872641"/>
    <w:rsid w:val="00872F26"/>
    <w:rsid w:val="00873653"/>
    <w:rsid w:val="00873F54"/>
    <w:rsid w:val="008744E5"/>
    <w:rsid w:val="008745C1"/>
    <w:rsid w:val="00874E64"/>
    <w:rsid w:val="00875A6B"/>
    <w:rsid w:val="00875A88"/>
    <w:rsid w:val="00875DA0"/>
    <w:rsid w:val="00875F9B"/>
    <w:rsid w:val="008766D6"/>
    <w:rsid w:val="00877679"/>
    <w:rsid w:val="008801D1"/>
    <w:rsid w:val="008829A5"/>
    <w:rsid w:val="00882C6F"/>
    <w:rsid w:val="00883C91"/>
    <w:rsid w:val="00883FD9"/>
    <w:rsid w:val="00884EDD"/>
    <w:rsid w:val="008868A8"/>
    <w:rsid w:val="00887CEF"/>
    <w:rsid w:val="00890BAF"/>
    <w:rsid w:val="00890C84"/>
    <w:rsid w:val="00890F14"/>
    <w:rsid w:val="00891449"/>
    <w:rsid w:val="008915AC"/>
    <w:rsid w:val="00892E28"/>
    <w:rsid w:val="00893538"/>
    <w:rsid w:val="00894415"/>
    <w:rsid w:val="00894BCF"/>
    <w:rsid w:val="0089620A"/>
    <w:rsid w:val="00896C5A"/>
    <w:rsid w:val="00896D18"/>
    <w:rsid w:val="008978C1"/>
    <w:rsid w:val="008A161A"/>
    <w:rsid w:val="008A1725"/>
    <w:rsid w:val="008A2815"/>
    <w:rsid w:val="008A46F1"/>
    <w:rsid w:val="008A7528"/>
    <w:rsid w:val="008B125D"/>
    <w:rsid w:val="008B1A11"/>
    <w:rsid w:val="008B25B3"/>
    <w:rsid w:val="008B4824"/>
    <w:rsid w:val="008B6239"/>
    <w:rsid w:val="008B7808"/>
    <w:rsid w:val="008C0F31"/>
    <w:rsid w:val="008C13FE"/>
    <w:rsid w:val="008C182D"/>
    <w:rsid w:val="008C27F4"/>
    <w:rsid w:val="008C2AD6"/>
    <w:rsid w:val="008C3831"/>
    <w:rsid w:val="008C3A2A"/>
    <w:rsid w:val="008C45BF"/>
    <w:rsid w:val="008C52BB"/>
    <w:rsid w:val="008D008B"/>
    <w:rsid w:val="008D097D"/>
    <w:rsid w:val="008D0A09"/>
    <w:rsid w:val="008D26FB"/>
    <w:rsid w:val="008D38E2"/>
    <w:rsid w:val="008D3A4C"/>
    <w:rsid w:val="008D476F"/>
    <w:rsid w:val="008D60E3"/>
    <w:rsid w:val="008D660B"/>
    <w:rsid w:val="008D66EE"/>
    <w:rsid w:val="008D6919"/>
    <w:rsid w:val="008E028E"/>
    <w:rsid w:val="008E0776"/>
    <w:rsid w:val="008E09D4"/>
    <w:rsid w:val="008E0E3E"/>
    <w:rsid w:val="008E1145"/>
    <w:rsid w:val="008E19A8"/>
    <w:rsid w:val="008E2963"/>
    <w:rsid w:val="008E3356"/>
    <w:rsid w:val="008E3933"/>
    <w:rsid w:val="008E3AC1"/>
    <w:rsid w:val="008E41BB"/>
    <w:rsid w:val="008E6597"/>
    <w:rsid w:val="008E790B"/>
    <w:rsid w:val="008E7ED5"/>
    <w:rsid w:val="008F2315"/>
    <w:rsid w:val="008F33BD"/>
    <w:rsid w:val="008F36BB"/>
    <w:rsid w:val="008F3966"/>
    <w:rsid w:val="008F5C5C"/>
    <w:rsid w:val="008F73C3"/>
    <w:rsid w:val="009042B8"/>
    <w:rsid w:val="009043C6"/>
    <w:rsid w:val="00904E0E"/>
    <w:rsid w:val="009051E6"/>
    <w:rsid w:val="00905900"/>
    <w:rsid w:val="009076A8"/>
    <w:rsid w:val="009122C2"/>
    <w:rsid w:val="0091236D"/>
    <w:rsid w:val="009132ED"/>
    <w:rsid w:val="00915167"/>
    <w:rsid w:val="00921E80"/>
    <w:rsid w:val="0092306E"/>
    <w:rsid w:val="00923739"/>
    <w:rsid w:val="0092439C"/>
    <w:rsid w:val="009247AB"/>
    <w:rsid w:val="00925AC9"/>
    <w:rsid w:val="009262A6"/>
    <w:rsid w:val="00927494"/>
    <w:rsid w:val="009274B6"/>
    <w:rsid w:val="00927D8C"/>
    <w:rsid w:val="0093002B"/>
    <w:rsid w:val="00933161"/>
    <w:rsid w:val="00933A3C"/>
    <w:rsid w:val="00934A52"/>
    <w:rsid w:val="00934CA3"/>
    <w:rsid w:val="00936EFB"/>
    <w:rsid w:val="00937974"/>
    <w:rsid w:val="00937CD0"/>
    <w:rsid w:val="00940C70"/>
    <w:rsid w:val="00941505"/>
    <w:rsid w:val="00942A1C"/>
    <w:rsid w:val="00943BA8"/>
    <w:rsid w:val="0094438C"/>
    <w:rsid w:val="00944B42"/>
    <w:rsid w:val="00945521"/>
    <w:rsid w:val="0094660C"/>
    <w:rsid w:val="00946953"/>
    <w:rsid w:val="009473B4"/>
    <w:rsid w:val="009475C8"/>
    <w:rsid w:val="00947DAB"/>
    <w:rsid w:val="00951748"/>
    <w:rsid w:val="00951F63"/>
    <w:rsid w:val="00952A11"/>
    <w:rsid w:val="00952C3B"/>
    <w:rsid w:val="00954C69"/>
    <w:rsid w:val="00955304"/>
    <w:rsid w:val="00955316"/>
    <w:rsid w:val="009558BA"/>
    <w:rsid w:val="00955FAE"/>
    <w:rsid w:val="009607AB"/>
    <w:rsid w:val="00961BBE"/>
    <w:rsid w:val="00961F3F"/>
    <w:rsid w:val="0096274B"/>
    <w:rsid w:val="00962A62"/>
    <w:rsid w:val="00962CED"/>
    <w:rsid w:val="009630E2"/>
    <w:rsid w:val="009634D2"/>
    <w:rsid w:val="00964AAD"/>
    <w:rsid w:val="00967953"/>
    <w:rsid w:val="00967977"/>
    <w:rsid w:val="00972113"/>
    <w:rsid w:val="00972AE3"/>
    <w:rsid w:val="00973594"/>
    <w:rsid w:val="0097391F"/>
    <w:rsid w:val="0097398C"/>
    <w:rsid w:val="009746E7"/>
    <w:rsid w:val="00974E84"/>
    <w:rsid w:val="009766EB"/>
    <w:rsid w:val="00976E2D"/>
    <w:rsid w:val="009810D7"/>
    <w:rsid w:val="00981273"/>
    <w:rsid w:val="00983B2B"/>
    <w:rsid w:val="00983C71"/>
    <w:rsid w:val="0098796B"/>
    <w:rsid w:val="009918AE"/>
    <w:rsid w:val="00991DBF"/>
    <w:rsid w:val="009929C7"/>
    <w:rsid w:val="00994500"/>
    <w:rsid w:val="00996CD3"/>
    <w:rsid w:val="00996FE2"/>
    <w:rsid w:val="009975A7"/>
    <w:rsid w:val="00997796"/>
    <w:rsid w:val="009A0505"/>
    <w:rsid w:val="009A1215"/>
    <w:rsid w:val="009A2788"/>
    <w:rsid w:val="009A282F"/>
    <w:rsid w:val="009A2D6B"/>
    <w:rsid w:val="009A393F"/>
    <w:rsid w:val="009A4EDA"/>
    <w:rsid w:val="009A5AFE"/>
    <w:rsid w:val="009A6FDE"/>
    <w:rsid w:val="009A7A2B"/>
    <w:rsid w:val="009B0E71"/>
    <w:rsid w:val="009B235A"/>
    <w:rsid w:val="009B2877"/>
    <w:rsid w:val="009B3051"/>
    <w:rsid w:val="009B33E0"/>
    <w:rsid w:val="009B766F"/>
    <w:rsid w:val="009C1765"/>
    <w:rsid w:val="009C2833"/>
    <w:rsid w:val="009C3660"/>
    <w:rsid w:val="009C4256"/>
    <w:rsid w:val="009C44BC"/>
    <w:rsid w:val="009C4B89"/>
    <w:rsid w:val="009C588D"/>
    <w:rsid w:val="009C635E"/>
    <w:rsid w:val="009C76E4"/>
    <w:rsid w:val="009C795F"/>
    <w:rsid w:val="009C7AFA"/>
    <w:rsid w:val="009D0FD3"/>
    <w:rsid w:val="009D188D"/>
    <w:rsid w:val="009D2BE3"/>
    <w:rsid w:val="009D2F9F"/>
    <w:rsid w:val="009D35AC"/>
    <w:rsid w:val="009D509C"/>
    <w:rsid w:val="009D5691"/>
    <w:rsid w:val="009D60DE"/>
    <w:rsid w:val="009D7548"/>
    <w:rsid w:val="009E0D6E"/>
    <w:rsid w:val="009E22E5"/>
    <w:rsid w:val="009E448C"/>
    <w:rsid w:val="009E468C"/>
    <w:rsid w:val="009E4B26"/>
    <w:rsid w:val="009E58E3"/>
    <w:rsid w:val="009E5E0C"/>
    <w:rsid w:val="009E6322"/>
    <w:rsid w:val="009E6A25"/>
    <w:rsid w:val="009E6CD1"/>
    <w:rsid w:val="009E71EC"/>
    <w:rsid w:val="009E7288"/>
    <w:rsid w:val="009F2E6F"/>
    <w:rsid w:val="009F2F16"/>
    <w:rsid w:val="009F32CF"/>
    <w:rsid w:val="009F3BF1"/>
    <w:rsid w:val="009F5B22"/>
    <w:rsid w:val="009F5C8B"/>
    <w:rsid w:val="009F62A3"/>
    <w:rsid w:val="009F62D8"/>
    <w:rsid w:val="009F64EF"/>
    <w:rsid w:val="009F6966"/>
    <w:rsid w:val="009F6AC1"/>
    <w:rsid w:val="00A004B6"/>
    <w:rsid w:val="00A0106E"/>
    <w:rsid w:val="00A0182C"/>
    <w:rsid w:val="00A018C4"/>
    <w:rsid w:val="00A03548"/>
    <w:rsid w:val="00A03630"/>
    <w:rsid w:val="00A038CC"/>
    <w:rsid w:val="00A03F84"/>
    <w:rsid w:val="00A04931"/>
    <w:rsid w:val="00A068B0"/>
    <w:rsid w:val="00A07055"/>
    <w:rsid w:val="00A105F1"/>
    <w:rsid w:val="00A11824"/>
    <w:rsid w:val="00A11856"/>
    <w:rsid w:val="00A15677"/>
    <w:rsid w:val="00A15F7C"/>
    <w:rsid w:val="00A213AC"/>
    <w:rsid w:val="00A21408"/>
    <w:rsid w:val="00A21660"/>
    <w:rsid w:val="00A21943"/>
    <w:rsid w:val="00A22CC9"/>
    <w:rsid w:val="00A2321E"/>
    <w:rsid w:val="00A2402A"/>
    <w:rsid w:val="00A2518F"/>
    <w:rsid w:val="00A25356"/>
    <w:rsid w:val="00A256A6"/>
    <w:rsid w:val="00A26208"/>
    <w:rsid w:val="00A26D99"/>
    <w:rsid w:val="00A2777C"/>
    <w:rsid w:val="00A30BD0"/>
    <w:rsid w:val="00A310D9"/>
    <w:rsid w:val="00A31FBB"/>
    <w:rsid w:val="00A32E83"/>
    <w:rsid w:val="00A33224"/>
    <w:rsid w:val="00A33942"/>
    <w:rsid w:val="00A33E57"/>
    <w:rsid w:val="00A3407B"/>
    <w:rsid w:val="00A34B80"/>
    <w:rsid w:val="00A37152"/>
    <w:rsid w:val="00A4074C"/>
    <w:rsid w:val="00A40EC1"/>
    <w:rsid w:val="00A42077"/>
    <w:rsid w:val="00A4275D"/>
    <w:rsid w:val="00A4298E"/>
    <w:rsid w:val="00A431FF"/>
    <w:rsid w:val="00A43626"/>
    <w:rsid w:val="00A43B6E"/>
    <w:rsid w:val="00A448BC"/>
    <w:rsid w:val="00A44988"/>
    <w:rsid w:val="00A449A6"/>
    <w:rsid w:val="00A44DB5"/>
    <w:rsid w:val="00A46D5E"/>
    <w:rsid w:val="00A47B0E"/>
    <w:rsid w:val="00A5180D"/>
    <w:rsid w:val="00A51A32"/>
    <w:rsid w:val="00A52834"/>
    <w:rsid w:val="00A531E5"/>
    <w:rsid w:val="00A53C9B"/>
    <w:rsid w:val="00A54A95"/>
    <w:rsid w:val="00A6004F"/>
    <w:rsid w:val="00A60CBF"/>
    <w:rsid w:val="00A60EA6"/>
    <w:rsid w:val="00A61E30"/>
    <w:rsid w:val="00A63163"/>
    <w:rsid w:val="00A6373F"/>
    <w:rsid w:val="00A63F49"/>
    <w:rsid w:val="00A63F63"/>
    <w:rsid w:val="00A645E7"/>
    <w:rsid w:val="00A6460B"/>
    <w:rsid w:val="00A656BF"/>
    <w:rsid w:val="00A657D7"/>
    <w:rsid w:val="00A67AF7"/>
    <w:rsid w:val="00A7027C"/>
    <w:rsid w:val="00A703BE"/>
    <w:rsid w:val="00A712C4"/>
    <w:rsid w:val="00A7208C"/>
    <w:rsid w:val="00A73946"/>
    <w:rsid w:val="00A7471B"/>
    <w:rsid w:val="00A77409"/>
    <w:rsid w:val="00A806EC"/>
    <w:rsid w:val="00A814AF"/>
    <w:rsid w:val="00A83437"/>
    <w:rsid w:val="00A83EFA"/>
    <w:rsid w:val="00A84115"/>
    <w:rsid w:val="00A84C8D"/>
    <w:rsid w:val="00A86F31"/>
    <w:rsid w:val="00A87366"/>
    <w:rsid w:val="00A87553"/>
    <w:rsid w:val="00A87D81"/>
    <w:rsid w:val="00A903ED"/>
    <w:rsid w:val="00A906B0"/>
    <w:rsid w:val="00A92FF2"/>
    <w:rsid w:val="00A9467F"/>
    <w:rsid w:val="00AA0BBD"/>
    <w:rsid w:val="00AA0E4F"/>
    <w:rsid w:val="00AA15F2"/>
    <w:rsid w:val="00AA1B6E"/>
    <w:rsid w:val="00AA1F90"/>
    <w:rsid w:val="00AA3097"/>
    <w:rsid w:val="00AA4B51"/>
    <w:rsid w:val="00AA64CB"/>
    <w:rsid w:val="00AA6C9C"/>
    <w:rsid w:val="00AB0950"/>
    <w:rsid w:val="00AB2EAF"/>
    <w:rsid w:val="00AB34BC"/>
    <w:rsid w:val="00AB43CA"/>
    <w:rsid w:val="00AB480A"/>
    <w:rsid w:val="00AB5EE3"/>
    <w:rsid w:val="00AB5F91"/>
    <w:rsid w:val="00AB7B53"/>
    <w:rsid w:val="00AC0734"/>
    <w:rsid w:val="00AC076F"/>
    <w:rsid w:val="00AC188A"/>
    <w:rsid w:val="00AC1A63"/>
    <w:rsid w:val="00AC23EE"/>
    <w:rsid w:val="00AC4527"/>
    <w:rsid w:val="00AC521C"/>
    <w:rsid w:val="00AC57AC"/>
    <w:rsid w:val="00AC5C98"/>
    <w:rsid w:val="00AC770E"/>
    <w:rsid w:val="00AD0C7B"/>
    <w:rsid w:val="00AD14D5"/>
    <w:rsid w:val="00AD1B72"/>
    <w:rsid w:val="00AD1D84"/>
    <w:rsid w:val="00AD2106"/>
    <w:rsid w:val="00AD2DB7"/>
    <w:rsid w:val="00AD3E4F"/>
    <w:rsid w:val="00AD4CF4"/>
    <w:rsid w:val="00AD6A92"/>
    <w:rsid w:val="00AD75C0"/>
    <w:rsid w:val="00AD78C1"/>
    <w:rsid w:val="00AD7BE9"/>
    <w:rsid w:val="00AE2C1C"/>
    <w:rsid w:val="00AE469B"/>
    <w:rsid w:val="00AF12C4"/>
    <w:rsid w:val="00AF16F2"/>
    <w:rsid w:val="00AF18A7"/>
    <w:rsid w:val="00AF1925"/>
    <w:rsid w:val="00AF1AEB"/>
    <w:rsid w:val="00AF5ACD"/>
    <w:rsid w:val="00AF5F38"/>
    <w:rsid w:val="00AF654B"/>
    <w:rsid w:val="00AF7715"/>
    <w:rsid w:val="00B00DA4"/>
    <w:rsid w:val="00B00F2D"/>
    <w:rsid w:val="00B01D5E"/>
    <w:rsid w:val="00B0277C"/>
    <w:rsid w:val="00B03287"/>
    <w:rsid w:val="00B03781"/>
    <w:rsid w:val="00B04582"/>
    <w:rsid w:val="00B06F96"/>
    <w:rsid w:val="00B07FA7"/>
    <w:rsid w:val="00B10AF7"/>
    <w:rsid w:val="00B10D0B"/>
    <w:rsid w:val="00B11D93"/>
    <w:rsid w:val="00B12129"/>
    <w:rsid w:val="00B132BE"/>
    <w:rsid w:val="00B13986"/>
    <w:rsid w:val="00B14445"/>
    <w:rsid w:val="00B147EF"/>
    <w:rsid w:val="00B14F34"/>
    <w:rsid w:val="00B17652"/>
    <w:rsid w:val="00B20A0E"/>
    <w:rsid w:val="00B21E87"/>
    <w:rsid w:val="00B221ED"/>
    <w:rsid w:val="00B22A67"/>
    <w:rsid w:val="00B23688"/>
    <w:rsid w:val="00B23D58"/>
    <w:rsid w:val="00B2400D"/>
    <w:rsid w:val="00B2489C"/>
    <w:rsid w:val="00B24BA8"/>
    <w:rsid w:val="00B2501A"/>
    <w:rsid w:val="00B2537E"/>
    <w:rsid w:val="00B253BF"/>
    <w:rsid w:val="00B25D6D"/>
    <w:rsid w:val="00B2612E"/>
    <w:rsid w:val="00B26702"/>
    <w:rsid w:val="00B26DD3"/>
    <w:rsid w:val="00B27578"/>
    <w:rsid w:val="00B30441"/>
    <w:rsid w:val="00B30DD5"/>
    <w:rsid w:val="00B31F50"/>
    <w:rsid w:val="00B3208F"/>
    <w:rsid w:val="00B32D19"/>
    <w:rsid w:val="00B33363"/>
    <w:rsid w:val="00B33402"/>
    <w:rsid w:val="00B33D77"/>
    <w:rsid w:val="00B33FA0"/>
    <w:rsid w:val="00B342B6"/>
    <w:rsid w:val="00B34932"/>
    <w:rsid w:val="00B35FD1"/>
    <w:rsid w:val="00B36456"/>
    <w:rsid w:val="00B36853"/>
    <w:rsid w:val="00B37695"/>
    <w:rsid w:val="00B414FF"/>
    <w:rsid w:val="00B421D1"/>
    <w:rsid w:val="00B4233D"/>
    <w:rsid w:val="00B42E0F"/>
    <w:rsid w:val="00B433E2"/>
    <w:rsid w:val="00B43620"/>
    <w:rsid w:val="00B44271"/>
    <w:rsid w:val="00B447AC"/>
    <w:rsid w:val="00B44F6F"/>
    <w:rsid w:val="00B45C1D"/>
    <w:rsid w:val="00B464E7"/>
    <w:rsid w:val="00B504AE"/>
    <w:rsid w:val="00B50DB6"/>
    <w:rsid w:val="00B517CE"/>
    <w:rsid w:val="00B51A35"/>
    <w:rsid w:val="00B51A3C"/>
    <w:rsid w:val="00B53FDC"/>
    <w:rsid w:val="00B54293"/>
    <w:rsid w:val="00B55EE2"/>
    <w:rsid w:val="00B56286"/>
    <w:rsid w:val="00B57BF0"/>
    <w:rsid w:val="00B615FE"/>
    <w:rsid w:val="00B61D89"/>
    <w:rsid w:val="00B62219"/>
    <w:rsid w:val="00B6287A"/>
    <w:rsid w:val="00B650E8"/>
    <w:rsid w:val="00B66B61"/>
    <w:rsid w:val="00B676CA"/>
    <w:rsid w:val="00B678B2"/>
    <w:rsid w:val="00B67C55"/>
    <w:rsid w:val="00B67D14"/>
    <w:rsid w:val="00B7031D"/>
    <w:rsid w:val="00B70556"/>
    <w:rsid w:val="00B716BE"/>
    <w:rsid w:val="00B71856"/>
    <w:rsid w:val="00B71A32"/>
    <w:rsid w:val="00B71BC1"/>
    <w:rsid w:val="00B71E86"/>
    <w:rsid w:val="00B72E47"/>
    <w:rsid w:val="00B72EA1"/>
    <w:rsid w:val="00B7317E"/>
    <w:rsid w:val="00B745CE"/>
    <w:rsid w:val="00B74ECA"/>
    <w:rsid w:val="00B7529C"/>
    <w:rsid w:val="00B752C8"/>
    <w:rsid w:val="00B75AA2"/>
    <w:rsid w:val="00B7765E"/>
    <w:rsid w:val="00B777BF"/>
    <w:rsid w:val="00B821AB"/>
    <w:rsid w:val="00B85DAE"/>
    <w:rsid w:val="00B90234"/>
    <w:rsid w:val="00B90651"/>
    <w:rsid w:val="00B90B08"/>
    <w:rsid w:val="00B91F9D"/>
    <w:rsid w:val="00B9215A"/>
    <w:rsid w:val="00B923ED"/>
    <w:rsid w:val="00B936E4"/>
    <w:rsid w:val="00B95255"/>
    <w:rsid w:val="00B96FA4"/>
    <w:rsid w:val="00B97997"/>
    <w:rsid w:val="00BA015D"/>
    <w:rsid w:val="00BA2F28"/>
    <w:rsid w:val="00BA4BED"/>
    <w:rsid w:val="00BA5D37"/>
    <w:rsid w:val="00BA5E1E"/>
    <w:rsid w:val="00BA7C04"/>
    <w:rsid w:val="00BB32DC"/>
    <w:rsid w:val="00BB3764"/>
    <w:rsid w:val="00BB4739"/>
    <w:rsid w:val="00BB4977"/>
    <w:rsid w:val="00BB4C21"/>
    <w:rsid w:val="00BB5B39"/>
    <w:rsid w:val="00BB6EE5"/>
    <w:rsid w:val="00BB778C"/>
    <w:rsid w:val="00BC04B6"/>
    <w:rsid w:val="00BC0A73"/>
    <w:rsid w:val="00BC0B52"/>
    <w:rsid w:val="00BC1417"/>
    <w:rsid w:val="00BC3C88"/>
    <w:rsid w:val="00BC5531"/>
    <w:rsid w:val="00BC745F"/>
    <w:rsid w:val="00BD0923"/>
    <w:rsid w:val="00BD0DDC"/>
    <w:rsid w:val="00BD1894"/>
    <w:rsid w:val="00BD1EBF"/>
    <w:rsid w:val="00BD218E"/>
    <w:rsid w:val="00BD289A"/>
    <w:rsid w:val="00BD32ED"/>
    <w:rsid w:val="00BD34CA"/>
    <w:rsid w:val="00BD46D3"/>
    <w:rsid w:val="00BD5ABF"/>
    <w:rsid w:val="00BD6A6D"/>
    <w:rsid w:val="00BE1971"/>
    <w:rsid w:val="00BE1B9F"/>
    <w:rsid w:val="00BE3789"/>
    <w:rsid w:val="00BE3D50"/>
    <w:rsid w:val="00BE3F9F"/>
    <w:rsid w:val="00BE4504"/>
    <w:rsid w:val="00BE64C8"/>
    <w:rsid w:val="00BE6760"/>
    <w:rsid w:val="00BE6C37"/>
    <w:rsid w:val="00BE74D0"/>
    <w:rsid w:val="00BF0EC7"/>
    <w:rsid w:val="00BF0F34"/>
    <w:rsid w:val="00BF2572"/>
    <w:rsid w:val="00BF37D7"/>
    <w:rsid w:val="00BF3E1E"/>
    <w:rsid w:val="00BF4F75"/>
    <w:rsid w:val="00BF65FA"/>
    <w:rsid w:val="00BF78C0"/>
    <w:rsid w:val="00C01564"/>
    <w:rsid w:val="00C0185F"/>
    <w:rsid w:val="00C01E6F"/>
    <w:rsid w:val="00C02415"/>
    <w:rsid w:val="00C02748"/>
    <w:rsid w:val="00C02D43"/>
    <w:rsid w:val="00C05612"/>
    <w:rsid w:val="00C05681"/>
    <w:rsid w:val="00C0622F"/>
    <w:rsid w:val="00C062DF"/>
    <w:rsid w:val="00C07E97"/>
    <w:rsid w:val="00C108E8"/>
    <w:rsid w:val="00C10BA6"/>
    <w:rsid w:val="00C12643"/>
    <w:rsid w:val="00C12D60"/>
    <w:rsid w:val="00C12F4D"/>
    <w:rsid w:val="00C14BCE"/>
    <w:rsid w:val="00C14E6D"/>
    <w:rsid w:val="00C15014"/>
    <w:rsid w:val="00C15209"/>
    <w:rsid w:val="00C153F9"/>
    <w:rsid w:val="00C15CCD"/>
    <w:rsid w:val="00C21F6B"/>
    <w:rsid w:val="00C2362A"/>
    <w:rsid w:val="00C236DC"/>
    <w:rsid w:val="00C241B0"/>
    <w:rsid w:val="00C246F7"/>
    <w:rsid w:val="00C24A36"/>
    <w:rsid w:val="00C2630F"/>
    <w:rsid w:val="00C2662B"/>
    <w:rsid w:val="00C26A9E"/>
    <w:rsid w:val="00C301CC"/>
    <w:rsid w:val="00C30869"/>
    <w:rsid w:val="00C31DF5"/>
    <w:rsid w:val="00C329CE"/>
    <w:rsid w:val="00C32BBE"/>
    <w:rsid w:val="00C3396D"/>
    <w:rsid w:val="00C3492E"/>
    <w:rsid w:val="00C34D65"/>
    <w:rsid w:val="00C35039"/>
    <w:rsid w:val="00C35C3E"/>
    <w:rsid w:val="00C35D50"/>
    <w:rsid w:val="00C37634"/>
    <w:rsid w:val="00C37772"/>
    <w:rsid w:val="00C44954"/>
    <w:rsid w:val="00C44E6F"/>
    <w:rsid w:val="00C45D32"/>
    <w:rsid w:val="00C46E6E"/>
    <w:rsid w:val="00C47297"/>
    <w:rsid w:val="00C47DB3"/>
    <w:rsid w:val="00C50786"/>
    <w:rsid w:val="00C50FE7"/>
    <w:rsid w:val="00C5158D"/>
    <w:rsid w:val="00C517DF"/>
    <w:rsid w:val="00C523C6"/>
    <w:rsid w:val="00C53772"/>
    <w:rsid w:val="00C5384F"/>
    <w:rsid w:val="00C54265"/>
    <w:rsid w:val="00C54C6E"/>
    <w:rsid w:val="00C54D73"/>
    <w:rsid w:val="00C54ECB"/>
    <w:rsid w:val="00C57805"/>
    <w:rsid w:val="00C60A87"/>
    <w:rsid w:val="00C613D4"/>
    <w:rsid w:val="00C614B7"/>
    <w:rsid w:val="00C6171A"/>
    <w:rsid w:val="00C63C2C"/>
    <w:rsid w:val="00C6496D"/>
    <w:rsid w:val="00C64B6B"/>
    <w:rsid w:val="00C64D80"/>
    <w:rsid w:val="00C652EA"/>
    <w:rsid w:val="00C6620B"/>
    <w:rsid w:val="00C66899"/>
    <w:rsid w:val="00C72375"/>
    <w:rsid w:val="00C727A7"/>
    <w:rsid w:val="00C72D46"/>
    <w:rsid w:val="00C754BC"/>
    <w:rsid w:val="00C75C8E"/>
    <w:rsid w:val="00C81323"/>
    <w:rsid w:val="00C816F5"/>
    <w:rsid w:val="00C81FA1"/>
    <w:rsid w:val="00C82260"/>
    <w:rsid w:val="00C825D3"/>
    <w:rsid w:val="00C83487"/>
    <w:rsid w:val="00C84096"/>
    <w:rsid w:val="00C85623"/>
    <w:rsid w:val="00C85B0B"/>
    <w:rsid w:val="00C877FD"/>
    <w:rsid w:val="00C8793D"/>
    <w:rsid w:val="00C87E1C"/>
    <w:rsid w:val="00C90088"/>
    <w:rsid w:val="00C9008A"/>
    <w:rsid w:val="00C914B9"/>
    <w:rsid w:val="00C91C36"/>
    <w:rsid w:val="00C9214C"/>
    <w:rsid w:val="00C92D57"/>
    <w:rsid w:val="00C9336A"/>
    <w:rsid w:val="00C94BF0"/>
    <w:rsid w:val="00C9546A"/>
    <w:rsid w:val="00C96A39"/>
    <w:rsid w:val="00C96C67"/>
    <w:rsid w:val="00C97904"/>
    <w:rsid w:val="00CA0403"/>
    <w:rsid w:val="00CA0940"/>
    <w:rsid w:val="00CA1FCE"/>
    <w:rsid w:val="00CA4E2F"/>
    <w:rsid w:val="00CA60BA"/>
    <w:rsid w:val="00CA660D"/>
    <w:rsid w:val="00CA7395"/>
    <w:rsid w:val="00CB0A2A"/>
    <w:rsid w:val="00CB11CE"/>
    <w:rsid w:val="00CB18BD"/>
    <w:rsid w:val="00CB1C0E"/>
    <w:rsid w:val="00CB3217"/>
    <w:rsid w:val="00CB3BA7"/>
    <w:rsid w:val="00CB3E31"/>
    <w:rsid w:val="00CB41ED"/>
    <w:rsid w:val="00CB47C4"/>
    <w:rsid w:val="00CB4E33"/>
    <w:rsid w:val="00CC03E0"/>
    <w:rsid w:val="00CC0509"/>
    <w:rsid w:val="00CC1498"/>
    <w:rsid w:val="00CC2463"/>
    <w:rsid w:val="00CC4B68"/>
    <w:rsid w:val="00CC4C65"/>
    <w:rsid w:val="00CC4CBF"/>
    <w:rsid w:val="00CC5BFE"/>
    <w:rsid w:val="00CC7C7D"/>
    <w:rsid w:val="00CD0DF1"/>
    <w:rsid w:val="00CD108D"/>
    <w:rsid w:val="00CD4970"/>
    <w:rsid w:val="00CD4A1B"/>
    <w:rsid w:val="00CD5D24"/>
    <w:rsid w:val="00CD701F"/>
    <w:rsid w:val="00CD7058"/>
    <w:rsid w:val="00CD7ACD"/>
    <w:rsid w:val="00CD7B20"/>
    <w:rsid w:val="00CE0704"/>
    <w:rsid w:val="00CE0D32"/>
    <w:rsid w:val="00CE0F25"/>
    <w:rsid w:val="00CE156B"/>
    <w:rsid w:val="00CE20FA"/>
    <w:rsid w:val="00CE21AE"/>
    <w:rsid w:val="00CE2852"/>
    <w:rsid w:val="00CE3826"/>
    <w:rsid w:val="00CE39EA"/>
    <w:rsid w:val="00CE48B7"/>
    <w:rsid w:val="00CE5305"/>
    <w:rsid w:val="00CE662D"/>
    <w:rsid w:val="00CE6EA5"/>
    <w:rsid w:val="00CE7A4B"/>
    <w:rsid w:val="00CF09DE"/>
    <w:rsid w:val="00CF1179"/>
    <w:rsid w:val="00CF1D93"/>
    <w:rsid w:val="00CF1ED2"/>
    <w:rsid w:val="00CF48E2"/>
    <w:rsid w:val="00CF497E"/>
    <w:rsid w:val="00CF4FFF"/>
    <w:rsid w:val="00CF582D"/>
    <w:rsid w:val="00CF6293"/>
    <w:rsid w:val="00CF6A07"/>
    <w:rsid w:val="00CF7142"/>
    <w:rsid w:val="00D0211E"/>
    <w:rsid w:val="00D03880"/>
    <w:rsid w:val="00D03A01"/>
    <w:rsid w:val="00D0466A"/>
    <w:rsid w:val="00D04670"/>
    <w:rsid w:val="00D06E28"/>
    <w:rsid w:val="00D07BBF"/>
    <w:rsid w:val="00D111FA"/>
    <w:rsid w:val="00D11D11"/>
    <w:rsid w:val="00D12A46"/>
    <w:rsid w:val="00D12B5B"/>
    <w:rsid w:val="00D13033"/>
    <w:rsid w:val="00D13B55"/>
    <w:rsid w:val="00D13CA7"/>
    <w:rsid w:val="00D16E3F"/>
    <w:rsid w:val="00D1749E"/>
    <w:rsid w:val="00D176B5"/>
    <w:rsid w:val="00D17837"/>
    <w:rsid w:val="00D201F0"/>
    <w:rsid w:val="00D20650"/>
    <w:rsid w:val="00D213E9"/>
    <w:rsid w:val="00D21F58"/>
    <w:rsid w:val="00D2211B"/>
    <w:rsid w:val="00D23A65"/>
    <w:rsid w:val="00D24396"/>
    <w:rsid w:val="00D34E77"/>
    <w:rsid w:val="00D36189"/>
    <w:rsid w:val="00D36360"/>
    <w:rsid w:val="00D40821"/>
    <w:rsid w:val="00D41A3B"/>
    <w:rsid w:val="00D421C9"/>
    <w:rsid w:val="00D434DD"/>
    <w:rsid w:val="00D4367F"/>
    <w:rsid w:val="00D436F1"/>
    <w:rsid w:val="00D473BD"/>
    <w:rsid w:val="00D53C64"/>
    <w:rsid w:val="00D54210"/>
    <w:rsid w:val="00D54C56"/>
    <w:rsid w:val="00D56299"/>
    <w:rsid w:val="00D5786A"/>
    <w:rsid w:val="00D60F2B"/>
    <w:rsid w:val="00D62282"/>
    <w:rsid w:val="00D62325"/>
    <w:rsid w:val="00D628B6"/>
    <w:rsid w:val="00D635E2"/>
    <w:rsid w:val="00D63671"/>
    <w:rsid w:val="00D63A49"/>
    <w:rsid w:val="00D64956"/>
    <w:rsid w:val="00D64999"/>
    <w:rsid w:val="00D650BE"/>
    <w:rsid w:val="00D66D68"/>
    <w:rsid w:val="00D66E1F"/>
    <w:rsid w:val="00D6724E"/>
    <w:rsid w:val="00D67360"/>
    <w:rsid w:val="00D70FFE"/>
    <w:rsid w:val="00D71046"/>
    <w:rsid w:val="00D728EB"/>
    <w:rsid w:val="00D72ECA"/>
    <w:rsid w:val="00D73B16"/>
    <w:rsid w:val="00D740AC"/>
    <w:rsid w:val="00D7528D"/>
    <w:rsid w:val="00D752C1"/>
    <w:rsid w:val="00D762F6"/>
    <w:rsid w:val="00D76D45"/>
    <w:rsid w:val="00D80182"/>
    <w:rsid w:val="00D80E98"/>
    <w:rsid w:val="00D826C5"/>
    <w:rsid w:val="00D83A72"/>
    <w:rsid w:val="00D84298"/>
    <w:rsid w:val="00D84AA8"/>
    <w:rsid w:val="00D84C28"/>
    <w:rsid w:val="00D85EDD"/>
    <w:rsid w:val="00D87153"/>
    <w:rsid w:val="00D916A5"/>
    <w:rsid w:val="00D91EE3"/>
    <w:rsid w:val="00D926C9"/>
    <w:rsid w:val="00D93253"/>
    <w:rsid w:val="00D93F7C"/>
    <w:rsid w:val="00D940BF"/>
    <w:rsid w:val="00D950CF"/>
    <w:rsid w:val="00D95143"/>
    <w:rsid w:val="00D9589C"/>
    <w:rsid w:val="00D96A6D"/>
    <w:rsid w:val="00D979E2"/>
    <w:rsid w:val="00D97EBE"/>
    <w:rsid w:val="00DA2318"/>
    <w:rsid w:val="00DA3216"/>
    <w:rsid w:val="00DA38A9"/>
    <w:rsid w:val="00DA3C36"/>
    <w:rsid w:val="00DA4304"/>
    <w:rsid w:val="00DA4D36"/>
    <w:rsid w:val="00DA5E87"/>
    <w:rsid w:val="00DA613F"/>
    <w:rsid w:val="00DA646F"/>
    <w:rsid w:val="00DA6E1C"/>
    <w:rsid w:val="00DA70B4"/>
    <w:rsid w:val="00DA70E0"/>
    <w:rsid w:val="00DA7E8F"/>
    <w:rsid w:val="00DA7F81"/>
    <w:rsid w:val="00DB0BD9"/>
    <w:rsid w:val="00DB22D9"/>
    <w:rsid w:val="00DB2397"/>
    <w:rsid w:val="00DB446B"/>
    <w:rsid w:val="00DB48FF"/>
    <w:rsid w:val="00DB56F1"/>
    <w:rsid w:val="00DB651D"/>
    <w:rsid w:val="00DB65F1"/>
    <w:rsid w:val="00DB681A"/>
    <w:rsid w:val="00DB74FE"/>
    <w:rsid w:val="00DB7577"/>
    <w:rsid w:val="00DB7E3D"/>
    <w:rsid w:val="00DC0AE4"/>
    <w:rsid w:val="00DC312E"/>
    <w:rsid w:val="00DC40F6"/>
    <w:rsid w:val="00DC4123"/>
    <w:rsid w:val="00DC45A0"/>
    <w:rsid w:val="00DC763A"/>
    <w:rsid w:val="00DD00E9"/>
    <w:rsid w:val="00DD1A55"/>
    <w:rsid w:val="00DD1EE2"/>
    <w:rsid w:val="00DD21A4"/>
    <w:rsid w:val="00DD3197"/>
    <w:rsid w:val="00DD4190"/>
    <w:rsid w:val="00DD4BAA"/>
    <w:rsid w:val="00DE00A5"/>
    <w:rsid w:val="00DE023A"/>
    <w:rsid w:val="00DE2D87"/>
    <w:rsid w:val="00DE372F"/>
    <w:rsid w:val="00DE3EE0"/>
    <w:rsid w:val="00DE4304"/>
    <w:rsid w:val="00DE47B5"/>
    <w:rsid w:val="00DE79C1"/>
    <w:rsid w:val="00DE7A2B"/>
    <w:rsid w:val="00DE7FBC"/>
    <w:rsid w:val="00DF00ED"/>
    <w:rsid w:val="00DF140C"/>
    <w:rsid w:val="00DF1A84"/>
    <w:rsid w:val="00DF334F"/>
    <w:rsid w:val="00DF3C56"/>
    <w:rsid w:val="00DF424D"/>
    <w:rsid w:val="00DF655E"/>
    <w:rsid w:val="00DF6853"/>
    <w:rsid w:val="00DF68A7"/>
    <w:rsid w:val="00DF7840"/>
    <w:rsid w:val="00E00A7C"/>
    <w:rsid w:val="00E00A9B"/>
    <w:rsid w:val="00E02226"/>
    <w:rsid w:val="00E03587"/>
    <w:rsid w:val="00E04182"/>
    <w:rsid w:val="00E11D88"/>
    <w:rsid w:val="00E124A1"/>
    <w:rsid w:val="00E128C6"/>
    <w:rsid w:val="00E13284"/>
    <w:rsid w:val="00E13A39"/>
    <w:rsid w:val="00E159C3"/>
    <w:rsid w:val="00E164E3"/>
    <w:rsid w:val="00E16C29"/>
    <w:rsid w:val="00E171F7"/>
    <w:rsid w:val="00E2056F"/>
    <w:rsid w:val="00E2149F"/>
    <w:rsid w:val="00E22144"/>
    <w:rsid w:val="00E2251C"/>
    <w:rsid w:val="00E233DE"/>
    <w:rsid w:val="00E237E0"/>
    <w:rsid w:val="00E24287"/>
    <w:rsid w:val="00E2554F"/>
    <w:rsid w:val="00E25863"/>
    <w:rsid w:val="00E25D9A"/>
    <w:rsid w:val="00E2687D"/>
    <w:rsid w:val="00E270C5"/>
    <w:rsid w:val="00E313FD"/>
    <w:rsid w:val="00E323C2"/>
    <w:rsid w:val="00E32C2D"/>
    <w:rsid w:val="00E35AED"/>
    <w:rsid w:val="00E367A6"/>
    <w:rsid w:val="00E369AC"/>
    <w:rsid w:val="00E40678"/>
    <w:rsid w:val="00E41451"/>
    <w:rsid w:val="00E41B0C"/>
    <w:rsid w:val="00E427DE"/>
    <w:rsid w:val="00E432C6"/>
    <w:rsid w:val="00E442EC"/>
    <w:rsid w:val="00E44521"/>
    <w:rsid w:val="00E4581C"/>
    <w:rsid w:val="00E46615"/>
    <w:rsid w:val="00E479EA"/>
    <w:rsid w:val="00E507D4"/>
    <w:rsid w:val="00E52548"/>
    <w:rsid w:val="00E53FEB"/>
    <w:rsid w:val="00E55004"/>
    <w:rsid w:val="00E5577D"/>
    <w:rsid w:val="00E55DB2"/>
    <w:rsid w:val="00E56C84"/>
    <w:rsid w:val="00E61A62"/>
    <w:rsid w:val="00E62424"/>
    <w:rsid w:val="00E624B7"/>
    <w:rsid w:val="00E62656"/>
    <w:rsid w:val="00E64893"/>
    <w:rsid w:val="00E653C5"/>
    <w:rsid w:val="00E661C5"/>
    <w:rsid w:val="00E67453"/>
    <w:rsid w:val="00E675F5"/>
    <w:rsid w:val="00E7061E"/>
    <w:rsid w:val="00E7078D"/>
    <w:rsid w:val="00E72B6E"/>
    <w:rsid w:val="00E735E8"/>
    <w:rsid w:val="00E7645E"/>
    <w:rsid w:val="00E76D20"/>
    <w:rsid w:val="00E779FA"/>
    <w:rsid w:val="00E80622"/>
    <w:rsid w:val="00E80EAF"/>
    <w:rsid w:val="00E842CC"/>
    <w:rsid w:val="00E86486"/>
    <w:rsid w:val="00E9023E"/>
    <w:rsid w:val="00E90737"/>
    <w:rsid w:val="00E9134A"/>
    <w:rsid w:val="00E91591"/>
    <w:rsid w:val="00E917A9"/>
    <w:rsid w:val="00E949C8"/>
    <w:rsid w:val="00E958F3"/>
    <w:rsid w:val="00E9650A"/>
    <w:rsid w:val="00E970A0"/>
    <w:rsid w:val="00E97B4E"/>
    <w:rsid w:val="00EA0118"/>
    <w:rsid w:val="00EA0F84"/>
    <w:rsid w:val="00EA224E"/>
    <w:rsid w:val="00EA2A0F"/>
    <w:rsid w:val="00EA2B4A"/>
    <w:rsid w:val="00EA3421"/>
    <w:rsid w:val="00EA56B6"/>
    <w:rsid w:val="00EA7870"/>
    <w:rsid w:val="00EB077E"/>
    <w:rsid w:val="00EB09D8"/>
    <w:rsid w:val="00EB1F4F"/>
    <w:rsid w:val="00EB3155"/>
    <w:rsid w:val="00EB3630"/>
    <w:rsid w:val="00EB38B5"/>
    <w:rsid w:val="00EB3A5D"/>
    <w:rsid w:val="00EB4B91"/>
    <w:rsid w:val="00EB525E"/>
    <w:rsid w:val="00EB7382"/>
    <w:rsid w:val="00EB7EDA"/>
    <w:rsid w:val="00EC0958"/>
    <w:rsid w:val="00EC13A7"/>
    <w:rsid w:val="00EC3D3C"/>
    <w:rsid w:val="00EC3D90"/>
    <w:rsid w:val="00EC453E"/>
    <w:rsid w:val="00EC5E87"/>
    <w:rsid w:val="00EC6748"/>
    <w:rsid w:val="00EC74C1"/>
    <w:rsid w:val="00ED0769"/>
    <w:rsid w:val="00ED0F87"/>
    <w:rsid w:val="00ED18E8"/>
    <w:rsid w:val="00ED3418"/>
    <w:rsid w:val="00ED3591"/>
    <w:rsid w:val="00ED3A97"/>
    <w:rsid w:val="00ED3F91"/>
    <w:rsid w:val="00ED5DC6"/>
    <w:rsid w:val="00ED651A"/>
    <w:rsid w:val="00ED6FFB"/>
    <w:rsid w:val="00ED7C2C"/>
    <w:rsid w:val="00EE00BA"/>
    <w:rsid w:val="00EE0186"/>
    <w:rsid w:val="00EE2759"/>
    <w:rsid w:val="00EE4478"/>
    <w:rsid w:val="00EE4812"/>
    <w:rsid w:val="00EE4F28"/>
    <w:rsid w:val="00EE58E4"/>
    <w:rsid w:val="00EE6313"/>
    <w:rsid w:val="00EE7222"/>
    <w:rsid w:val="00EF04CC"/>
    <w:rsid w:val="00EF0C5C"/>
    <w:rsid w:val="00EF11C2"/>
    <w:rsid w:val="00EF1A6B"/>
    <w:rsid w:val="00EF22F3"/>
    <w:rsid w:val="00EF3096"/>
    <w:rsid w:val="00EF34B1"/>
    <w:rsid w:val="00EF3DBD"/>
    <w:rsid w:val="00EF4861"/>
    <w:rsid w:val="00EF4945"/>
    <w:rsid w:val="00EF50ED"/>
    <w:rsid w:val="00F01D88"/>
    <w:rsid w:val="00F03E5E"/>
    <w:rsid w:val="00F04742"/>
    <w:rsid w:val="00F05373"/>
    <w:rsid w:val="00F0574A"/>
    <w:rsid w:val="00F05B16"/>
    <w:rsid w:val="00F06662"/>
    <w:rsid w:val="00F07B49"/>
    <w:rsid w:val="00F10A18"/>
    <w:rsid w:val="00F131EE"/>
    <w:rsid w:val="00F13C35"/>
    <w:rsid w:val="00F15640"/>
    <w:rsid w:val="00F15F65"/>
    <w:rsid w:val="00F16352"/>
    <w:rsid w:val="00F16661"/>
    <w:rsid w:val="00F170CC"/>
    <w:rsid w:val="00F179EA"/>
    <w:rsid w:val="00F17CA5"/>
    <w:rsid w:val="00F21ACB"/>
    <w:rsid w:val="00F21AE0"/>
    <w:rsid w:val="00F22C16"/>
    <w:rsid w:val="00F22E04"/>
    <w:rsid w:val="00F2316D"/>
    <w:rsid w:val="00F236F1"/>
    <w:rsid w:val="00F23961"/>
    <w:rsid w:val="00F24197"/>
    <w:rsid w:val="00F248CF"/>
    <w:rsid w:val="00F24A3E"/>
    <w:rsid w:val="00F277D1"/>
    <w:rsid w:val="00F301E8"/>
    <w:rsid w:val="00F315EC"/>
    <w:rsid w:val="00F31821"/>
    <w:rsid w:val="00F3228E"/>
    <w:rsid w:val="00F34DF5"/>
    <w:rsid w:val="00F356C6"/>
    <w:rsid w:val="00F368FB"/>
    <w:rsid w:val="00F37D07"/>
    <w:rsid w:val="00F4193E"/>
    <w:rsid w:val="00F432C7"/>
    <w:rsid w:val="00F43B31"/>
    <w:rsid w:val="00F44DEC"/>
    <w:rsid w:val="00F45CBA"/>
    <w:rsid w:val="00F46408"/>
    <w:rsid w:val="00F46BDA"/>
    <w:rsid w:val="00F477C4"/>
    <w:rsid w:val="00F51A67"/>
    <w:rsid w:val="00F51E9C"/>
    <w:rsid w:val="00F536D6"/>
    <w:rsid w:val="00F55C2F"/>
    <w:rsid w:val="00F560AF"/>
    <w:rsid w:val="00F56D17"/>
    <w:rsid w:val="00F609DE"/>
    <w:rsid w:val="00F619E8"/>
    <w:rsid w:val="00F62172"/>
    <w:rsid w:val="00F6376B"/>
    <w:rsid w:val="00F648FF"/>
    <w:rsid w:val="00F64ECA"/>
    <w:rsid w:val="00F66BAD"/>
    <w:rsid w:val="00F675FE"/>
    <w:rsid w:val="00F6762F"/>
    <w:rsid w:val="00F67ED3"/>
    <w:rsid w:val="00F7003C"/>
    <w:rsid w:val="00F7019C"/>
    <w:rsid w:val="00F70413"/>
    <w:rsid w:val="00F70794"/>
    <w:rsid w:val="00F727B1"/>
    <w:rsid w:val="00F7286D"/>
    <w:rsid w:val="00F72B02"/>
    <w:rsid w:val="00F73098"/>
    <w:rsid w:val="00F73459"/>
    <w:rsid w:val="00F74969"/>
    <w:rsid w:val="00F74BA2"/>
    <w:rsid w:val="00F76213"/>
    <w:rsid w:val="00F77A60"/>
    <w:rsid w:val="00F80061"/>
    <w:rsid w:val="00F802DF"/>
    <w:rsid w:val="00F81276"/>
    <w:rsid w:val="00F814D2"/>
    <w:rsid w:val="00F82250"/>
    <w:rsid w:val="00F8254C"/>
    <w:rsid w:val="00F82724"/>
    <w:rsid w:val="00F831D2"/>
    <w:rsid w:val="00F83969"/>
    <w:rsid w:val="00F8537C"/>
    <w:rsid w:val="00F85E88"/>
    <w:rsid w:val="00F9093D"/>
    <w:rsid w:val="00F90F34"/>
    <w:rsid w:val="00F92E04"/>
    <w:rsid w:val="00F94033"/>
    <w:rsid w:val="00F976BD"/>
    <w:rsid w:val="00F97E70"/>
    <w:rsid w:val="00FA093F"/>
    <w:rsid w:val="00FA097D"/>
    <w:rsid w:val="00FA1C87"/>
    <w:rsid w:val="00FA2CB0"/>
    <w:rsid w:val="00FA362E"/>
    <w:rsid w:val="00FA5C88"/>
    <w:rsid w:val="00FA6220"/>
    <w:rsid w:val="00FA66F9"/>
    <w:rsid w:val="00FA6BD4"/>
    <w:rsid w:val="00FA71C6"/>
    <w:rsid w:val="00FA75F9"/>
    <w:rsid w:val="00FA7743"/>
    <w:rsid w:val="00FB15CB"/>
    <w:rsid w:val="00FB2289"/>
    <w:rsid w:val="00FB34D6"/>
    <w:rsid w:val="00FB35FE"/>
    <w:rsid w:val="00FB4198"/>
    <w:rsid w:val="00FB5342"/>
    <w:rsid w:val="00FB53D2"/>
    <w:rsid w:val="00FB5990"/>
    <w:rsid w:val="00FB7D5B"/>
    <w:rsid w:val="00FB7FAE"/>
    <w:rsid w:val="00FC0348"/>
    <w:rsid w:val="00FC0877"/>
    <w:rsid w:val="00FC0C75"/>
    <w:rsid w:val="00FC0DE0"/>
    <w:rsid w:val="00FC19E5"/>
    <w:rsid w:val="00FC1E71"/>
    <w:rsid w:val="00FC1F30"/>
    <w:rsid w:val="00FC50BB"/>
    <w:rsid w:val="00FC5235"/>
    <w:rsid w:val="00FC5E81"/>
    <w:rsid w:val="00FC61AA"/>
    <w:rsid w:val="00FC69EF"/>
    <w:rsid w:val="00FC7B36"/>
    <w:rsid w:val="00FD02EC"/>
    <w:rsid w:val="00FD103D"/>
    <w:rsid w:val="00FD1E6A"/>
    <w:rsid w:val="00FD2D12"/>
    <w:rsid w:val="00FD4463"/>
    <w:rsid w:val="00FD4963"/>
    <w:rsid w:val="00FD5224"/>
    <w:rsid w:val="00FD581C"/>
    <w:rsid w:val="00FD58EC"/>
    <w:rsid w:val="00FD6ACC"/>
    <w:rsid w:val="00FD76C3"/>
    <w:rsid w:val="00FE0B2D"/>
    <w:rsid w:val="00FE0EAB"/>
    <w:rsid w:val="00FE1D24"/>
    <w:rsid w:val="00FE2EF1"/>
    <w:rsid w:val="00FE338B"/>
    <w:rsid w:val="00FE3A90"/>
    <w:rsid w:val="00FE3E73"/>
    <w:rsid w:val="00FE4D3C"/>
    <w:rsid w:val="00FE4DF0"/>
    <w:rsid w:val="00FE7354"/>
    <w:rsid w:val="00FF0B32"/>
    <w:rsid w:val="00FF0FF9"/>
    <w:rsid w:val="00FF3B22"/>
    <w:rsid w:val="00FF43F7"/>
    <w:rsid w:val="00FF55A0"/>
    <w:rsid w:val="00FF5689"/>
    <w:rsid w:val="01ED74F4"/>
    <w:rsid w:val="02267465"/>
    <w:rsid w:val="03961344"/>
    <w:rsid w:val="048D2C93"/>
    <w:rsid w:val="056004DF"/>
    <w:rsid w:val="05747221"/>
    <w:rsid w:val="06074AF0"/>
    <w:rsid w:val="08431485"/>
    <w:rsid w:val="088E4B01"/>
    <w:rsid w:val="097420F7"/>
    <w:rsid w:val="0B1A2678"/>
    <w:rsid w:val="0B256FF1"/>
    <w:rsid w:val="0BF30E0B"/>
    <w:rsid w:val="0C1A24A4"/>
    <w:rsid w:val="0C6E1869"/>
    <w:rsid w:val="0CBA49B7"/>
    <w:rsid w:val="0F247568"/>
    <w:rsid w:val="0F8F406F"/>
    <w:rsid w:val="12C747BD"/>
    <w:rsid w:val="130B45D5"/>
    <w:rsid w:val="13793BAB"/>
    <w:rsid w:val="13850512"/>
    <w:rsid w:val="13C95DDF"/>
    <w:rsid w:val="156807CE"/>
    <w:rsid w:val="157912AE"/>
    <w:rsid w:val="15E660BD"/>
    <w:rsid w:val="16841456"/>
    <w:rsid w:val="16E335EE"/>
    <w:rsid w:val="16F22D0E"/>
    <w:rsid w:val="17670696"/>
    <w:rsid w:val="1827599E"/>
    <w:rsid w:val="18716DC7"/>
    <w:rsid w:val="19BA0449"/>
    <w:rsid w:val="1ABB02B8"/>
    <w:rsid w:val="1AF718DD"/>
    <w:rsid w:val="1CFD7C4F"/>
    <w:rsid w:val="1D9A73BA"/>
    <w:rsid w:val="1DD92695"/>
    <w:rsid w:val="1E154A28"/>
    <w:rsid w:val="1F38645C"/>
    <w:rsid w:val="1F9D76E4"/>
    <w:rsid w:val="201747C0"/>
    <w:rsid w:val="207B0E8F"/>
    <w:rsid w:val="220A1712"/>
    <w:rsid w:val="229D5AD9"/>
    <w:rsid w:val="232A0448"/>
    <w:rsid w:val="26BA0470"/>
    <w:rsid w:val="27C14174"/>
    <w:rsid w:val="27CC1FB9"/>
    <w:rsid w:val="28041342"/>
    <w:rsid w:val="289235F6"/>
    <w:rsid w:val="2A21112E"/>
    <w:rsid w:val="2D2F2606"/>
    <w:rsid w:val="2E173837"/>
    <w:rsid w:val="2EB92952"/>
    <w:rsid w:val="2ED11C56"/>
    <w:rsid w:val="2F581AFC"/>
    <w:rsid w:val="3176367C"/>
    <w:rsid w:val="3448154A"/>
    <w:rsid w:val="344A1F98"/>
    <w:rsid w:val="3724620D"/>
    <w:rsid w:val="37CC7D58"/>
    <w:rsid w:val="3A450E3A"/>
    <w:rsid w:val="3BA55299"/>
    <w:rsid w:val="3D6732A5"/>
    <w:rsid w:val="3DA46C7C"/>
    <w:rsid w:val="3E2E6A12"/>
    <w:rsid w:val="3F446C4E"/>
    <w:rsid w:val="407C678B"/>
    <w:rsid w:val="40E2554D"/>
    <w:rsid w:val="426C7688"/>
    <w:rsid w:val="43535F23"/>
    <w:rsid w:val="45D22EF8"/>
    <w:rsid w:val="475D2CA9"/>
    <w:rsid w:val="479B6814"/>
    <w:rsid w:val="49207DC7"/>
    <w:rsid w:val="495101B0"/>
    <w:rsid w:val="49AD30AB"/>
    <w:rsid w:val="49F25D76"/>
    <w:rsid w:val="4B5C0946"/>
    <w:rsid w:val="4BEE2E1F"/>
    <w:rsid w:val="4C0C0D76"/>
    <w:rsid w:val="4E9A2882"/>
    <w:rsid w:val="4F9E1143"/>
    <w:rsid w:val="4FE8543B"/>
    <w:rsid w:val="4FFF05AC"/>
    <w:rsid w:val="501323ED"/>
    <w:rsid w:val="52B22C17"/>
    <w:rsid w:val="530227E7"/>
    <w:rsid w:val="53AA3B4A"/>
    <w:rsid w:val="552615B0"/>
    <w:rsid w:val="56192C26"/>
    <w:rsid w:val="58455406"/>
    <w:rsid w:val="5A38307C"/>
    <w:rsid w:val="5AE814BF"/>
    <w:rsid w:val="5B1F3A0B"/>
    <w:rsid w:val="5BEE2780"/>
    <w:rsid w:val="5DBA4C28"/>
    <w:rsid w:val="5DCA5B2D"/>
    <w:rsid w:val="5E9F014A"/>
    <w:rsid w:val="5ED72122"/>
    <w:rsid w:val="5FED65B3"/>
    <w:rsid w:val="60D673BE"/>
    <w:rsid w:val="629C012D"/>
    <w:rsid w:val="62D160BE"/>
    <w:rsid w:val="62EB60A0"/>
    <w:rsid w:val="64CC72DF"/>
    <w:rsid w:val="64EA54D0"/>
    <w:rsid w:val="66F93BC2"/>
    <w:rsid w:val="67E606AE"/>
    <w:rsid w:val="696344AD"/>
    <w:rsid w:val="6A0D758C"/>
    <w:rsid w:val="6A155C1E"/>
    <w:rsid w:val="6A9C0118"/>
    <w:rsid w:val="6A9E60EF"/>
    <w:rsid w:val="6BF74B2E"/>
    <w:rsid w:val="6D934C26"/>
    <w:rsid w:val="6DAE43E1"/>
    <w:rsid w:val="6E0959C0"/>
    <w:rsid w:val="6E7C543B"/>
    <w:rsid w:val="6F1C04B6"/>
    <w:rsid w:val="6F5B3153"/>
    <w:rsid w:val="6F793A00"/>
    <w:rsid w:val="71360D37"/>
    <w:rsid w:val="716E36F6"/>
    <w:rsid w:val="73B90530"/>
    <w:rsid w:val="73DE3FB3"/>
    <w:rsid w:val="74AD4514"/>
    <w:rsid w:val="7570492E"/>
    <w:rsid w:val="765331AF"/>
    <w:rsid w:val="76B75045"/>
    <w:rsid w:val="76C20E22"/>
    <w:rsid w:val="77297D8C"/>
    <w:rsid w:val="7735472D"/>
    <w:rsid w:val="79617B08"/>
    <w:rsid w:val="796D377D"/>
    <w:rsid w:val="79D95D44"/>
    <w:rsid w:val="7A32346A"/>
    <w:rsid w:val="7AF53D02"/>
    <w:rsid w:val="7C67474C"/>
    <w:rsid w:val="7D3334B2"/>
    <w:rsid w:val="7DA371CE"/>
    <w:rsid w:val="7E67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405BB9E3-9EB7-4B04-8DDF-D054A68A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">
    <w:name w:val="HTML Typewriter"/>
    <w:basedOn w:val="a0"/>
    <w:uiPriority w:val="99"/>
    <w:qFormat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paragraph" w:styleId="a8">
    <w:name w:val="Plain Text"/>
    <w:basedOn w:val="a"/>
    <w:link w:val="a9"/>
    <w:uiPriority w:val="99"/>
    <w:qFormat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qFormat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</w:rPr>
  </w:style>
  <w:style w:type="paragraph" w:styleId="aa">
    <w:name w:val="caption"/>
    <w:basedOn w:val="a"/>
    <w:next w:val="a"/>
    <w:unhideWhenUsed/>
    <w:qFormat/>
    <w:locked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qFormat/>
    <w:pPr>
      <w:spacing w:after="3" w:line="248" w:lineRule="auto"/>
      <w:ind w:right="4" w:firstLine="698"/>
      <w:jc w:val="both"/>
    </w:pPr>
    <w:rPr>
      <w:rFonts w:ascii="Calibri" w:hAnsi="Calibri"/>
      <w:color w:val="000000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Body Text"/>
    <w:basedOn w:val="a"/>
    <w:link w:val="af0"/>
    <w:uiPriority w:val="99"/>
    <w:semiHidden/>
    <w:qFormat/>
    <w:pPr>
      <w:spacing w:after="120"/>
    </w:pPr>
  </w:style>
  <w:style w:type="paragraph" w:styleId="af1">
    <w:name w:val="Body Text Indent"/>
    <w:basedOn w:val="a"/>
    <w:link w:val="af2"/>
    <w:uiPriority w:val="99"/>
    <w:qFormat/>
    <w:pPr>
      <w:spacing w:after="120"/>
      <w:ind w:left="283"/>
    </w:pPr>
  </w:style>
  <w:style w:type="paragraph" w:styleId="af3">
    <w:name w:val="footer"/>
    <w:basedOn w:val="a"/>
    <w:link w:val="af4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qFormat/>
    <w:pPr>
      <w:suppressAutoHyphens/>
      <w:spacing w:before="100" w:after="100"/>
    </w:pPr>
    <w:rPr>
      <w:rFonts w:eastAsia="Times New Roman"/>
      <w:szCs w:val="20"/>
      <w:lang w:eastAsia="ar-SA"/>
    </w:rPr>
  </w:style>
  <w:style w:type="paragraph" w:styleId="30">
    <w:name w:val="Body Text 3"/>
    <w:basedOn w:val="a"/>
    <w:link w:val="31"/>
    <w:unhideWhenUsed/>
    <w:qFormat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/>
    </w:pPr>
    <w:rPr>
      <w:rFonts w:eastAsia="Times New Roman"/>
    </w:rPr>
  </w:style>
  <w:style w:type="table" w:styleId="af6">
    <w:name w:val="Table Grid"/>
    <w:basedOn w:val="a1"/>
    <w:qFormat/>
    <w:locked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с отступом Знак"/>
    <w:link w:val="af1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1">
    <w:name w:val="Основной текст.Iniiaiie oaeno1"/>
    <w:basedOn w:val="a"/>
    <w:uiPriority w:val="99"/>
    <w:qFormat/>
    <w:pPr>
      <w:jc w:val="both"/>
    </w:pPr>
    <w:rPr>
      <w:sz w:val="28"/>
      <w:szCs w:val="20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сноски Знак"/>
    <w:link w:val="ab"/>
    <w:uiPriority w:val="99"/>
    <w:qFormat/>
    <w:locked/>
    <w:rPr>
      <w:rFonts w:ascii="Calibri" w:eastAsia="Times New Roman" w:hAnsi="Calibri" w:cs="Times New Roman"/>
      <w:color w:val="000000"/>
      <w:sz w:val="20"/>
      <w:szCs w:val="20"/>
      <w:lang w:val="en-US"/>
    </w:rPr>
  </w:style>
  <w:style w:type="character" w:customStyle="1" w:styleId="af0">
    <w:name w:val="Основной текст Знак"/>
    <w:link w:val="af"/>
    <w:uiPriority w:val="99"/>
    <w:semiHidden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qFormat/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uiPriority w:val="99"/>
    <w:semiHidden/>
    <w:qFormat/>
    <w:rPr>
      <w:rFonts w:ascii="Times New Roman" w:hAnsi="Times New Roman"/>
      <w:sz w:val="24"/>
      <w:szCs w:val="24"/>
    </w:rPr>
  </w:style>
  <w:style w:type="character" w:customStyle="1" w:styleId="25">
    <w:name w:val="Основной текст (2)_"/>
    <w:link w:val="26"/>
    <w:qFormat/>
    <w:rPr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spacing w:after="180" w:line="226" w:lineRule="exact"/>
      <w:jc w:val="both"/>
    </w:pPr>
    <w:rPr>
      <w:rFonts w:ascii="Calibri" w:hAnsi="Calibri"/>
      <w:sz w:val="19"/>
      <w:szCs w:val="19"/>
    </w:rPr>
  </w:style>
  <w:style w:type="character" w:customStyle="1" w:styleId="22">
    <w:name w:val="Основной текст 2 Знак"/>
    <w:link w:val="21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Текст Знак"/>
    <w:link w:val="a8"/>
    <w:uiPriority w:val="99"/>
    <w:qFormat/>
    <w:rPr>
      <w:rFonts w:ascii="Courier New" w:eastAsia="Times New Roman" w:hAnsi="Courier New" w:cs="Courier New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f7">
    <w:name w:val="No Spacing"/>
    <w:link w:val="af8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11">
    <w:name w:val="Абзац списка1"/>
    <w:basedOn w:val="a"/>
    <w:qFormat/>
    <w:pPr>
      <w:ind w:left="720" w:firstLine="567"/>
      <w:contextualSpacing/>
      <w:jc w:val="both"/>
    </w:pPr>
    <w:rPr>
      <w:rFonts w:eastAsia="Times New Roman"/>
      <w:sz w:val="28"/>
      <w:szCs w:val="22"/>
      <w:lang w:eastAsia="en-US"/>
    </w:rPr>
  </w:style>
  <w:style w:type="character" w:customStyle="1" w:styleId="z-">
    <w:name w:val="z-Начало формы Знак"/>
    <w:link w:val="z-1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link w:val="z-10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highlight">
    <w:name w:val="highlight"/>
    <w:basedOn w:val="a0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qFormat/>
    <w:rPr>
      <w:rFonts w:ascii="Times New Roman" w:eastAsia="Times New Roman" w:hAnsi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 w:firstLine="567"/>
      <w:contextualSpacing/>
      <w:jc w:val="both"/>
    </w:pPr>
    <w:rPr>
      <w:sz w:val="28"/>
      <w:szCs w:val="22"/>
      <w:lang w:eastAsia="en-US"/>
    </w:rPr>
  </w:style>
  <w:style w:type="character" w:customStyle="1" w:styleId="31">
    <w:name w:val="Основной текст 3 Знак"/>
    <w:link w:val="30"/>
    <w:qFormat/>
    <w:rPr>
      <w:rFonts w:eastAsia="Times New Roman"/>
      <w:sz w:val="16"/>
      <w:szCs w:val="16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qFormat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qFormat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qFormat/>
    <w:pPr>
      <w:widowControl w:val="0"/>
      <w:suppressAutoHyphens/>
      <w:spacing w:line="344" w:lineRule="exact"/>
      <w:ind w:firstLine="619"/>
      <w:jc w:val="both"/>
    </w:pPr>
    <w:rPr>
      <w:rFonts w:ascii="Courier New" w:eastAsia="Times New Roman" w:hAnsi="Courier New" w:cs="Courier New"/>
      <w:lang w:eastAsia="zh-CN"/>
    </w:rPr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8">
    <w:name w:val="Без интервала Знак"/>
    <w:link w:val="af7"/>
    <w:uiPriority w:val="1"/>
    <w:qFormat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7">
    <w:name w:val="Стиль2"/>
    <w:basedOn w:val="a"/>
    <w:link w:val="210"/>
    <w:qFormat/>
    <w:pPr>
      <w:suppressAutoHyphens/>
      <w:spacing w:line="20" w:lineRule="atLeast"/>
      <w:jc w:val="center"/>
    </w:pPr>
    <w:rPr>
      <w:rFonts w:eastAsia="Times New Roman"/>
      <w:b/>
      <w:color w:val="333399"/>
      <w:sz w:val="28"/>
      <w:szCs w:val="28"/>
      <w:lang w:eastAsia="ar-SA"/>
    </w:rPr>
  </w:style>
  <w:style w:type="character" w:customStyle="1" w:styleId="210">
    <w:name w:val="Стиль2 Знак1"/>
    <w:link w:val="27"/>
    <w:qFormat/>
    <w:rPr>
      <w:rFonts w:ascii="Times New Roman" w:eastAsia="Times New Roman" w:hAnsi="Times New Roman"/>
      <w:b/>
      <w:color w:val="333399"/>
      <w:sz w:val="28"/>
      <w:szCs w:val="28"/>
      <w:lang w:eastAsia="ar-SA"/>
    </w:rPr>
  </w:style>
  <w:style w:type="character" w:customStyle="1" w:styleId="28">
    <w:name w:val="Стиль2 Знак"/>
    <w:basedOn w:val="a0"/>
    <w:qFormat/>
    <w:rPr>
      <w:b/>
      <w:color w:val="333399"/>
      <w:sz w:val="28"/>
    </w:rPr>
  </w:style>
  <w:style w:type="paragraph" w:customStyle="1" w:styleId="Standard">
    <w:name w:val="Standard"/>
    <w:qFormat/>
    <w:pPr>
      <w:widowControl w:val="0"/>
      <w:suppressAutoHyphens/>
      <w:jc w:val="center"/>
    </w:pPr>
    <w:rPr>
      <w:rFonts w:ascii="PT Astra Serif" w:eastAsia="Times New Roman" w:hAnsi="PT Astra Serif"/>
      <w:sz w:val="28"/>
    </w:rPr>
  </w:style>
  <w:style w:type="paragraph" w:customStyle="1" w:styleId="32">
    <w:name w:val="Стиль3"/>
    <w:basedOn w:val="af"/>
    <w:link w:val="33"/>
    <w:qFormat/>
    <w:pPr>
      <w:ind w:right="-44"/>
      <w:jc w:val="center"/>
    </w:pPr>
    <w:rPr>
      <w:rFonts w:eastAsia="Times New Roman"/>
      <w:i/>
    </w:rPr>
  </w:style>
  <w:style w:type="character" w:customStyle="1" w:styleId="33">
    <w:name w:val="Стиль3 Знак"/>
    <w:basedOn w:val="af0"/>
    <w:link w:val="32"/>
    <w:qFormat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Textbodyindent">
    <w:name w:val="Text body indent"/>
    <w:basedOn w:val="a"/>
    <w:qFormat/>
    <w:pPr>
      <w:suppressAutoHyphens/>
      <w:autoSpaceDN w:val="0"/>
      <w:textAlignment w:val="baseline"/>
    </w:pPr>
    <w:rPr>
      <w:rFonts w:eastAsia="Times New Roman"/>
      <w:b/>
      <w:kern w:val="3"/>
      <w:lang w:eastAsia="zh-CN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paragraph" w:customStyle="1" w:styleId="p6">
    <w:name w:val="p6"/>
    <w:basedOn w:val="a"/>
    <w:qFormat/>
    <w:pPr>
      <w:spacing w:before="100" w:beforeAutospacing="1" w:after="100" w:afterAutospacing="1"/>
    </w:pPr>
    <w:rPr>
      <w:rFonts w:eastAsia="Times New Roman"/>
    </w:rPr>
  </w:style>
  <w:style w:type="paragraph" w:customStyle="1" w:styleId="afa">
    <w:name w:val="Шапка таблицы"/>
    <w:basedOn w:val="a"/>
    <w:qFormat/>
    <w:pPr>
      <w:spacing w:line="240" w:lineRule="exact"/>
      <w:jc w:val="center"/>
    </w:pPr>
    <w:rPr>
      <w:rFonts w:ascii="Arial" w:eastAsia="Times New Roman" w:hAnsi="Arial"/>
      <w:sz w:val="20"/>
      <w:szCs w:val="20"/>
    </w:rPr>
  </w:style>
  <w:style w:type="paragraph" w:customStyle="1" w:styleId="afb">
    <w:name w:val="Подлежащее таблицы"/>
    <w:basedOn w:val="a"/>
    <w:qFormat/>
    <w:pPr>
      <w:spacing w:line="240" w:lineRule="exact"/>
      <w:ind w:left="113" w:hanging="113"/>
    </w:pPr>
    <w:rPr>
      <w:rFonts w:ascii="Arial" w:eastAsia="Times New Roman" w:hAnsi="Arial"/>
      <w:sz w:val="20"/>
      <w:szCs w:val="20"/>
    </w:rPr>
  </w:style>
  <w:style w:type="paragraph" w:customStyle="1" w:styleId="afc">
    <w:name w:val="Таблица"/>
    <w:basedOn w:val="a"/>
    <w:qFormat/>
    <w:pPr>
      <w:tabs>
        <w:tab w:val="decimal" w:pos="567"/>
      </w:tabs>
      <w:spacing w:line="240" w:lineRule="exact"/>
    </w:pPr>
    <w:rPr>
      <w:rFonts w:ascii="Arial" w:eastAsia="Times New Roman" w:hAnsi="Arial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d">
    <w:name w:val="Основной текст Знак Знак Знак"/>
    <w:qFormat/>
    <w:rPr>
      <w:sz w:val="24"/>
      <w:szCs w:val="24"/>
      <w:lang w:val="ru-RU" w:eastAsia="ru-RU"/>
    </w:rPr>
  </w:style>
  <w:style w:type="paragraph" w:customStyle="1" w:styleId="211">
    <w:name w:val="Îñíîâíîé òåêñò 21"/>
    <w:basedOn w:val="a"/>
    <w:qFormat/>
    <w:pPr>
      <w:widowControl w:val="0"/>
      <w:jc w:val="both"/>
    </w:pPr>
    <w:rPr>
      <w:sz w:val="26"/>
    </w:rPr>
  </w:style>
  <w:style w:type="paragraph" w:customStyle="1" w:styleId="z-2">
    <w:name w:val="z-Начало формы2"/>
    <w:basedOn w:val="a"/>
    <w:next w:val="a"/>
    <w:hidden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1">
    <w:name w:val="z-Начало формы Знак1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  <w:style w:type="paragraph" w:customStyle="1" w:styleId="z-20">
    <w:name w:val="z-Конец формы2"/>
    <w:basedOn w:val="a"/>
    <w:next w:val="a"/>
    <w:hidden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2">
    <w:name w:val="z-Конец формы Знак1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paragraph" w:customStyle="1" w:styleId="z-3">
    <w:name w:val="z-Начало формы3"/>
    <w:basedOn w:val="a"/>
    <w:next w:val="a"/>
    <w:hidden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1">
    <w:name w:val="z-Начало формы Знак2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  <w:style w:type="paragraph" w:customStyle="1" w:styleId="z-30">
    <w:name w:val="z-Конец формы3"/>
    <w:basedOn w:val="a"/>
    <w:next w:val="a"/>
    <w:hidden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2">
    <w:name w:val="z-Конец формы Знак2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  <w:style w:type="paragraph" w:customStyle="1" w:styleId="13">
    <w:name w:val="1"/>
    <w:basedOn w:val="Iniiaiieoaeno"/>
    <w:link w:val="110"/>
    <w:qFormat/>
    <w:pPr>
      <w:widowControl/>
      <w:spacing w:line="220" w:lineRule="auto"/>
      <w:jc w:val="center"/>
    </w:pPr>
    <w:rPr>
      <w:b/>
      <w:color w:val="000080"/>
    </w:rPr>
  </w:style>
  <w:style w:type="paragraph" w:customStyle="1" w:styleId="Iniiaiieoaeno">
    <w:name w:val="Iniiaiie oaeno"/>
    <w:basedOn w:val="a"/>
    <w:pPr>
      <w:widowControl w:val="0"/>
      <w:jc w:val="both"/>
    </w:pPr>
    <w:rPr>
      <w:sz w:val="28"/>
    </w:rPr>
  </w:style>
  <w:style w:type="character" w:styleId="afe">
    <w:name w:val="Emphasis"/>
    <w:qFormat/>
    <w:locked/>
    <w:rsid w:val="00017E92"/>
    <w:rPr>
      <w:i/>
      <w:iCs/>
    </w:rPr>
  </w:style>
  <w:style w:type="paragraph" w:styleId="z-4">
    <w:name w:val="HTML Top of Form"/>
    <w:basedOn w:val="a"/>
    <w:next w:val="a"/>
    <w:hidden/>
    <w:uiPriority w:val="99"/>
    <w:semiHidden/>
    <w:unhideWhenUsed/>
    <w:rsid w:val="002458B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31">
    <w:name w:val="z-Начало формы Знак3"/>
    <w:basedOn w:val="a0"/>
    <w:uiPriority w:val="99"/>
    <w:semiHidden/>
    <w:rsid w:val="002458B4"/>
    <w:rPr>
      <w:rFonts w:ascii="Arial" w:eastAsia="Calibri" w:hAnsi="Arial" w:cs="Arial"/>
      <w:vanish/>
      <w:sz w:val="16"/>
      <w:szCs w:val="16"/>
    </w:rPr>
  </w:style>
  <w:style w:type="paragraph" w:styleId="z-5">
    <w:name w:val="HTML Bottom of Form"/>
    <w:basedOn w:val="a"/>
    <w:next w:val="a"/>
    <w:hidden/>
    <w:uiPriority w:val="99"/>
    <w:semiHidden/>
    <w:unhideWhenUsed/>
    <w:rsid w:val="002458B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32">
    <w:name w:val="z-Конец формы Знак3"/>
    <w:basedOn w:val="a0"/>
    <w:uiPriority w:val="99"/>
    <w:semiHidden/>
    <w:rsid w:val="002458B4"/>
    <w:rPr>
      <w:rFonts w:ascii="Arial" w:eastAsia="Calibri" w:hAnsi="Arial" w:cs="Arial"/>
      <w:vanish/>
      <w:sz w:val="16"/>
      <w:szCs w:val="16"/>
    </w:rPr>
  </w:style>
  <w:style w:type="character" w:customStyle="1" w:styleId="110">
    <w:name w:val="1 Знак1"/>
    <w:basedOn w:val="a0"/>
    <w:link w:val="13"/>
    <w:locked/>
    <w:rsid w:val="00780EA3"/>
    <w:rPr>
      <w:rFonts w:eastAsia="Calibri"/>
      <w:b/>
      <w:color w:val="000080"/>
      <w:sz w:val="28"/>
      <w:szCs w:val="24"/>
    </w:rPr>
  </w:style>
  <w:style w:type="character" w:styleId="aff">
    <w:name w:val="Strong"/>
    <w:basedOn w:val="a0"/>
    <w:uiPriority w:val="22"/>
    <w:qFormat/>
    <w:locked/>
    <w:rsid w:val="00F27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86;&#1080;%20&#1076;&#1086;&#1082;&#1091;&#1084;&#1077;&#1085;&#1090;&#1099;\&#1064;&#1058;&#1040;&#1041;%20&#1054;&#1052;&#1042;&#1044;\&#1064;&#1090;&#1072;&#1073;\&#1040;&#1053;&#1040;&#1051;&#1048;&#1058;&#1048;&#1050;&#1040;\2025\&#1051;&#1080;&#1089;&#1090;%20Microsoft%20Excel%20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86;&#1080;%20&#1076;&#1086;&#1082;&#1091;&#1084;&#1077;&#1085;&#1090;&#1099;\&#1064;&#1058;&#1040;&#1041;%20&#1054;&#1052;&#1042;&#1044;\&#1064;&#1090;&#1072;&#1073;\&#1040;&#1053;&#1040;&#1051;&#1048;&#1058;&#1048;&#1050;&#1040;\2025\&#1051;&#1080;&#1089;&#1090;%20Microsoft%20Excel%2020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86;&#1080;%20&#1076;&#1086;&#1082;&#1091;&#1084;&#1077;&#1085;&#1090;&#1099;\&#1064;&#1058;&#1040;&#1041;%20&#1054;&#1052;&#1042;&#1044;\&#1064;&#1090;&#1072;&#1073;\&#1040;&#1053;&#1040;&#1051;&#1048;&#1058;&#1048;&#1050;&#1040;\2025\&#1051;&#1080;&#1089;&#1090;%20Microsoft%20Excel%20202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86;&#1080;%20&#1076;&#1086;&#1082;&#1091;&#1084;&#1077;&#1085;&#1090;&#1099;\&#1064;&#1058;&#1040;&#1041;%20&#1054;&#1052;&#1042;&#1044;\&#1064;&#1090;&#1072;&#1073;\&#1040;&#1053;&#1040;&#1051;&#1048;&#1058;&#1048;&#1050;&#1040;\2025\&#1051;&#1080;&#1089;&#1090;%20Microsoft%20Excel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Лист1!$D$9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Лист1!$C$10:$C$13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Лист1!$D$10:$D$13</c:f>
              <c:numCache>
                <c:formatCode>General</c:formatCode>
                <c:ptCount val="4"/>
                <c:pt idx="0">
                  <c:v>217</c:v>
                </c:pt>
                <c:pt idx="1">
                  <c:v>174</c:v>
                </c:pt>
                <c:pt idx="2">
                  <c:v>157</c:v>
                </c:pt>
                <c:pt idx="3">
                  <c:v>97</c:v>
                </c:pt>
              </c:numCache>
            </c:numRef>
          </c:val>
        </c:ser>
        <c:ser>
          <c:idx val="1"/>
          <c:order val="1"/>
          <c:tx>
            <c:strRef>
              <c:f>Лист1!$E$9</c:f>
              <c:strCache>
                <c:ptCount val="1"/>
                <c:pt idx="0">
                  <c:v>Окончено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Лист1!$C$10:$C$13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Лист1!$E$10:$E$13</c:f>
              <c:numCache>
                <c:formatCode>General</c:formatCode>
                <c:ptCount val="4"/>
                <c:pt idx="0">
                  <c:v>156</c:v>
                </c:pt>
                <c:pt idx="1">
                  <c:v>114</c:v>
                </c:pt>
                <c:pt idx="2">
                  <c:v>97</c:v>
                </c:pt>
                <c:pt idx="3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Лист1!$F$9</c:f>
              <c:strCache>
                <c:ptCount val="1"/>
                <c:pt idx="0">
                  <c:v>Не раскрыто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Лист1!$C$10:$C$13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Лист1!$F$10:$F$13</c:f>
              <c:numCache>
                <c:formatCode>General</c:formatCode>
                <c:ptCount val="4"/>
                <c:pt idx="0">
                  <c:v>69</c:v>
                </c:pt>
                <c:pt idx="1">
                  <c:v>45</c:v>
                </c:pt>
                <c:pt idx="2">
                  <c:v>54</c:v>
                </c:pt>
                <c:pt idx="3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3494480"/>
        <c:axId val="673481424"/>
      </c:barChart>
      <c:catAx>
        <c:axId val="67349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3481424"/>
        <c:crosses val="autoZero"/>
        <c:auto val="1"/>
        <c:lblAlgn val="ctr"/>
        <c:lblOffset val="100"/>
        <c:noMultiLvlLbl val="0"/>
      </c:catAx>
      <c:valAx>
        <c:axId val="67348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349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Лист1!$C$12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Лист1!$C$21:$C$23</c:f>
              <c:strCache>
                <c:ptCount val="3"/>
                <c:pt idx="0">
                  <c:v>Небольшой тяжести</c:v>
                </c:pt>
                <c:pt idx="1">
                  <c:v>Средней тяжести</c:v>
                </c:pt>
                <c:pt idx="2">
                  <c:v>Особо тяжкие</c:v>
                </c:pt>
              </c:strCache>
              <c:extLst/>
            </c:strRef>
          </c:cat>
          <c:val>
            <c:numRef>
              <c:f>Лист1!$E$21:$E$23</c:f>
              <c:numCache>
                <c:formatCode>General</c:formatCode>
                <c:ptCount val="3"/>
                <c:pt idx="0">
                  <c:v>88</c:v>
                </c:pt>
                <c:pt idx="1">
                  <c:v>34</c:v>
                </c:pt>
                <c:pt idx="2">
                  <c:v>4</c:v>
                </c:pt>
              </c:numCache>
              <c:extLst/>
            </c:numRef>
          </c:val>
        </c:ser>
        <c:ser>
          <c:idx val="1"/>
          <c:order val="1"/>
          <c:tx>
            <c:strRef>
              <c:f>Лист1!$C$13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Лист1!$C$21:$C$23</c:f>
              <c:strCache>
                <c:ptCount val="3"/>
                <c:pt idx="0">
                  <c:v>Небольшой тяжести</c:v>
                </c:pt>
                <c:pt idx="1">
                  <c:v>Средней тяжести</c:v>
                </c:pt>
                <c:pt idx="2">
                  <c:v>Особо тяжкие</c:v>
                </c:pt>
              </c:strCache>
              <c:extLst/>
            </c:strRef>
          </c:cat>
          <c:val>
            <c:numRef>
              <c:f>Лист1!$F$21:$F$23</c:f>
              <c:numCache>
                <c:formatCode>General</c:formatCode>
                <c:ptCount val="3"/>
                <c:pt idx="0">
                  <c:v>32</c:v>
                </c:pt>
                <c:pt idx="1">
                  <c:v>33</c:v>
                </c:pt>
                <c:pt idx="2">
                  <c:v>8</c:v>
                </c:pt>
              </c:numCache>
              <c:extLst/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01241248"/>
        <c:axId val="601249952"/>
      </c:barChart>
      <c:catAx>
        <c:axId val="601241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1249952"/>
        <c:crosses val="autoZero"/>
        <c:auto val="1"/>
        <c:lblAlgn val="ctr"/>
        <c:lblOffset val="100"/>
        <c:noMultiLvlLbl val="0"/>
      </c:catAx>
      <c:valAx>
        <c:axId val="6012499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1241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b="1"/>
              <a:t>Динамика</a:t>
            </a:r>
            <a:r>
              <a:rPr lang="ru-RU" sz="1300" b="1" baseline="0"/>
              <a:t> преступлений против собственности</a:t>
            </a:r>
            <a:r>
              <a:rPr lang="ru-RU" sz="1300" b="1"/>
              <a:t>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Лист1!$R$83</c:f>
              <c:strCache>
                <c:ptCount val="1"/>
                <c:pt idx="0">
                  <c:v>Всего преступлений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Лист1!$T$81:$X$81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Лист1!$T$83:$X$83</c:f>
              <c:numCache>
                <c:formatCode>General</c:formatCode>
                <c:ptCount val="5"/>
                <c:pt idx="0">
                  <c:v>263</c:v>
                </c:pt>
                <c:pt idx="1">
                  <c:v>217</c:v>
                </c:pt>
                <c:pt idx="2">
                  <c:v>174</c:v>
                </c:pt>
                <c:pt idx="3">
                  <c:v>157</c:v>
                </c:pt>
                <c:pt idx="4">
                  <c:v>97</c:v>
                </c:pt>
              </c:numCache>
            </c:numRef>
          </c:val>
        </c:ser>
        <c:ser>
          <c:idx val="1"/>
          <c:order val="1"/>
          <c:tx>
            <c:strRef>
              <c:f>Лист1!$R$84</c:f>
              <c:strCache>
                <c:ptCount val="1"/>
                <c:pt idx="0">
                  <c:v>Преступления против собственности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Лист1!$T$81:$X$81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Лист1!$T$84:$X$84</c:f>
              <c:numCache>
                <c:formatCode>General</c:formatCode>
                <c:ptCount val="5"/>
                <c:pt idx="0">
                  <c:v>151</c:v>
                </c:pt>
                <c:pt idx="1">
                  <c:v>123</c:v>
                </c:pt>
                <c:pt idx="2">
                  <c:v>73</c:v>
                </c:pt>
                <c:pt idx="3">
                  <c:v>66</c:v>
                </c:pt>
                <c:pt idx="4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96039424"/>
        <c:axId val="709933792"/>
      </c:barChart>
      <c:catAx>
        <c:axId val="596039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9933792"/>
        <c:crosses val="autoZero"/>
        <c:auto val="1"/>
        <c:lblAlgn val="ctr"/>
        <c:lblOffset val="100"/>
        <c:noMultiLvlLbl val="0"/>
      </c:catAx>
      <c:valAx>
        <c:axId val="709933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6039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Лист1!$E$68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Лист1!$C$63:$D$66</c:f>
              <c:strCache>
                <c:ptCount val="4"/>
                <c:pt idx="0">
                  <c:v>Ст.115 (причинение легкого вреда здоровью)</c:v>
                </c:pt>
                <c:pt idx="1">
                  <c:v>Ст.116 (побои)</c:v>
                </c:pt>
                <c:pt idx="2">
                  <c:v>Ст.117 (истязания)</c:v>
                </c:pt>
                <c:pt idx="3">
                  <c:v>Ст.119 (угроза убийством)</c:v>
                </c:pt>
              </c:strCache>
            </c:strRef>
          </c:cat>
          <c:val>
            <c:numRef>
              <c:f>Лист1!$E$63:$E$66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Лист1!$E$69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Лист1!$C$63:$D$66</c:f>
              <c:strCache>
                <c:ptCount val="4"/>
                <c:pt idx="0">
                  <c:v>Ст.115 (причинение легкого вреда здоровью)</c:v>
                </c:pt>
                <c:pt idx="1">
                  <c:v>Ст.116 (побои)</c:v>
                </c:pt>
                <c:pt idx="2">
                  <c:v>Ст.117 (истязания)</c:v>
                </c:pt>
                <c:pt idx="3">
                  <c:v>Ст.119 (угроза убийством)</c:v>
                </c:pt>
              </c:strCache>
            </c:strRef>
          </c:cat>
          <c:val>
            <c:numRef>
              <c:f>Лист1!$F$63:$F$66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0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9922368"/>
        <c:axId val="709920192"/>
        <c:axId val="0"/>
      </c:bar3DChart>
      <c:catAx>
        <c:axId val="70992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9920192"/>
        <c:crosses val="autoZero"/>
        <c:auto val="1"/>
        <c:lblAlgn val="ctr"/>
        <c:lblOffset val="100"/>
        <c:noMultiLvlLbl val="0"/>
      </c:catAx>
      <c:valAx>
        <c:axId val="70992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992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08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728A1A-79D4-41EC-923F-AC4EA865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4512</TotalTime>
  <Pages>10</Pages>
  <Words>4108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osakhatckaia</dc:creator>
  <cp:lastModifiedBy>aevtekhova2</cp:lastModifiedBy>
  <cp:revision>485</cp:revision>
  <cp:lastPrinted>2025-10-10T12:02:00Z</cp:lastPrinted>
  <dcterms:created xsi:type="dcterms:W3CDTF">2024-10-14T11:48:00Z</dcterms:created>
  <dcterms:modified xsi:type="dcterms:W3CDTF">2025-10-15T06:21:00Z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C1BE47CBA5004E5D96811FCC87403403_12</vt:lpwstr>
  </property>
</Properties>
</file>