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2D" w:rsidRDefault="00EA24A7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 xml:space="preserve">Комплексный анализ состояния правопорядка и результатов оперативно-служебной деятельности подразделений </w:t>
      </w:r>
    </w:p>
    <w:p w:rsidR="006A3065" w:rsidRDefault="0051722D" w:rsidP="0051722D">
      <w:pPr>
        <w:ind w:left="12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</w:t>
      </w:r>
      <w:r w:rsidR="00EA24A7" w:rsidRPr="00BF53A0">
        <w:rPr>
          <w:b/>
          <w:sz w:val="26"/>
          <w:szCs w:val="26"/>
        </w:rPr>
        <w:t>ОМВД</w:t>
      </w:r>
      <w:r>
        <w:rPr>
          <w:b/>
          <w:sz w:val="26"/>
          <w:szCs w:val="26"/>
        </w:rPr>
        <w:t xml:space="preserve"> России по Кемскому району</w:t>
      </w:r>
      <w:r>
        <w:rPr>
          <w:rStyle w:val="a4"/>
          <w:b/>
          <w:sz w:val="26"/>
          <w:szCs w:val="26"/>
        </w:rPr>
        <w:footnoteReference w:id="1"/>
      </w:r>
      <w:r>
        <w:rPr>
          <w:b/>
          <w:sz w:val="26"/>
          <w:szCs w:val="26"/>
        </w:rPr>
        <w:t xml:space="preserve"> </w:t>
      </w:r>
      <w:r w:rsidR="00EA24A7" w:rsidRPr="00BF53A0">
        <w:rPr>
          <w:b/>
          <w:sz w:val="26"/>
          <w:szCs w:val="26"/>
        </w:rPr>
        <w:t>за январь – июнь 2024 года</w:t>
      </w:r>
    </w:p>
    <w:p w:rsidR="00F730A1" w:rsidRPr="00BF53A0" w:rsidRDefault="00F730A1" w:rsidP="0051722D">
      <w:pPr>
        <w:ind w:left="1210"/>
        <w:rPr>
          <w:b/>
          <w:bCs/>
          <w:spacing w:val="4"/>
          <w:sz w:val="26"/>
          <w:szCs w:val="26"/>
        </w:rPr>
      </w:pPr>
    </w:p>
    <w:p w:rsidR="006A3065" w:rsidRPr="00BF53A0" w:rsidRDefault="00EA24A7" w:rsidP="00F730A1">
      <w:pPr>
        <w:ind w:firstLine="709"/>
        <w:jc w:val="both"/>
        <w:rPr>
          <w:b/>
          <w:sz w:val="26"/>
          <w:szCs w:val="26"/>
          <w:u w:val="single"/>
        </w:rPr>
      </w:pPr>
      <w:r w:rsidRPr="00BF53A0">
        <w:rPr>
          <w:rFonts w:eastAsia="Times New Roman"/>
          <w:sz w:val="26"/>
          <w:szCs w:val="26"/>
        </w:rPr>
        <w:t xml:space="preserve">    </w:t>
      </w:r>
      <w:r w:rsidRPr="00BF53A0">
        <w:rPr>
          <w:b/>
          <w:sz w:val="26"/>
          <w:szCs w:val="26"/>
          <w:u w:val="single"/>
        </w:rPr>
        <w:t>Сведения о миграционной обстановке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b/>
          <w:sz w:val="26"/>
          <w:szCs w:val="26"/>
        </w:rPr>
        <w:t xml:space="preserve">       </w:t>
      </w:r>
      <w:r w:rsidRPr="00BF53A0">
        <w:rPr>
          <w:sz w:val="26"/>
          <w:szCs w:val="26"/>
        </w:rPr>
        <w:t>Основные усилия работников миграционного пункта ОМВД за истекший период 2024 года были направлены на организацию межведомственного взаимодействия, оказание услуг населению в сфере миграции, деятельности по борьбе с нелегальной миграцией, на реализацию законодательства о гражданстве, на предоставление государственных услуг в электронном виде.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  За истекший период в </w:t>
      </w:r>
      <w:proofErr w:type="spellStart"/>
      <w:r w:rsidRPr="00BF53A0">
        <w:rPr>
          <w:sz w:val="26"/>
          <w:szCs w:val="26"/>
        </w:rPr>
        <w:t>Кемском</w:t>
      </w:r>
      <w:proofErr w:type="spellEnd"/>
      <w:r w:rsidRPr="00BF53A0">
        <w:rPr>
          <w:sz w:val="26"/>
          <w:szCs w:val="26"/>
        </w:rPr>
        <w:t xml:space="preserve"> районе наблюдается отсутствие естественного прироста населения и наличие миграционной убыли. Имеет место отток населения района за его пределы, в основном в гор. Петрозаводск и города Северо-Западного региона (Санкт-Петербург, Мурманск, Вологда и др.). К основным негативным факторам, по которым граждане переселяются из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района, относятся отсутствие рабочих мест на территории района, низкий размер оплаты труда по большинству вакансий, отсутствие профессиональных учебных заведений. Отмечено снижение численности населения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из-за естественной убыли населения. В миграционном пункте ОМВД зарегистрировано всего снятий с регистрационного </w:t>
      </w:r>
      <w:proofErr w:type="gramStart"/>
      <w:r w:rsidRPr="00BF53A0">
        <w:rPr>
          <w:sz w:val="26"/>
          <w:szCs w:val="26"/>
        </w:rPr>
        <w:t>учета  -</w:t>
      </w:r>
      <w:proofErr w:type="gramEnd"/>
      <w:r w:rsidRPr="00BF53A0">
        <w:rPr>
          <w:sz w:val="26"/>
          <w:szCs w:val="26"/>
        </w:rPr>
        <w:t xml:space="preserve"> 407 операций (6 мес. 2023  г. – 385), из них по смерти – 192 (6 мес. 2023 г. – 137), при изменении места жительства - 83 (6 мес. 2023 г.- 145), по решению суда снят 2 человека (6 мес. 2023 г. - 11). </w:t>
      </w:r>
    </w:p>
    <w:p w:rsidR="006A3065" w:rsidRPr="00BF53A0" w:rsidRDefault="00EA24A7">
      <w:pPr>
        <w:ind w:firstLine="567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Увеличилось количество граждан, зарегистрированных по месту жительства (с 117 до 165), из них по рождению -  34 (6 мес. 2023 г. - 40). Зарегистрировано граждан РФ по месту пребывания в жилом секторе - 64 (6 мес. 2023 г. - 36). Снято с регистрационного учета досрочно – 20 (6 мес. 2023 г. - 9).</w:t>
      </w:r>
    </w:p>
    <w:p w:rsidR="006A3065" w:rsidRPr="00BF53A0" w:rsidRDefault="00EA24A7">
      <w:pPr>
        <w:ind w:firstLine="567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За истекший период 2024 года в целях выявления и пресечения нарушений законодательства Российской Федерации в сфере миграции на территории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проведены оперативно-профилактические мероприятия - «Нелегальный мигрант» (с 19.02 по 16.02.2024), «Мигрант» (с 18.03 по 21.03.2024), «Нелегал – 2024» (с 03.06 по 09.06.2024). </w:t>
      </w:r>
    </w:p>
    <w:p w:rsidR="006A3065" w:rsidRPr="00BF53A0" w:rsidRDefault="00EA24A7">
      <w:pPr>
        <w:ind w:firstLine="567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На территории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по виду на жительство проживает 16 иностранных граждан. Все иностранные граждане осуществляют свою деятельность на законных основаниях. В период проведения ОПМ «Участок» совместно с сотрудниками УУП проведены проверки мест пребывания и проживания иностранных граждан, в том числе гостиниц. Всего организована 51 проверка. </w:t>
      </w:r>
    </w:p>
    <w:p w:rsidR="006A3065" w:rsidRPr="00BF53A0" w:rsidRDefault="00EA24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С начала года подано 46 уведомлений об осуществлении трудовой деятельности и иностранные граждане, получившие или переоформившие патент в 2024 году. Иностранных граждан принятых в гражданство РФ, а также заявлений о прекращении гражданства РФ не зарегистрировано.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В отчетном периоде сотрудниками миграционного пункта ОМВД выявлено 69 административных правонарушений по линии иммиграционного контроля и трудовой миграции, из них за нарушение режима пребывания (ст.18.8, 18.9 КоАП РФ) – 7, нарушения в сфере осуществления трудовой деятельности (ст. 18.15 КоАП РФ) – 1 (в связи с несвоевременной подачей уведомления работодателем о заключении трудового договора с иностранным гражданином).  Составлен 61 протокол за нарушение паспортных правил и проживание (ст.19.16 КоАП РФ- 42, ч.1 ст.19.15 КоАП РФ - 13, ч.1 </w:t>
      </w:r>
      <w:r w:rsidRPr="00BF53A0">
        <w:rPr>
          <w:sz w:val="26"/>
          <w:szCs w:val="26"/>
        </w:rPr>
        <w:lastRenderedPageBreak/>
        <w:t>ст. 19.15.1 КоАП РФ - 6). Наложено административных штрафов на сумму 51 000 рублей. Взыскано штрафов из числа наложенных на сумму 30800 рублей</w:t>
      </w:r>
      <w:r w:rsidR="00CE0133">
        <w:rPr>
          <w:sz w:val="26"/>
          <w:szCs w:val="26"/>
        </w:rPr>
        <w:t>.</w:t>
      </w:r>
    </w:p>
    <w:p w:rsidR="006A3065" w:rsidRPr="00BF53A0" w:rsidRDefault="00EA24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Особое внимание сотрудниками миграционного пункта уделяется профилактике правонарушений, проводится разъяснительная работа о необходимости соблюдения правил регистрационного учета и ответственности за их нарушение.</w:t>
      </w:r>
    </w:p>
    <w:p w:rsidR="006A3065" w:rsidRPr="00BF53A0" w:rsidRDefault="00EA24A7">
      <w:pPr>
        <w:ind w:hanging="85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           В истекшем периоде 2024 года осуществлена дактилоскопическая регистрация в отношении 65 иностранных граждан (6 мес. 2023 г. – 82), 5 – по добровольной дактилоскопической регистрации граждан РФ. </w:t>
      </w:r>
    </w:p>
    <w:p w:rsidR="006A3065" w:rsidRDefault="00F730A1">
      <w:pPr>
        <w:ind w:firstLineChars="200" w:firstLine="520"/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F53A0">
        <w:rPr>
          <w:rFonts w:eastAsia="SimSun"/>
          <w:color w:val="000000"/>
          <w:sz w:val="26"/>
          <w:szCs w:val="26"/>
          <w:lang w:eastAsia="zh-CN" w:bidi="ar"/>
        </w:rPr>
        <w:t>Принятыми мерами</w:t>
      </w:r>
      <w:r w:rsidR="00EA24A7" w:rsidRPr="00BF53A0">
        <w:rPr>
          <w:rFonts w:eastAsia="SimSun"/>
          <w:color w:val="000000"/>
          <w:sz w:val="26"/>
          <w:szCs w:val="26"/>
          <w:lang w:eastAsia="zh-CN" w:bidi="ar"/>
        </w:rPr>
        <w:t>, направленными на снижение степени влияния угроз безопасности в сфере миграции обеспечен контроль за миграционной обстановкой, дестабилизации не допущено.</w:t>
      </w:r>
    </w:p>
    <w:p w:rsidR="00CE0133" w:rsidRPr="00BF53A0" w:rsidRDefault="00CE0133">
      <w:pPr>
        <w:ind w:firstLineChars="200" w:firstLine="520"/>
        <w:jc w:val="both"/>
        <w:rPr>
          <w:sz w:val="26"/>
          <w:szCs w:val="26"/>
        </w:rPr>
      </w:pPr>
    </w:p>
    <w:p w:rsidR="006A3065" w:rsidRPr="00BF53A0" w:rsidRDefault="00EA24A7" w:rsidP="00BF53A0">
      <w:pPr>
        <w:ind w:left="142"/>
        <w:rPr>
          <w:b/>
          <w:sz w:val="26"/>
          <w:szCs w:val="26"/>
          <w:u w:val="single"/>
        </w:rPr>
      </w:pPr>
      <w:bookmarkStart w:id="0" w:name="_Toc258579315"/>
      <w:bookmarkStart w:id="1" w:name="_Toc258579063"/>
      <w:bookmarkStart w:id="2" w:name="_Toc163801793"/>
      <w:bookmarkStart w:id="3" w:name="_Toc203640433"/>
      <w:bookmarkStart w:id="4" w:name="_Toc258578005"/>
      <w:bookmarkStart w:id="5" w:name="_Toc163802237"/>
      <w:r w:rsidRPr="00BF53A0">
        <w:rPr>
          <w:b/>
          <w:sz w:val="26"/>
          <w:szCs w:val="26"/>
          <w:u w:val="single"/>
        </w:rPr>
        <w:t>Характеристика криминогенной обстановки, а также лиц, совершивших преступления</w:t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За 6 месяцев 2024 года количество преступлений, зарегистрированных на территории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района, сократилось (-2,7% с 111 до 108).  Окончено 73 преступления (6 мес. 2023 г. – 71). Не раскрытыми остались 28 преступлений (-6,7%). Общая раскрываемость преступлений в ОМВД составляет 72,3% (6 мес. 2023 – 70,3%).  Раскрыто 1 преступление категории «прошлых лет»</w:t>
      </w:r>
      <w:r w:rsidR="00CE0133">
        <w:rPr>
          <w:sz w:val="26"/>
          <w:szCs w:val="26"/>
        </w:rPr>
        <w:t>.</w:t>
      </w:r>
    </w:p>
    <w:p w:rsidR="006A3065" w:rsidRPr="00BF53A0" w:rsidRDefault="006A3065">
      <w:pPr>
        <w:ind w:left="142"/>
        <w:jc w:val="both"/>
        <w:rPr>
          <w:sz w:val="26"/>
          <w:szCs w:val="26"/>
        </w:rPr>
      </w:pPr>
    </w:p>
    <w:p w:rsidR="006A3065" w:rsidRPr="00BF53A0" w:rsidRDefault="00EA24A7">
      <w:pPr>
        <w:ind w:left="142"/>
        <w:jc w:val="center"/>
        <w:rPr>
          <w:sz w:val="26"/>
          <w:szCs w:val="26"/>
        </w:rPr>
      </w:pPr>
      <w:r w:rsidRPr="00BF53A0">
        <w:rPr>
          <w:noProof/>
          <w:sz w:val="26"/>
          <w:szCs w:val="26"/>
        </w:rPr>
        <w:drawing>
          <wp:inline distT="0" distB="0" distL="0" distR="0">
            <wp:extent cx="3286760" cy="221678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В структуре преступности на 18,5% сократилось число тяжких и особо тяжких преступных посягательств с 27 до 22, раскрываемость которых составила – 63,6 % (6 мес. 2023 г. – 54,5%). Уменьшилось количество особо тяжких преступлений с 4 до 3.</w:t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Количество преступлений средней тяжести уменьшилось на 25% (с 32 до 24). Их раскрываемость составила 60% (6 мес. 2023 г. – 50%). </w:t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ab/>
        <w:t>Количество преступлений небольшой тяжести увеличилось на 19,2% (с 52</w:t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до 62). Их раскрываемость составила 81,5% (6 мес. 2023 г.– 88,2%).</w:t>
      </w:r>
    </w:p>
    <w:p w:rsidR="006A3065" w:rsidRPr="00BF53A0" w:rsidRDefault="00EA24A7">
      <w:pPr>
        <w:ind w:left="142"/>
        <w:jc w:val="center"/>
        <w:rPr>
          <w:sz w:val="26"/>
          <w:szCs w:val="26"/>
        </w:rPr>
      </w:pPr>
      <w:r w:rsidRPr="00BF53A0">
        <w:rPr>
          <w:noProof/>
          <w:sz w:val="26"/>
          <w:szCs w:val="26"/>
        </w:rPr>
        <w:drawing>
          <wp:inline distT="0" distB="0" distL="114300" distR="114300">
            <wp:extent cx="2560955" cy="1914525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lastRenderedPageBreak/>
        <w:t xml:space="preserve">       </w:t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</w:t>
      </w:r>
      <w:r w:rsidR="00BF53A0">
        <w:rPr>
          <w:sz w:val="26"/>
          <w:szCs w:val="26"/>
        </w:rPr>
        <w:t xml:space="preserve">      </w:t>
      </w:r>
      <w:r w:rsidRPr="00BF53A0">
        <w:rPr>
          <w:sz w:val="26"/>
          <w:szCs w:val="26"/>
        </w:rPr>
        <w:t>За истекший период 2024 года зарегистрировано 42 преступления против собственности (6 мес. 2023 г. – 48, -12,5%). Удельный вес преступлений против собственности от общего числа зарегистрированных преступлений составил 38,9%. Раскрываемость преступлений данной категории составляет 57,4% (6 мес. 2023 г. – 40,5%).</w:t>
      </w:r>
    </w:p>
    <w:p w:rsidR="006A3065" w:rsidRPr="00BF53A0" w:rsidRDefault="00EA24A7">
      <w:pPr>
        <w:ind w:left="142"/>
        <w:jc w:val="center"/>
        <w:rPr>
          <w:sz w:val="26"/>
          <w:szCs w:val="26"/>
        </w:rPr>
      </w:pPr>
      <w:r w:rsidRPr="00BF53A0">
        <w:rPr>
          <w:noProof/>
          <w:sz w:val="26"/>
          <w:szCs w:val="26"/>
        </w:rPr>
        <w:drawing>
          <wp:inline distT="0" distB="0" distL="114300" distR="114300">
            <wp:extent cx="3573145" cy="2139315"/>
            <wp:effectExtent l="0" t="0" r="0" b="0"/>
            <wp:docPr id="1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Сократилось количество преступлений, совершенных путем кражи на 25% (с 20 до 15). На долю указанных хищений приходится 13,9% от всех выявленных преступных деяний, их раскрываемость составила – 60% (6 мес. 2023 г. – 40%). </w:t>
      </w:r>
    </w:p>
    <w:p w:rsidR="006A3065" w:rsidRPr="00BF53A0" w:rsidRDefault="00EA24A7">
      <w:pPr>
        <w:ind w:left="142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В структуре имущественных преступлений число грабежей не изменилось и составило 3, раскрываемость -100% (6 мес. 2023 г. – 100%), фактов разбоя не зарегистрировано (6 мес. 2023 г. - 1).   </w:t>
      </w:r>
      <w:r w:rsidRPr="00BF53A0">
        <w:rPr>
          <w:sz w:val="26"/>
          <w:szCs w:val="26"/>
        </w:rPr>
        <w:tab/>
      </w:r>
      <w:r w:rsidRPr="00BF53A0">
        <w:rPr>
          <w:rFonts w:eastAsia="SimSun"/>
          <w:sz w:val="26"/>
          <w:szCs w:val="26"/>
          <w:lang w:eastAsia="zh-CN" w:bidi="ar"/>
        </w:rPr>
        <w:t>Отмечен рост фактов умышленного уничтожения имущества (с 1 до 3</w:t>
      </w:r>
      <w:proofErr w:type="gramStart"/>
      <w:r w:rsidRPr="00BF53A0">
        <w:rPr>
          <w:rFonts w:eastAsia="SimSun"/>
          <w:sz w:val="26"/>
          <w:szCs w:val="26"/>
          <w:lang w:eastAsia="zh-CN" w:bidi="ar"/>
        </w:rPr>
        <w:t>),  краж</w:t>
      </w:r>
      <w:proofErr w:type="gramEnd"/>
      <w:r w:rsidRPr="00BF53A0">
        <w:rPr>
          <w:rFonts w:eastAsia="SimSun"/>
          <w:sz w:val="26"/>
          <w:szCs w:val="26"/>
          <w:lang w:eastAsia="zh-CN" w:bidi="ar"/>
        </w:rPr>
        <w:t xml:space="preserve"> автотранспорта (с 0 до 4), угоны совершены одним лицом.</w:t>
      </w:r>
    </w:p>
    <w:p w:rsidR="006A3065" w:rsidRPr="00BF53A0" w:rsidRDefault="00EA24A7">
      <w:pPr>
        <w:ind w:left="142"/>
        <w:jc w:val="center"/>
        <w:rPr>
          <w:sz w:val="26"/>
          <w:szCs w:val="26"/>
        </w:rPr>
      </w:pPr>
      <w:r w:rsidRPr="00BF53A0">
        <w:rPr>
          <w:noProof/>
          <w:sz w:val="26"/>
          <w:szCs w:val="26"/>
        </w:rPr>
        <w:drawing>
          <wp:inline distT="0" distB="0" distL="114300" distR="114300">
            <wp:extent cx="4946650" cy="2819400"/>
            <wp:effectExtent l="4445" t="4445" r="17145" b="10795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A3065" w:rsidRPr="00BF53A0" w:rsidRDefault="00EA24A7">
      <w:pPr>
        <w:ind w:leftChars="59" w:left="272" w:hangingChars="50" w:hanging="13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</w:t>
      </w:r>
    </w:p>
    <w:p w:rsidR="006A3065" w:rsidRPr="00BF53A0" w:rsidRDefault="00EA24A7">
      <w:pPr>
        <w:ind w:leftChars="59" w:left="272" w:hangingChars="50" w:hanging="13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Основными предметами преступного </w:t>
      </w:r>
      <w:proofErr w:type="gramStart"/>
      <w:r w:rsidRPr="00BF53A0">
        <w:rPr>
          <w:sz w:val="26"/>
          <w:szCs w:val="26"/>
        </w:rPr>
        <w:t>посягательства  при</w:t>
      </w:r>
      <w:proofErr w:type="gramEnd"/>
      <w:r w:rsidRPr="00BF53A0">
        <w:rPr>
          <w:sz w:val="26"/>
          <w:szCs w:val="26"/>
        </w:rPr>
        <w:t xml:space="preserve"> совершений хищений являлись алкоголь, продукты питания, денежные средства граждан. </w:t>
      </w:r>
      <w:r w:rsidRPr="00BF53A0">
        <w:rPr>
          <w:rFonts w:eastAsia="SimSun"/>
          <w:sz w:val="26"/>
          <w:szCs w:val="26"/>
          <w:lang w:eastAsia="zh-CN" w:bidi="ar"/>
        </w:rPr>
        <w:t xml:space="preserve">Разбоев, вымогательств, поджогов не зарегистрировано. </w:t>
      </w:r>
    </w:p>
    <w:p w:rsidR="006A3065" w:rsidRPr="00BF53A0" w:rsidRDefault="00EA24A7">
      <w:pPr>
        <w:ind w:leftChars="116" w:left="278" w:firstLineChars="150" w:firstLine="390"/>
        <w:jc w:val="both"/>
        <w:rPr>
          <w:sz w:val="26"/>
          <w:szCs w:val="26"/>
        </w:rPr>
      </w:pPr>
      <w:r w:rsidRPr="00BF53A0">
        <w:rPr>
          <w:rFonts w:eastAsia="SimSun"/>
          <w:color w:val="000000"/>
          <w:sz w:val="26"/>
          <w:szCs w:val="26"/>
          <w:lang w:eastAsia="zh-CN" w:bidi="ar"/>
        </w:rPr>
        <w:t>Большую часть от общего числа зарегистрированных преступлений составляют преступления против личности</w:t>
      </w:r>
      <w:r w:rsidRPr="00BF53A0">
        <w:rPr>
          <w:sz w:val="26"/>
          <w:szCs w:val="26"/>
        </w:rPr>
        <w:t xml:space="preserve">. При этом по сравнению с аналогичным периодом прошлого года их число </w:t>
      </w:r>
      <w:proofErr w:type="gramStart"/>
      <w:r w:rsidRPr="00BF53A0">
        <w:rPr>
          <w:sz w:val="26"/>
          <w:szCs w:val="26"/>
        </w:rPr>
        <w:t>уменьшилось  на</w:t>
      </w:r>
      <w:proofErr w:type="gramEnd"/>
      <w:r w:rsidRPr="00BF53A0">
        <w:rPr>
          <w:sz w:val="26"/>
          <w:szCs w:val="26"/>
        </w:rPr>
        <w:t xml:space="preserve"> 12% (с 50 до 44), раскрываемость данной категории преступлений составила 100% (6 мес. 2023 г. - 95,8%). Сократилось число выявленных фактов причинения побоев (с 4 до 3), угроз убийств (с 15 до 8).  С 1 до 2 </w:t>
      </w:r>
      <w:r w:rsidRPr="00BF53A0">
        <w:rPr>
          <w:sz w:val="26"/>
          <w:szCs w:val="26"/>
        </w:rPr>
        <w:lastRenderedPageBreak/>
        <w:t>возросло количество выявленных фактов истязаний, с 3 до 6 причинения легкого вреда здоровью.</w:t>
      </w:r>
    </w:p>
    <w:p w:rsidR="006A3065" w:rsidRPr="00BF53A0" w:rsidRDefault="006A3065">
      <w:pPr>
        <w:ind w:left="142"/>
        <w:jc w:val="center"/>
        <w:rPr>
          <w:b/>
          <w:i/>
          <w:sz w:val="26"/>
          <w:szCs w:val="26"/>
        </w:rPr>
      </w:pPr>
    </w:p>
    <w:p w:rsidR="006A3065" w:rsidRPr="00BF53A0" w:rsidRDefault="00EA24A7">
      <w:pPr>
        <w:ind w:left="142"/>
        <w:jc w:val="center"/>
        <w:rPr>
          <w:b/>
          <w:i/>
          <w:sz w:val="26"/>
          <w:szCs w:val="26"/>
        </w:rPr>
      </w:pPr>
      <w:r w:rsidRPr="00BF53A0">
        <w:rPr>
          <w:b/>
          <w:i/>
          <w:sz w:val="26"/>
          <w:szCs w:val="26"/>
        </w:rPr>
        <w:t>Сведения о количестве зарегистрированных превентивных преступлений</w:t>
      </w:r>
    </w:p>
    <w:p w:rsidR="006A3065" w:rsidRPr="00BF53A0" w:rsidRDefault="00EA24A7">
      <w:pPr>
        <w:ind w:left="142"/>
        <w:jc w:val="center"/>
        <w:rPr>
          <w:b/>
          <w:i/>
          <w:sz w:val="26"/>
          <w:szCs w:val="26"/>
        </w:rPr>
      </w:pPr>
      <w:r w:rsidRPr="00BF53A0">
        <w:rPr>
          <w:b/>
          <w:i/>
          <w:sz w:val="26"/>
          <w:szCs w:val="26"/>
        </w:rPr>
        <w:t>(</w:t>
      </w:r>
      <w:proofErr w:type="spellStart"/>
      <w:r w:rsidRPr="00BF53A0">
        <w:rPr>
          <w:b/>
          <w:i/>
          <w:sz w:val="26"/>
          <w:szCs w:val="26"/>
        </w:rPr>
        <w:t>ст.УК</w:t>
      </w:r>
      <w:proofErr w:type="spellEnd"/>
      <w:r w:rsidRPr="00BF53A0">
        <w:rPr>
          <w:b/>
          <w:i/>
          <w:sz w:val="26"/>
          <w:szCs w:val="26"/>
        </w:rPr>
        <w:t xml:space="preserve"> РФ)</w:t>
      </w:r>
    </w:p>
    <w:p w:rsidR="006A3065" w:rsidRPr="00BF53A0" w:rsidRDefault="00EA24A7">
      <w:pPr>
        <w:ind w:left="142"/>
        <w:jc w:val="center"/>
        <w:rPr>
          <w:b/>
          <w:i/>
          <w:sz w:val="26"/>
          <w:szCs w:val="26"/>
        </w:rPr>
      </w:pPr>
      <w:r w:rsidRPr="00BF53A0">
        <w:rPr>
          <w:noProof/>
          <w:sz w:val="26"/>
          <w:szCs w:val="26"/>
        </w:rPr>
        <w:drawing>
          <wp:inline distT="0" distB="0" distL="114300" distR="114300">
            <wp:extent cx="4478020" cy="2560955"/>
            <wp:effectExtent l="4445" t="4445" r="13335" b="10160"/>
            <wp:docPr id="2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p w:rsidR="006A3065" w:rsidRPr="00BF53A0" w:rsidRDefault="00EA24A7">
      <w:pPr>
        <w:jc w:val="both"/>
        <w:rPr>
          <w:rFonts w:eastAsia="SimSun"/>
          <w:color w:val="000000"/>
          <w:sz w:val="26"/>
          <w:szCs w:val="26"/>
          <w:lang w:eastAsia="zh-CN" w:bidi="ar"/>
        </w:rPr>
      </w:pPr>
      <w:r w:rsidRPr="00BF53A0">
        <w:rPr>
          <w:b/>
          <w:i/>
          <w:sz w:val="26"/>
          <w:szCs w:val="26"/>
        </w:rPr>
        <w:t xml:space="preserve">     </w:t>
      </w:r>
      <w:r w:rsidRPr="00BF53A0">
        <w:rPr>
          <w:sz w:val="26"/>
          <w:szCs w:val="26"/>
        </w:rPr>
        <w:t>За истекший период 2024 года привлечено к уголовной ответственности – 48 человек (-21,3%, 6 мес. 2023 г.  – 61), из них женщин 15 (-6,3%, 6 мес. 2023 г. – 16), в возрасте от 14 до 17 лет – 1 (6 мес.2023 г. – 1</w:t>
      </w:r>
      <w:proofErr w:type="gramStart"/>
      <w:r w:rsidRPr="00BF53A0">
        <w:rPr>
          <w:sz w:val="26"/>
          <w:szCs w:val="26"/>
        </w:rPr>
        <w:t>),  от</w:t>
      </w:r>
      <w:proofErr w:type="gramEnd"/>
      <w:r w:rsidRPr="00BF53A0">
        <w:rPr>
          <w:sz w:val="26"/>
          <w:szCs w:val="26"/>
        </w:rPr>
        <w:t xml:space="preserve"> 18 до 29 лет - 17 человек (-5,6%, 6 мес. 2023 г. – 18). </w:t>
      </w: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Отмечен значительный рост числа преступлений, совершенных в группах (с 3 до 10). </w:t>
      </w:r>
    </w:p>
    <w:p w:rsidR="006A3065" w:rsidRPr="00BF53A0" w:rsidRDefault="00EA24A7">
      <w:pPr>
        <w:rPr>
          <w:sz w:val="26"/>
          <w:szCs w:val="26"/>
        </w:rPr>
      </w:pPr>
      <w:r w:rsidRPr="00BF53A0">
        <w:rPr>
          <w:sz w:val="26"/>
          <w:szCs w:val="26"/>
        </w:rPr>
        <w:t xml:space="preserve">        </w:t>
      </w: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Положительная тенденция сохраняется по направлению противодействия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«пьяной» преступности. </w:t>
      </w:r>
      <w:r w:rsidRPr="00BF53A0">
        <w:rPr>
          <w:sz w:val="26"/>
          <w:szCs w:val="26"/>
        </w:rPr>
        <w:t xml:space="preserve">   Число таких преступлений сократилось с 39 до 36 (на 7,7%). Отмечено снижение на 16,4% лицами, ранее совершавшими преступления (с 55 до 46), на 2,5% лицами без постоянного источника доходов с 40 до 39.</w:t>
      </w:r>
    </w:p>
    <w:p w:rsidR="006A3065" w:rsidRPr="00BF53A0" w:rsidRDefault="006A3065">
      <w:pPr>
        <w:ind w:right="-5"/>
        <w:jc w:val="both"/>
        <w:rPr>
          <w:color w:val="FF0000"/>
          <w:sz w:val="26"/>
          <w:szCs w:val="26"/>
          <w:highlight w:val="yellow"/>
        </w:rPr>
      </w:pPr>
    </w:p>
    <w:p w:rsidR="006A3065" w:rsidRPr="00BF53A0" w:rsidRDefault="00EA24A7">
      <w:pPr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 xml:space="preserve">       Организация работы по расследованию преступлений</w:t>
      </w:r>
    </w:p>
    <w:p w:rsidR="006A3065" w:rsidRPr="00BF53A0" w:rsidRDefault="00EA24A7">
      <w:pPr>
        <w:suppressAutoHyphens/>
        <w:jc w:val="both"/>
        <w:rPr>
          <w:sz w:val="26"/>
          <w:szCs w:val="26"/>
        </w:rPr>
      </w:pP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      </w:t>
      </w:r>
      <w:r w:rsidRPr="00BF53A0">
        <w:rPr>
          <w:sz w:val="26"/>
          <w:szCs w:val="26"/>
        </w:rPr>
        <w:t xml:space="preserve">В истекшем периоде 2024 года в производстве </w:t>
      </w:r>
      <w:r w:rsidRPr="00BF53A0">
        <w:rPr>
          <w:i/>
          <w:sz w:val="26"/>
          <w:szCs w:val="26"/>
        </w:rPr>
        <w:t>следственного отделения</w:t>
      </w:r>
      <w:r w:rsidRPr="00BF53A0">
        <w:rPr>
          <w:sz w:val="26"/>
          <w:szCs w:val="26"/>
        </w:rPr>
        <w:t xml:space="preserve"> ОМВД находилось 120 уголовных дел (6 мес. 2023 г. – 82), </w:t>
      </w:r>
      <w:r w:rsidRPr="00BF53A0">
        <w:rPr>
          <w:iCs/>
          <w:sz w:val="26"/>
          <w:szCs w:val="26"/>
        </w:rPr>
        <w:t xml:space="preserve">принято к производству в отчетном периоде 107 уголовных дел (6 мес. 2023 г. - 68), из них возобновлено производством из ранее приостановленных уголовных </w:t>
      </w:r>
      <w:proofErr w:type="gramStart"/>
      <w:r w:rsidRPr="00BF53A0">
        <w:rPr>
          <w:iCs/>
          <w:sz w:val="26"/>
          <w:szCs w:val="26"/>
        </w:rPr>
        <w:t>дел  -</w:t>
      </w:r>
      <w:proofErr w:type="gramEnd"/>
      <w:r w:rsidRPr="00BF53A0">
        <w:rPr>
          <w:iCs/>
          <w:sz w:val="26"/>
          <w:szCs w:val="26"/>
        </w:rPr>
        <w:t xml:space="preserve"> 57 (6 месяцев 2023г - 16).</w:t>
      </w:r>
      <w:r w:rsidRPr="00BF53A0">
        <w:rPr>
          <w:sz w:val="26"/>
          <w:szCs w:val="26"/>
        </w:rPr>
        <w:t xml:space="preserve">   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В 2024 году в производстве </w:t>
      </w:r>
      <w:r w:rsidRPr="00BF53A0">
        <w:rPr>
          <w:i/>
          <w:sz w:val="26"/>
          <w:szCs w:val="26"/>
        </w:rPr>
        <w:t>группы дознания</w:t>
      </w:r>
      <w:r w:rsidRPr="00BF53A0">
        <w:rPr>
          <w:sz w:val="26"/>
          <w:szCs w:val="26"/>
        </w:rPr>
        <w:t xml:space="preserve"> ОМВД находилось 43 уголовных дела (6 мес. 2023 г. - 40). </w:t>
      </w:r>
      <w:r w:rsidR="00BF53A0">
        <w:rPr>
          <w:sz w:val="26"/>
          <w:szCs w:val="26"/>
        </w:rPr>
        <w:t xml:space="preserve">  </w:t>
      </w:r>
      <w:r w:rsidRPr="00BF53A0">
        <w:rPr>
          <w:sz w:val="26"/>
          <w:szCs w:val="26"/>
        </w:rPr>
        <w:t xml:space="preserve">За отчетный период дознавателями окончено 23 уголовных дела (6 мес. 2023 г. – 22), из них 18 с обвинительным актом направлено в суд (6 мес. 2023 г. – 12), 4 уголовных дела с обвинительным постановлением в сокращенной форме дознания направлено в суд (6 мес. 2023 г. - 5) и 1 уголовное дело прекращено по ст.25 УПК РФ (6 мес. 2023 г. - 5). </w:t>
      </w:r>
    </w:p>
    <w:p w:rsidR="006A3065" w:rsidRPr="00BF53A0" w:rsidRDefault="00EA24A7">
      <w:pPr>
        <w:spacing w:line="264" w:lineRule="auto"/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 xml:space="preserve">О результатах работы направления </w:t>
      </w:r>
    </w:p>
    <w:p w:rsidR="006A3065" w:rsidRPr="00BF53A0" w:rsidRDefault="00EA24A7">
      <w:pPr>
        <w:spacing w:line="264" w:lineRule="auto"/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>по контролю за оборотом наркотиков ОМВД</w:t>
      </w:r>
    </w:p>
    <w:p w:rsidR="006A3065" w:rsidRPr="00BF53A0" w:rsidRDefault="00EA24A7">
      <w:pPr>
        <w:ind w:firstLineChars="250" w:firstLine="650"/>
        <w:jc w:val="both"/>
        <w:rPr>
          <w:sz w:val="26"/>
          <w:szCs w:val="26"/>
        </w:rPr>
      </w:pPr>
      <w:r w:rsidRPr="00BF53A0">
        <w:rPr>
          <w:bCs/>
          <w:sz w:val="26"/>
          <w:szCs w:val="26"/>
        </w:rPr>
        <w:t>В отчетном периоде 2024 года</w:t>
      </w:r>
      <w:r w:rsidRPr="00BF53A0">
        <w:rPr>
          <w:rStyle w:val="FontStyle11"/>
          <w:rFonts w:eastAsia="Times New Roman"/>
          <w:bCs/>
          <w:sz w:val="26"/>
          <w:szCs w:val="26"/>
        </w:rPr>
        <w:t xml:space="preserve"> на территории </w:t>
      </w:r>
      <w:proofErr w:type="spellStart"/>
      <w:r w:rsidRPr="00BF53A0">
        <w:rPr>
          <w:rStyle w:val="FontStyle11"/>
          <w:rFonts w:eastAsia="Times New Roman"/>
          <w:bCs/>
          <w:sz w:val="26"/>
          <w:szCs w:val="26"/>
        </w:rPr>
        <w:t>Кемского</w:t>
      </w:r>
      <w:proofErr w:type="spellEnd"/>
      <w:r w:rsidRPr="00BF53A0">
        <w:rPr>
          <w:rStyle w:val="FontStyle11"/>
          <w:rFonts w:eastAsia="Times New Roman"/>
          <w:bCs/>
          <w:sz w:val="26"/>
          <w:szCs w:val="26"/>
        </w:rPr>
        <w:t xml:space="preserve"> района поставлено на учет</w:t>
      </w:r>
      <w:r w:rsidRPr="00BF53A0">
        <w:rPr>
          <w:bCs/>
          <w:sz w:val="26"/>
          <w:szCs w:val="26"/>
        </w:rPr>
        <w:t xml:space="preserve"> 3 преступления (6 мес.2023 г. – 5)</w:t>
      </w:r>
      <w:r w:rsidR="00BF53A0">
        <w:rPr>
          <w:bCs/>
          <w:sz w:val="26"/>
          <w:szCs w:val="26"/>
        </w:rPr>
        <w:t>.</w:t>
      </w:r>
      <w:r w:rsidRPr="00BF53A0">
        <w:rPr>
          <w:sz w:val="26"/>
          <w:szCs w:val="26"/>
        </w:rPr>
        <w:t xml:space="preserve"> </w:t>
      </w:r>
    </w:p>
    <w:p w:rsidR="006A3065" w:rsidRPr="00BF53A0" w:rsidRDefault="00EA24A7">
      <w:pPr>
        <w:contextualSpacing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С целью профилактики негативных явлений, связанных с незаконным оборотом наркотиков организовано ОПМ «Сообщи, где торгуют смертью», в местах общественного отдыха, жилых секторах проведено 11 профилактических рейдов с привлечением сотрудников полиции, в ходе которых осуществлены проверки мест массового пребывания несовершеннолетних и молодёжи.  С целью профилактики негативных явлений, связанных с незаконным оборотом наркотиков, проведено 4 профилактических </w:t>
      </w:r>
      <w:r w:rsidRPr="00BF53A0">
        <w:rPr>
          <w:sz w:val="26"/>
          <w:szCs w:val="26"/>
        </w:rPr>
        <w:lastRenderedPageBreak/>
        <w:t xml:space="preserve">беседы, направленных на пропаганду здорового образа жизни и формирование негативного отношения к наркотическим средствам в образовательных учреждениях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(СОШ №1, </w:t>
      </w:r>
      <w:proofErr w:type="spellStart"/>
      <w:r w:rsidRPr="00BF53A0">
        <w:rPr>
          <w:sz w:val="26"/>
          <w:szCs w:val="26"/>
        </w:rPr>
        <w:t>Рабочеостровская</w:t>
      </w:r>
      <w:proofErr w:type="spellEnd"/>
      <w:r w:rsidRPr="00BF53A0">
        <w:rPr>
          <w:sz w:val="26"/>
          <w:szCs w:val="26"/>
        </w:rPr>
        <w:t xml:space="preserve"> СОШ, Дом детства и юношества </w:t>
      </w:r>
      <w:proofErr w:type="spellStart"/>
      <w:r w:rsidRPr="00BF53A0">
        <w:rPr>
          <w:sz w:val="26"/>
          <w:szCs w:val="26"/>
        </w:rPr>
        <w:t>г.Кемь</w:t>
      </w:r>
      <w:proofErr w:type="spellEnd"/>
      <w:r w:rsidRPr="00BF53A0">
        <w:rPr>
          <w:sz w:val="26"/>
          <w:szCs w:val="26"/>
        </w:rPr>
        <w:t>), а также среди несовершеннолетних и родителей, находящихся в зоне риска.</w:t>
      </w:r>
    </w:p>
    <w:p w:rsidR="006A3065" w:rsidRPr="00BF53A0" w:rsidRDefault="00EA24A7">
      <w:pPr>
        <w:contextualSpacing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В период с 8 по 17 апреля 2024 года на территории оперативного обслуживания реализован комплекс профилактических мероприятий в рамках первого этапа межведомственной комплексной оперативно – профилактической операции «Чистое поколение», в ходе которого выявлено 1 правонарушение</w:t>
      </w:r>
      <w:r w:rsidRPr="00BF53A0">
        <w:rPr>
          <w:color w:val="000000"/>
          <w:sz w:val="26"/>
          <w:szCs w:val="26"/>
        </w:rPr>
        <w:t xml:space="preserve"> по ст.5.35 КоАП РФ. </w:t>
      </w:r>
      <w:r w:rsidRPr="00BF53A0">
        <w:rPr>
          <w:sz w:val="26"/>
          <w:szCs w:val="26"/>
        </w:rPr>
        <w:t>В рамках ОПМ</w:t>
      </w:r>
      <w:r w:rsidRPr="00BF53A0">
        <w:rPr>
          <w:color w:val="000000"/>
          <w:sz w:val="26"/>
          <w:szCs w:val="26"/>
        </w:rPr>
        <w:t xml:space="preserve"> проведены проверки мест массового пребывания несовершеннолетних и молодёжи города и района (парки, спортивные стадионы, детские площадки, Центр культуры и спорта, ЦПД), а также организованы профилактические мероприятия в учреждениях образования, направленные на предупреждение распространения наркомании и пропаганду здорового образа жизни среди молодёжи.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Кроме того, на территории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в июне 2024 года</w:t>
      </w:r>
      <w:r w:rsidRPr="00BF53A0">
        <w:rPr>
          <w:color w:val="000000"/>
          <w:sz w:val="26"/>
          <w:szCs w:val="26"/>
        </w:rPr>
        <w:t xml:space="preserve"> проведен месячник антинаркотической направленности и популяризации здорового образа жизни, а также комплекс профилактических мероприятий, посвящённых Международному дню борьбы с наркоманией и незаконным оборотом наркотиков, организована профилактическая беседа в центре помощи детям. 27.06.2024 в районной газете «Советское </w:t>
      </w:r>
      <w:proofErr w:type="spellStart"/>
      <w:r w:rsidRPr="00BF53A0">
        <w:rPr>
          <w:color w:val="000000"/>
          <w:sz w:val="26"/>
          <w:szCs w:val="26"/>
        </w:rPr>
        <w:t>Беломорье</w:t>
      </w:r>
      <w:proofErr w:type="spellEnd"/>
      <w:r w:rsidRPr="00BF53A0">
        <w:rPr>
          <w:color w:val="000000"/>
          <w:sz w:val="26"/>
          <w:szCs w:val="26"/>
        </w:rPr>
        <w:t>» опубликована статья «Твой уверенный ответ: «НЕТ».</w:t>
      </w:r>
    </w:p>
    <w:p w:rsidR="006A3065" w:rsidRPr="00BF53A0" w:rsidRDefault="006A3065">
      <w:pPr>
        <w:jc w:val="both"/>
        <w:rPr>
          <w:rFonts w:eastAsia="Times New Roman"/>
          <w:sz w:val="26"/>
          <w:szCs w:val="26"/>
        </w:rPr>
      </w:pPr>
    </w:p>
    <w:p w:rsidR="006A3065" w:rsidRPr="00BF53A0" w:rsidRDefault="00EA24A7">
      <w:pPr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>Результаты работы уголовного розыска по раскрытию преступлений,</w:t>
      </w:r>
    </w:p>
    <w:p w:rsidR="006A3065" w:rsidRPr="00BF53A0" w:rsidRDefault="00EA24A7">
      <w:pPr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>связанных с незаконным оборотом оружия</w:t>
      </w:r>
    </w:p>
    <w:p w:rsidR="006A3065" w:rsidRPr="00BF53A0" w:rsidRDefault="00EA24A7">
      <w:pPr>
        <w:ind w:firstLine="708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В сфере противодействия незаконному обороту огнестрельного оружия, боеприпасов и взрывчатых веществ преступлений в ОМВД зарегистрировано 3 преступления (6 мес. 2023 г. - 1), раскрываемость – 50%.</w:t>
      </w:r>
    </w:p>
    <w:p w:rsidR="006A3065" w:rsidRPr="00BF53A0" w:rsidRDefault="006A3065">
      <w:pPr>
        <w:ind w:firstLine="708"/>
        <w:jc w:val="both"/>
        <w:rPr>
          <w:sz w:val="26"/>
          <w:szCs w:val="26"/>
        </w:rPr>
      </w:pPr>
    </w:p>
    <w:p w:rsidR="006A3065" w:rsidRPr="00BF53A0" w:rsidRDefault="00EA24A7">
      <w:pPr>
        <w:ind w:firstLine="708"/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>Результаты работы по противодействию преступлениям, совершенным с использованием информационно-телекоммуникационных технологий</w:t>
      </w:r>
    </w:p>
    <w:p w:rsidR="006A3065" w:rsidRPr="00BF53A0" w:rsidRDefault="00EA24A7">
      <w:pPr>
        <w:ind w:firstLineChars="200" w:firstLine="520"/>
        <w:jc w:val="both"/>
        <w:rPr>
          <w:sz w:val="26"/>
          <w:szCs w:val="26"/>
          <w:lang w:eastAsia="en-US"/>
        </w:rPr>
      </w:pPr>
      <w:r w:rsidRPr="00BF53A0">
        <w:rPr>
          <w:sz w:val="26"/>
          <w:szCs w:val="26"/>
        </w:rPr>
        <w:t xml:space="preserve">По-прежнему негативное влияние на оперативную обстановку в </w:t>
      </w:r>
      <w:proofErr w:type="spellStart"/>
      <w:r w:rsidRPr="00BF53A0">
        <w:rPr>
          <w:sz w:val="26"/>
          <w:szCs w:val="26"/>
        </w:rPr>
        <w:t>Кемском</w:t>
      </w:r>
      <w:proofErr w:type="spellEnd"/>
      <w:r w:rsidRPr="00BF53A0">
        <w:rPr>
          <w:sz w:val="26"/>
          <w:szCs w:val="26"/>
        </w:rPr>
        <w:t xml:space="preserve"> районе составляют деяния, совершенные с использованием информационно-телекоммуникационных технологий.</w:t>
      </w:r>
      <w:r w:rsidRPr="00BF53A0">
        <w:rPr>
          <w:rStyle w:val="a4"/>
          <w:sz w:val="26"/>
          <w:szCs w:val="26"/>
        </w:rPr>
        <w:footnoteReference w:id="2"/>
      </w:r>
      <w:r w:rsidRPr="00BF53A0">
        <w:rPr>
          <w:sz w:val="26"/>
          <w:szCs w:val="26"/>
        </w:rPr>
        <w:t xml:space="preserve"> </w:t>
      </w:r>
      <w:r w:rsidRPr="00BF53A0">
        <w:rPr>
          <w:sz w:val="26"/>
          <w:szCs w:val="26"/>
          <w:lang w:eastAsia="en-US"/>
        </w:rPr>
        <w:t xml:space="preserve">За анализируемый </w:t>
      </w:r>
      <w:proofErr w:type="gramStart"/>
      <w:r w:rsidRPr="00BF53A0">
        <w:rPr>
          <w:sz w:val="26"/>
          <w:szCs w:val="26"/>
          <w:lang w:eastAsia="en-US"/>
        </w:rPr>
        <w:t>период  в</w:t>
      </w:r>
      <w:proofErr w:type="gramEnd"/>
      <w:r w:rsidRPr="00BF53A0">
        <w:rPr>
          <w:sz w:val="26"/>
          <w:szCs w:val="26"/>
          <w:lang w:eastAsia="en-US"/>
        </w:rPr>
        <w:t xml:space="preserve"> ОМВД количество зарегистрированных преступлений, совершенных с применением ИТТ технологий не изменилось и составило 29, из них дистанционных краж – 6 (6 мес. 2023 г. - 6), дистанционные мошенничества – 12 (6 мес. 2023 г. - 21). С использованием средств мобильной связи совершено 9 преступлений (6 мес. 2023 г. - 15), с использованием сети Интернет – 10 (6 мес. 2023 г. -12), с использованием расчетных карт – 6 (6 мес. 2023 г. - 6). </w:t>
      </w:r>
    </w:p>
    <w:p w:rsidR="006A3065" w:rsidRPr="00BF53A0" w:rsidRDefault="00EA24A7">
      <w:pPr>
        <w:jc w:val="both"/>
        <w:rPr>
          <w:sz w:val="26"/>
          <w:szCs w:val="26"/>
          <w:lang w:eastAsia="en-US"/>
        </w:rPr>
      </w:pP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        Основную часть преступлений, предусмотренных ст. 272 УК РФ, составляют деяния, связанные с неправомерным доступом к личным кабинетам граждан, размещенным на едином портал «</w:t>
      </w:r>
      <w:proofErr w:type="spellStart"/>
      <w:r w:rsidRPr="00BF53A0">
        <w:rPr>
          <w:rFonts w:eastAsia="SimSun"/>
          <w:color w:val="000000"/>
          <w:sz w:val="26"/>
          <w:szCs w:val="26"/>
          <w:lang w:eastAsia="zh-CN" w:bidi="ar"/>
        </w:rPr>
        <w:t>Госуслуги</w:t>
      </w:r>
      <w:proofErr w:type="spellEnd"/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 Российской Федерации». </w:t>
      </w:r>
      <w:r w:rsidRPr="00BF53A0">
        <w:rPr>
          <w:sz w:val="26"/>
          <w:szCs w:val="26"/>
          <w:lang w:eastAsia="en-US"/>
        </w:rPr>
        <w:t xml:space="preserve">За отчетный период было возбуждено 9 таких уголовных дел. Раскрыто 14 преступлений совершенных с применением </w:t>
      </w:r>
      <w:r w:rsidRPr="00BF53A0">
        <w:rPr>
          <w:sz w:val="26"/>
          <w:szCs w:val="26"/>
          <w:lang w:val="en-US" w:eastAsia="en-US"/>
        </w:rPr>
        <w:t>IT</w:t>
      </w:r>
      <w:r w:rsidRPr="00BF53A0">
        <w:rPr>
          <w:sz w:val="26"/>
          <w:szCs w:val="26"/>
          <w:lang w:eastAsia="en-US"/>
        </w:rPr>
        <w:t xml:space="preserve">-технологий (6 мес. 2023 г. - 4), раскрываемость составила 40% (6 мес. 2023 года -16,7%).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  <w:lang w:eastAsia="en-US"/>
        </w:rPr>
        <w:t xml:space="preserve">        Общий ущерб от дистанционных хищений, причиненный гражданам </w:t>
      </w:r>
      <w:proofErr w:type="spellStart"/>
      <w:r w:rsidRPr="00BF53A0">
        <w:rPr>
          <w:sz w:val="26"/>
          <w:szCs w:val="26"/>
          <w:lang w:eastAsia="en-US"/>
        </w:rPr>
        <w:t>Кемского</w:t>
      </w:r>
      <w:proofErr w:type="spellEnd"/>
      <w:r w:rsidRPr="00BF53A0">
        <w:rPr>
          <w:sz w:val="26"/>
          <w:szCs w:val="26"/>
          <w:lang w:eastAsia="en-US"/>
        </w:rPr>
        <w:t xml:space="preserve"> района превысил 3 миллиона рублей</w:t>
      </w:r>
      <w:r w:rsidR="00A41078" w:rsidRPr="00BF53A0">
        <w:rPr>
          <w:sz w:val="26"/>
          <w:szCs w:val="26"/>
          <w:lang w:eastAsia="en-US"/>
        </w:rPr>
        <w:t>.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Учитывая значительную сложность раскрытия хищений, совершенных дистанционным способом, а </w:t>
      </w:r>
      <w:proofErr w:type="gramStart"/>
      <w:r w:rsidRPr="00BF53A0">
        <w:rPr>
          <w:sz w:val="26"/>
          <w:szCs w:val="26"/>
        </w:rPr>
        <w:t xml:space="preserve">также </w:t>
      </w: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 массовый</w:t>
      </w:r>
      <w:proofErr w:type="gramEnd"/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 характер поступающих сообщений о </w:t>
      </w:r>
      <w:r w:rsidRPr="00BF53A0">
        <w:rPr>
          <w:rFonts w:eastAsia="SimSun"/>
          <w:color w:val="000000"/>
          <w:sz w:val="26"/>
          <w:szCs w:val="26"/>
          <w:lang w:eastAsia="zh-CN" w:bidi="ar"/>
        </w:rPr>
        <w:lastRenderedPageBreak/>
        <w:t>совершении новых преступлений</w:t>
      </w:r>
      <w:r w:rsidRPr="00BF53A0">
        <w:rPr>
          <w:sz w:val="26"/>
          <w:szCs w:val="26"/>
        </w:rPr>
        <w:t>, особую важность приобретает профилактическая работа, как наиболее действенный способ предотвращения таких деяний.</w:t>
      </w:r>
    </w:p>
    <w:p w:rsidR="006A3065" w:rsidRPr="00BF53A0" w:rsidRDefault="00EA24A7">
      <w:pPr>
        <w:suppressAutoHyphens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 В целях предупреждения, пресечения, профилактики дистанционных хищений денежных средств граждан сотрудниками ОМВД проводятся профилактические мероприятия:</w:t>
      </w:r>
    </w:p>
    <w:p w:rsidR="006A3065" w:rsidRPr="00BF53A0" w:rsidRDefault="00EA24A7">
      <w:pPr>
        <w:suppressAutoHyphens/>
        <w:ind w:firstLine="851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- на постоянной основе осуществляется информирование жителей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посредством размещения информации о преступлениях, совершенных дистанционным способом, в группах социальной сети «</w:t>
      </w:r>
      <w:proofErr w:type="spellStart"/>
      <w:r w:rsidRPr="00BF53A0">
        <w:rPr>
          <w:sz w:val="26"/>
          <w:szCs w:val="26"/>
        </w:rPr>
        <w:t>Вконтакте</w:t>
      </w:r>
      <w:proofErr w:type="spellEnd"/>
      <w:r w:rsidRPr="00BF53A0">
        <w:rPr>
          <w:sz w:val="26"/>
          <w:szCs w:val="26"/>
        </w:rPr>
        <w:t xml:space="preserve">»; на сайте Администрации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муниципального района, в печатном издании «Советское </w:t>
      </w:r>
      <w:proofErr w:type="spellStart"/>
      <w:r w:rsidRPr="00BF53A0">
        <w:rPr>
          <w:sz w:val="26"/>
          <w:szCs w:val="26"/>
        </w:rPr>
        <w:t>Беломорье</w:t>
      </w:r>
      <w:proofErr w:type="spellEnd"/>
      <w:r w:rsidRPr="00BF53A0">
        <w:rPr>
          <w:sz w:val="26"/>
          <w:szCs w:val="26"/>
        </w:rPr>
        <w:t>»;</w:t>
      </w:r>
    </w:p>
    <w:p w:rsidR="006A3065" w:rsidRPr="00BF53A0" w:rsidRDefault="00EA24A7">
      <w:pPr>
        <w:suppressAutoHyphens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-проводится профилактическая работа с жителями города Кемь 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района, в ходе которой разъясняются способы и виды мошенничеств, дистанционных хищений денежных средств (проведены рабочие встречи с коллективами учреждений и организаций города);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- проводятся мероприятия</w:t>
      </w: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 по распространению листовок профилактического содержания в государственных учреждениях города, в том числе в местах массового пребывания граждан, образовательных учреждениях и др.</w:t>
      </w:r>
    </w:p>
    <w:p w:rsidR="006A3065" w:rsidRPr="00BF53A0" w:rsidRDefault="006A3065">
      <w:pPr>
        <w:suppressAutoHyphens/>
        <w:ind w:firstLineChars="250" w:firstLine="650"/>
        <w:jc w:val="both"/>
        <w:rPr>
          <w:sz w:val="26"/>
          <w:szCs w:val="26"/>
        </w:rPr>
      </w:pPr>
    </w:p>
    <w:p w:rsidR="006A3065" w:rsidRPr="00BF53A0" w:rsidRDefault="00EA24A7">
      <w:pPr>
        <w:pStyle w:val="32"/>
        <w:shd w:val="clear" w:color="auto" w:fill="FFFFFF"/>
        <w:spacing w:after="0"/>
        <w:ind w:right="0" w:firstLine="708"/>
        <w:outlineLvl w:val="0"/>
        <w:rPr>
          <w:b/>
          <w:i w:val="0"/>
          <w:sz w:val="26"/>
          <w:szCs w:val="26"/>
        </w:rPr>
      </w:pPr>
      <w:r w:rsidRPr="00BF53A0">
        <w:rPr>
          <w:b/>
          <w:i w:val="0"/>
          <w:sz w:val="26"/>
          <w:szCs w:val="26"/>
        </w:rPr>
        <w:t>Розыскная деятельность</w:t>
      </w:r>
    </w:p>
    <w:p w:rsidR="006A3065" w:rsidRPr="00BF53A0" w:rsidRDefault="00EA24A7">
      <w:pPr>
        <w:ind w:firstLine="709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В отчетном периоде 2024 года в ОУР ОМВД в розыске находилось 8 без вести пропавших. В розыске находилось 4 преступника, 1 из них объявлен в розыск в отчетный период, розыск его прекращен в связи с обнаружением. Дел по установлению личности неопознанных трупов не заводилось. </w:t>
      </w:r>
    </w:p>
    <w:p w:rsidR="006A3065" w:rsidRPr="00BF53A0" w:rsidRDefault="006A3065">
      <w:pPr>
        <w:ind w:firstLine="709"/>
        <w:jc w:val="both"/>
        <w:rPr>
          <w:sz w:val="26"/>
          <w:szCs w:val="26"/>
        </w:rPr>
      </w:pPr>
    </w:p>
    <w:p w:rsidR="006A3065" w:rsidRPr="00BF53A0" w:rsidRDefault="00EA24A7">
      <w:pPr>
        <w:jc w:val="both"/>
        <w:rPr>
          <w:b/>
          <w:bCs/>
          <w:sz w:val="26"/>
          <w:szCs w:val="26"/>
          <w:u w:val="single"/>
        </w:rPr>
      </w:pPr>
      <w:r w:rsidRPr="00BF53A0">
        <w:rPr>
          <w:b/>
          <w:bCs/>
          <w:sz w:val="26"/>
          <w:szCs w:val="26"/>
          <w:u w:val="single"/>
        </w:rPr>
        <w:t>Охрана общественного порядка и обеспечение общественной безопасности</w:t>
      </w:r>
    </w:p>
    <w:p w:rsidR="006A3065" w:rsidRPr="00BF53A0" w:rsidRDefault="00EA24A7">
      <w:pPr>
        <w:tabs>
          <w:tab w:val="left" w:pos="1800"/>
        </w:tabs>
        <w:jc w:val="center"/>
        <w:rPr>
          <w:b/>
          <w:sz w:val="26"/>
          <w:szCs w:val="26"/>
        </w:rPr>
      </w:pPr>
      <w:r w:rsidRPr="00BF53A0">
        <w:rPr>
          <w:b/>
          <w:sz w:val="26"/>
          <w:szCs w:val="26"/>
        </w:rPr>
        <w:t>Состояние преступности в общественных местах и на улицах города.</w:t>
      </w:r>
    </w:p>
    <w:p w:rsidR="006A3065" w:rsidRPr="00BF53A0" w:rsidRDefault="00EA24A7">
      <w:pPr>
        <w:jc w:val="center"/>
        <w:rPr>
          <w:b/>
          <w:bCs/>
          <w:iCs/>
          <w:sz w:val="26"/>
          <w:szCs w:val="26"/>
        </w:rPr>
      </w:pPr>
      <w:r w:rsidRPr="00BF53A0">
        <w:rPr>
          <w:b/>
          <w:sz w:val="26"/>
          <w:szCs w:val="26"/>
        </w:rPr>
        <w:t xml:space="preserve">Организация работы патрульно-постовой службы </w:t>
      </w:r>
      <w:r w:rsidRPr="00BF53A0">
        <w:rPr>
          <w:b/>
          <w:bCs/>
          <w:iCs/>
          <w:sz w:val="26"/>
          <w:szCs w:val="26"/>
        </w:rPr>
        <w:t xml:space="preserve">ОМВД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bCs/>
          <w:iCs/>
          <w:sz w:val="26"/>
          <w:szCs w:val="26"/>
        </w:rPr>
        <w:t xml:space="preserve">      Оперативная обстановка обслуживания ОМВД в истекшем периоде 2024 </w:t>
      </w:r>
      <w:proofErr w:type="gramStart"/>
      <w:r w:rsidRPr="00BF53A0">
        <w:rPr>
          <w:bCs/>
          <w:iCs/>
          <w:sz w:val="26"/>
          <w:szCs w:val="26"/>
        </w:rPr>
        <w:t>года  характеризуется</w:t>
      </w:r>
      <w:proofErr w:type="gramEnd"/>
      <w:r w:rsidRPr="00BF53A0">
        <w:rPr>
          <w:bCs/>
          <w:iCs/>
          <w:sz w:val="26"/>
          <w:szCs w:val="26"/>
        </w:rPr>
        <w:t xml:space="preserve"> снижением на 21,4% числа преступлений, </w:t>
      </w:r>
      <w:r w:rsidRPr="00BF53A0">
        <w:rPr>
          <w:sz w:val="26"/>
          <w:szCs w:val="26"/>
        </w:rPr>
        <w:t xml:space="preserve">совершенных на улице (с 14 до11), удельный вес в общем массиве зарегистрированных преступлений составил 10,2%, раскрываемость указанной категории преступлений составила 88,9% (6 мес. 2023 г. – 87,5%). 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Количество </w:t>
      </w:r>
      <w:r w:rsidRPr="00BF53A0">
        <w:rPr>
          <w:bCs/>
          <w:iCs/>
          <w:sz w:val="26"/>
          <w:szCs w:val="26"/>
        </w:rPr>
        <w:t xml:space="preserve">преступлений, </w:t>
      </w:r>
      <w:r w:rsidRPr="00BF53A0">
        <w:rPr>
          <w:sz w:val="26"/>
          <w:szCs w:val="26"/>
        </w:rPr>
        <w:t xml:space="preserve">совершенных в общественных местах не изменилось и составило 19, раскрываемость указанной категории преступлений составила 93,3% (6 мес. 2023 – 92,3%).  </w:t>
      </w:r>
    </w:p>
    <w:p w:rsidR="006A3065" w:rsidRPr="00BF53A0" w:rsidRDefault="00EA24A7">
      <w:pPr>
        <w:ind w:left="142" w:firstLine="709"/>
        <w:jc w:val="center"/>
        <w:rPr>
          <w:b/>
          <w:i/>
          <w:sz w:val="26"/>
          <w:szCs w:val="26"/>
        </w:rPr>
      </w:pPr>
      <w:r w:rsidRPr="00BF53A0">
        <w:rPr>
          <w:b/>
          <w:i/>
          <w:sz w:val="26"/>
          <w:szCs w:val="26"/>
        </w:rPr>
        <w:t>Сведения о зарегистрированных преступлениях, совершенных:</w:t>
      </w:r>
    </w:p>
    <w:p w:rsidR="006A3065" w:rsidRPr="00BF53A0" w:rsidRDefault="00EA24A7">
      <w:pPr>
        <w:ind w:left="142" w:firstLine="709"/>
        <w:jc w:val="center"/>
        <w:rPr>
          <w:b/>
          <w:i/>
          <w:sz w:val="26"/>
          <w:szCs w:val="26"/>
        </w:rPr>
      </w:pPr>
      <w:r w:rsidRPr="00BF53A0">
        <w:rPr>
          <w:noProof/>
          <w:sz w:val="26"/>
          <w:szCs w:val="26"/>
        </w:rPr>
        <w:drawing>
          <wp:inline distT="0" distB="0" distL="0" distR="0">
            <wp:extent cx="3724275" cy="2352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A3065" w:rsidRPr="00BF53A0" w:rsidRDefault="00EA24A7">
      <w:pPr>
        <w:ind w:left="142" w:right="-1" w:firstLine="708"/>
        <w:jc w:val="both"/>
        <w:rPr>
          <w:sz w:val="26"/>
          <w:szCs w:val="26"/>
        </w:rPr>
      </w:pPr>
      <w:r w:rsidRPr="00BF53A0">
        <w:rPr>
          <w:rFonts w:eastAsia="Times New Roman"/>
          <w:sz w:val="26"/>
          <w:szCs w:val="26"/>
        </w:rPr>
        <w:lastRenderedPageBreak/>
        <w:t xml:space="preserve">Число преступлений, совершенных на бытовой почве не изменилось и составило </w:t>
      </w:r>
      <w:r w:rsidRPr="00BF53A0">
        <w:rPr>
          <w:sz w:val="26"/>
          <w:szCs w:val="26"/>
        </w:rPr>
        <w:t>19,</w:t>
      </w:r>
      <w:r w:rsidRPr="00BF53A0">
        <w:rPr>
          <w:rFonts w:eastAsia="Times New Roman"/>
          <w:sz w:val="26"/>
          <w:szCs w:val="26"/>
        </w:rPr>
        <w:t xml:space="preserve"> преступлений категории «тяжкие в быту» не зарегистрировано</w:t>
      </w:r>
      <w:r w:rsidRPr="00BF53A0">
        <w:rPr>
          <w:sz w:val="26"/>
          <w:szCs w:val="26"/>
        </w:rPr>
        <w:t>.</w:t>
      </w:r>
    </w:p>
    <w:p w:rsidR="006A3065" w:rsidRPr="00BF53A0" w:rsidRDefault="00EA24A7" w:rsidP="0051722D">
      <w:pPr>
        <w:ind w:firstLine="708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Сотрудниками ОППСП ОМВД району выявлено и</w:t>
      </w:r>
      <w:r w:rsidRPr="00BF53A0">
        <w:rPr>
          <w:bCs/>
          <w:sz w:val="26"/>
          <w:szCs w:val="26"/>
        </w:rPr>
        <w:t xml:space="preserve"> пресечено 118 </w:t>
      </w:r>
      <w:proofErr w:type="gramStart"/>
      <w:r w:rsidRPr="00BF53A0">
        <w:rPr>
          <w:bCs/>
          <w:sz w:val="26"/>
          <w:szCs w:val="26"/>
        </w:rPr>
        <w:t>административных  правонарушений</w:t>
      </w:r>
      <w:proofErr w:type="gramEnd"/>
      <w:r w:rsidR="0051722D">
        <w:rPr>
          <w:bCs/>
          <w:sz w:val="26"/>
          <w:szCs w:val="26"/>
        </w:rPr>
        <w:t>.</w:t>
      </w:r>
    </w:p>
    <w:p w:rsidR="006A3065" w:rsidRPr="00BF53A0" w:rsidRDefault="005172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A24A7" w:rsidRPr="00BF53A0">
        <w:rPr>
          <w:sz w:val="26"/>
          <w:szCs w:val="26"/>
        </w:rPr>
        <w:t xml:space="preserve">На территории </w:t>
      </w:r>
      <w:proofErr w:type="spellStart"/>
      <w:r w:rsidR="00EA24A7" w:rsidRPr="00BF53A0">
        <w:rPr>
          <w:sz w:val="26"/>
          <w:szCs w:val="26"/>
        </w:rPr>
        <w:t>Кемского</w:t>
      </w:r>
      <w:proofErr w:type="spellEnd"/>
      <w:r w:rsidR="00EA24A7" w:rsidRPr="00BF53A0">
        <w:rPr>
          <w:sz w:val="26"/>
          <w:szCs w:val="26"/>
        </w:rPr>
        <w:t xml:space="preserve"> района имеется 1 добровольная народная дружина, численностью 5 человек. Члены ДНД в течении 2024 года осуществляли совместное патрулирование с сотрудниками ОППСП ОМВД, в ходе которых выявлено 4 административных правонарушения, предусмотренных ч.1 ст.20.20 КоАП РФ, лица по подозрению в совершению преступлений не задерживались. Представители </w:t>
      </w:r>
      <w:proofErr w:type="spellStart"/>
      <w:r w:rsidR="00EA24A7" w:rsidRPr="00BF53A0">
        <w:rPr>
          <w:sz w:val="26"/>
          <w:szCs w:val="26"/>
        </w:rPr>
        <w:t>Кемской</w:t>
      </w:r>
      <w:proofErr w:type="spellEnd"/>
      <w:r w:rsidR="00EA24A7" w:rsidRPr="00BF53A0">
        <w:rPr>
          <w:sz w:val="26"/>
          <w:szCs w:val="26"/>
        </w:rPr>
        <w:t xml:space="preserve"> ДНД приняли участие в обеспечении охраны общественного порядка и безопасности граждан при проведении 5 массовых мероприятий на территории </w:t>
      </w:r>
      <w:proofErr w:type="spellStart"/>
      <w:r w:rsidR="00EA24A7" w:rsidRPr="00BF53A0">
        <w:rPr>
          <w:sz w:val="26"/>
          <w:szCs w:val="26"/>
        </w:rPr>
        <w:t>Кемского</w:t>
      </w:r>
      <w:proofErr w:type="spellEnd"/>
      <w:r w:rsidR="00EA24A7" w:rsidRPr="00BF53A0">
        <w:rPr>
          <w:sz w:val="26"/>
          <w:szCs w:val="26"/>
        </w:rPr>
        <w:t xml:space="preserve"> района. </w:t>
      </w:r>
    </w:p>
    <w:p w:rsidR="006A3065" w:rsidRPr="00BF53A0" w:rsidRDefault="00EA24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По итогам истекшего периода 2024 года на территории обслуживания ОМВД проведено 9 культурно-зрелищных (Новый 2024 год, «Рождество Христова», «Крещение Господня», «Масленичный разгуляй», «Пасха Христова», «День весны и труда», «79-я годовщина Победы в Великой Отечественной войне 1941-1945 </w:t>
      </w:r>
      <w:proofErr w:type="spellStart"/>
      <w:r w:rsidRPr="00BF53A0">
        <w:rPr>
          <w:sz w:val="26"/>
          <w:szCs w:val="26"/>
        </w:rPr>
        <w:t>гг</w:t>
      </w:r>
      <w:proofErr w:type="spellEnd"/>
      <w:r w:rsidRPr="00BF53A0">
        <w:rPr>
          <w:sz w:val="26"/>
          <w:szCs w:val="26"/>
        </w:rPr>
        <w:t xml:space="preserve">», «День защиты детей», «День города Кемь (12.06.2024)»), 2 спортивных мероприятия («Лыжня города Кемь», «Фестиваль дворовых игр. Фестиваль народов Арктической зоны») с массовым пребыванием граждан, а также «Последние звонки», выпускные вечера учащихся образовательных учреждений города. Охрану правопорядка обеспечивали сотрудники ОМВД, а </w:t>
      </w:r>
      <w:proofErr w:type="gramStart"/>
      <w:r w:rsidRPr="00BF53A0">
        <w:rPr>
          <w:sz w:val="26"/>
          <w:szCs w:val="26"/>
        </w:rPr>
        <w:t>также  представители</w:t>
      </w:r>
      <w:proofErr w:type="gramEnd"/>
      <w:r w:rsidRPr="00BF53A0">
        <w:rPr>
          <w:sz w:val="26"/>
          <w:szCs w:val="26"/>
        </w:rPr>
        <w:t xml:space="preserve"> ДНД. В период проведения выборов Президента Российской Федерации были организованы 14 избирательных участков. В соответствии с планом охрану общественного порядка обеспечивали 30 сотрудников ОМВД. Фактов нарушений требований законодательства Российской Федерации о выборах и референдумах, а также нарушений общественного порядка, повлиявших на ход проведения выборов не допущено.</w:t>
      </w:r>
    </w:p>
    <w:p w:rsidR="006A3065" w:rsidRPr="00BF53A0" w:rsidRDefault="00EA24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Групповых нарушений общественного порядка в период проведения массовых мероприятий не допущено. Мероприятий, протестного характера на территории обслуживания ОМВД, в отчетном периоде, не проводилось.</w:t>
      </w:r>
    </w:p>
    <w:p w:rsidR="006A3065" w:rsidRPr="00BF53A0" w:rsidRDefault="006A3065">
      <w:pPr>
        <w:ind w:firstLine="709"/>
        <w:jc w:val="both"/>
        <w:rPr>
          <w:sz w:val="26"/>
          <w:szCs w:val="26"/>
          <w:highlight w:val="yellow"/>
        </w:rPr>
      </w:pPr>
    </w:p>
    <w:p w:rsidR="006A3065" w:rsidRPr="00BF53A0" w:rsidRDefault="00EA24A7">
      <w:pPr>
        <w:jc w:val="center"/>
        <w:rPr>
          <w:b/>
          <w:bCs/>
          <w:iCs/>
          <w:sz w:val="26"/>
          <w:szCs w:val="26"/>
        </w:rPr>
      </w:pPr>
      <w:r w:rsidRPr="00BF53A0">
        <w:rPr>
          <w:b/>
          <w:bCs/>
          <w:iCs/>
          <w:sz w:val="26"/>
          <w:szCs w:val="26"/>
        </w:rPr>
        <w:t xml:space="preserve">Результаты работы подразделения участковых уполномоченных ОМВД </w:t>
      </w:r>
    </w:p>
    <w:p w:rsidR="006A3065" w:rsidRPr="00BF53A0" w:rsidRDefault="00EA24A7">
      <w:pPr>
        <w:tabs>
          <w:tab w:val="left" w:pos="0"/>
        </w:tabs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Административный надзор установлен в отношении 12 лиц, </w:t>
      </w:r>
      <w:proofErr w:type="gramStart"/>
      <w:r w:rsidRPr="00BF53A0">
        <w:rPr>
          <w:sz w:val="26"/>
          <w:szCs w:val="26"/>
        </w:rPr>
        <w:t>лиц</w:t>
      </w:r>
      <w:proofErr w:type="gramEnd"/>
      <w:r w:rsidRPr="00BF53A0">
        <w:rPr>
          <w:sz w:val="26"/>
          <w:szCs w:val="26"/>
        </w:rPr>
        <w:t xml:space="preserve"> формально подпадающих под административный надзор 6. С данными гражданами на постоянной основе проводятся профилактические мероприятия, направленные на недопущение совершения ими преступлений и административных правонарушений.  В уголовно-исполнительную инспекцию по городу Кемь УФСИН РФ по Республике Карелия направлено 7 ходатайств о дополнении ранее установленных обязанностей или ограничений условно осужденным, о продлении испытательного срока, об отмене условного осуждения или исполнения наказания в отношении лиц, условно осужденных и УДО, о замене наказания более строгим видом.  УФСИН РФ по Республике Карелия направлено 7 исковых заявлений в суд, которые удовлетворены и поддержаны. </w:t>
      </w:r>
    </w:p>
    <w:p w:rsidR="006A3065" w:rsidRPr="00BF53A0" w:rsidRDefault="00EA24A7">
      <w:pPr>
        <w:tabs>
          <w:tab w:val="left" w:pos="0"/>
        </w:tabs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За истекший период 2024 года совершения преступлений поднадзорными лицами, отрицательно влияющее на оценку деятельности, а также </w:t>
      </w:r>
      <w:proofErr w:type="gramStart"/>
      <w:r w:rsidRPr="00BF53A0">
        <w:rPr>
          <w:sz w:val="26"/>
          <w:szCs w:val="26"/>
        </w:rPr>
        <w:t>лицами</w:t>
      </w:r>
      <w:proofErr w:type="gramEnd"/>
      <w:r w:rsidRPr="00BF53A0">
        <w:rPr>
          <w:sz w:val="26"/>
          <w:szCs w:val="26"/>
        </w:rPr>
        <w:t xml:space="preserve"> формально подпадающими под административный надзор, не допущено. </w:t>
      </w:r>
    </w:p>
    <w:p w:rsidR="006A3065" w:rsidRPr="00BF53A0" w:rsidRDefault="00EA24A7">
      <w:pPr>
        <w:tabs>
          <w:tab w:val="left" w:pos="0"/>
        </w:tabs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Одной из форм профилактики лиц, состоящих под административным надзором, является выявление административных правонарушений, предусмотренных статьёй 19.24 КоАП РФ и выявление преступлений по ст. ст.314, 314.1 УК РФ. В отчётном периоде сотрудниками ОУУП и ПДН ОМВД выявлено 53 административных правонарушения по ст. 19.24 КоАП РФ (6 мес. 2023 г – 68), преступлений по указанным статьям УК РФ не зарегистрировано. Выявлено 1 преступление, предусмотренное ч.1 ст.314.1 УК РФ за </w:t>
      </w:r>
      <w:r w:rsidRPr="00BF53A0">
        <w:rPr>
          <w:sz w:val="26"/>
          <w:szCs w:val="26"/>
        </w:rPr>
        <w:lastRenderedPageBreak/>
        <w:t xml:space="preserve">самовольное оставление поднадзорным лицом места осуществления административного надзора.                        </w:t>
      </w:r>
    </w:p>
    <w:p w:rsidR="006A3065" w:rsidRPr="00BF53A0" w:rsidRDefault="00EA24A7">
      <w:pPr>
        <w:pStyle w:val="Standard"/>
        <w:tabs>
          <w:tab w:val="center" w:pos="0"/>
        </w:tabs>
        <w:jc w:val="both"/>
        <w:rPr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       21.06.2024 в Администрации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муниципального района прошло заседание Межведомственной комиссии по координации деятельности субъектов системы профилактики правонарушений в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Кемском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районе, в котором приняли участие начальник ОУУП и ПДН ОМВД. Заместитель главы администрации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муниципального района вместе с представителями субъектов профилактики обсудили, в том числе, проблемные вопросы по профилактике правонарушений, совершаемых лицами, ранее судимыми за совершение тяжких и особо тяжких преступлений, а также о проводимой работе по </w:t>
      </w:r>
      <w:proofErr w:type="gramStart"/>
      <w:r w:rsidRPr="00BF53A0">
        <w:rPr>
          <w:rFonts w:ascii="Times New Roman" w:hAnsi="Times New Roman"/>
          <w:sz w:val="26"/>
          <w:szCs w:val="26"/>
        </w:rPr>
        <w:t>предупреждению  и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 профилактике преступлений и правонарушений в сфере семейно-бытовых отношений. </w:t>
      </w:r>
    </w:p>
    <w:p w:rsidR="006A3065" w:rsidRPr="00BF53A0" w:rsidRDefault="00EA24A7">
      <w:pPr>
        <w:spacing w:line="0" w:lineRule="atLeast"/>
        <w:ind w:firstLine="708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В целях снижения риска совершения тяжких и особо тяжких преступлений в быту, на постоянной основе проводится работа по выявлению и раскрытию преступлений, в том числе двойной превенции, а также административных правонарушений (ст.6.1.1 КоАП РФ «Побои»). Выявление превентивных составов преступлений (</w:t>
      </w:r>
      <w:proofErr w:type="spellStart"/>
      <w:r w:rsidRPr="00BF53A0">
        <w:rPr>
          <w:sz w:val="26"/>
          <w:szCs w:val="26"/>
        </w:rPr>
        <w:t>ст.ст</w:t>
      </w:r>
      <w:proofErr w:type="spellEnd"/>
      <w:r w:rsidRPr="00BF53A0">
        <w:rPr>
          <w:sz w:val="26"/>
          <w:szCs w:val="26"/>
        </w:rPr>
        <w:t xml:space="preserve">. 115, 116, 117, 119 УК РФ) составило 19, по ст. 115 УК РФ - 6 преступлений, по ст. 116 УК РФ – 3 преступления, по ст.117 – 2, по ст. 119 УК РФ - 8.  В отчетном периоде отмечается рост количества пресеченных административных правонарушений, предусмотренных статьей 6.1.1 КоАП РФ с 38 до 43. </w:t>
      </w:r>
    </w:p>
    <w:p w:rsidR="006A3065" w:rsidRPr="00BF53A0" w:rsidRDefault="00EA24A7">
      <w:pPr>
        <w:spacing w:line="0" w:lineRule="atLeast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За истекший период 2024 года сотрудниками УУП ОМВД раскрыто 27 пре</w:t>
      </w:r>
      <w:r w:rsidR="0051722D">
        <w:rPr>
          <w:sz w:val="26"/>
          <w:szCs w:val="26"/>
        </w:rPr>
        <w:t xml:space="preserve">ступлений (6 мес. 2023 г. - 24). </w:t>
      </w:r>
      <w:r w:rsidRPr="00BF53A0">
        <w:rPr>
          <w:sz w:val="26"/>
          <w:szCs w:val="26"/>
        </w:rPr>
        <w:t xml:space="preserve">За 6 месяцев 2024 года сотрудниками УУП составлен 231 протоколов об административных правонарушениях (6 мес. 2023 г. - 206). В сфере природопользования выявлено 4 административных правонарушения (6 мес. 2023 – </w:t>
      </w:r>
      <w:r w:rsidRPr="00BF53A0">
        <w:rPr>
          <w:b/>
          <w:sz w:val="26"/>
          <w:szCs w:val="26"/>
        </w:rPr>
        <w:t>5</w:t>
      </w:r>
      <w:r w:rsidRPr="00BF53A0">
        <w:rPr>
          <w:sz w:val="26"/>
          <w:szCs w:val="26"/>
        </w:rPr>
        <w:t xml:space="preserve">).  </w:t>
      </w:r>
    </w:p>
    <w:p w:rsidR="006A3065" w:rsidRPr="00BF53A0" w:rsidRDefault="00EA24A7">
      <w:pPr>
        <w:pStyle w:val="Standard"/>
        <w:tabs>
          <w:tab w:val="center" w:pos="0"/>
        </w:tabs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 В ходе реализации требований Федерального закона от 22.11.1995             №171-ФЗ «О государственном регулировании производства и оборота этилового спирта, алкогольной и спиртосодержащей продукции» сотрудниками полиции проведено 10 мероприятий по выявлению фактов нарушения в сфере оборота этилового спирта, алкогольной и спиртосодержащей продукции. Сотрудниками ОУУП и ПДН ОМВД выявлено 3 факта незаконной реализации алкогольной продукции (6 мес. 2023 г. – 3), 1 факт реализации алкогольной продукции несовершеннолетнему лицу (6 мес. 2023 г. – 1). В отношении 4 несовершеннолетних составлены протоколы об административном правонарушении по ч.1 ст.20.20 КоАП РФ (распитие алкогольной продукции).  </w:t>
      </w:r>
      <w:r w:rsidRPr="00BF53A0">
        <w:rPr>
          <w:rFonts w:ascii="Times New Roman" w:hAnsi="Times New Roman"/>
          <w:sz w:val="26"/>
          <w:szCs w:val="26"/>
        </w:rPr>
        <w:t xml:space="preserve">Выявлено 2 факта вовлечения несовершеннолетних в употребление алкогольной продукции </w:t>
      </w:r>
      <w:proofErr w:type="gramStart"/>
      <w:r w:rsidRPr="00BF53A0">
        <w:rPr>
          <w:rFonts w:ascii="Times New Roman" w:hAnsi="Times New Roman"/>
          <w:sz w:val="26"/>
          <w:szCs w:val="26"/>
        </w:rPr>
        <w:t>( ст.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 6.10 КоАП РФ).</w:t>
      </w:r>
    </w:p>
    <w:p w:rsidR="0051722D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</w:t>
      </w:r>
      <w:r w:rsidRPr="00BF53A0">
        <w:rPr>
          <w:bCs/>
          <w:sz w:val="26"/>
          <w:szCs w:val="26"/>
        </w:rPr>
        <w:t xml:space="preserve">В целях предупреждения безнадзорности и правонарушений несовершеннолетних сотрудниками ПДН ОМВД </w:t>
      </w:r>
      <w:r w:rsidRPr="00BF53A0">
        <w:rPr>
          <w:sz w:val="26"/>
          <w:szCs w:val="26"/>
        </w:rPr>
        <w:t>осуществлялся контроль за 15 несовершеннолетними, 15 законными представителями, оказывающими отрицательное влияние на своих детей и не выполняющими обязанности по их воспитанию, одной группой несовершеннолетних антиобщественной направленности.   Сотрудниками ПДН ОМВД составлено 87 протоколов об административных правонарушениях (6 мес. 2023 г. – 93). По линии несовершеннолетних выявлено, как по итогам 6 месяцам 2023 года, 102 административных правонарушения, пресечено 16 правонарушений лицами в возрасте от 16 до 18 лет (6 мес. 2023 г. – 15).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Зарегистрировано 1 преступление, совершенное несовершеннолетним лицом, предусмотренное ч.1 ст.112 УК РФ (6 мес. 2023 г. – 0).  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По фактам ненадлежащего исполнения родителями обязанностей по воспитанию детей (ст.5.35 КоАП РФ) сотрудниками ОУУП и ПДН ОМВД составлено 82 административных протокола. Двое родителей лишены родительских прав, один </w:t>
      </w:r>
      <w:r w:rsidRPr="00BF53A0">
        <w:rPr>
          <w:sz w:val="26"/>
          <w:szCs w:val="26"/>
        </w:rPr>
        <w:lastRenderedPageBreak/>
        <w:t xml:space="preserve">законный представитель ограничен в родительских правах. За первое полугодие 2024 года поставлены на профилактический учёт пятеро законных представителей. </w:t>
      </w:r>
    </w:p>
    <w:p w:rsidR="006A3065" w:rsidRPr="00BF53A0" w:rsidRDefault="00EA24A7">
      <w:pPr>
        <w:ind w:firstLineChars="250" w:firstLine="65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В образовательных учреждениях города и района в ходе учебного процесса сотрудниками ОУУП и ПДН ОМВД проведено и организовано 18 бесед с целью разъяснения уголовной и административной ответственности несовершеннолетних, 4 выступления инспектором ПДН ОМВД на родительском собрании. </w:t>
      </w:r>
    </w:p>
    <w:p w:rsidR="006A3065" w:rsidRPr="00BF53A0" w:rsidRDefault="00EA24A7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       С 15.04 по 21.04.2024 в Кемскому районе организовано ОПМ «Твой выбор», в рамках которого с привлечением 1 сотрудника отдела опеки и попечительства Администрации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муниципального района проверено 13 несовершеннолетних состоящих на учете в ПДН, составлен 1 протокол в отношении несовершеннолетнего по ст.2.18 ЗРК, проверено 5 мест концентрации несовершеннолетних. Привлечено к административной ответственности 4 законных представителя по 5.35 КоАП РФ, 1 по ст. 2.18 ЗРК. Проведено 3 профилактических беседы в образовательных учреждениях. В ходе ОПМ было задействовано 18 сотрудников ОМВД.</w:t>
      </w:r>
    </w:p>
    <w:p w:rsidR="0051722D" w:rsidRDefault="00EA24A7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         В целях предупреждения безнадзорности несовершеннолетних, семейного неблагополучия, профилактики преступлений в отношении несовершеннолетних с 13.05 по 15.05.2024 в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Кемском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районе проведено ОПМ под условным </w:t>
      </w:r>
      <w:proofErr w:type="gramStart"/>
      <w:r w:rsidRPr="00BF53A0">
        <w:rPr>
          <w:rFonts w:ascii="Times New Roman" w:hAnsi="Times New Roman"/>
          <w:sz w:val="26"/>
          <w:szCs w:val="26"/>
        </w:rPr>
        <w:t>наименованием  «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Семья», в ходе которого было задействовано 12 сотрудников ОМВД, проведено 10 рейдов, проверено 8 организаций торговли, 4 места концентрации подростков. В рамках указанного ОПМ составлено 3 административных протокола в отношении несовершеннолетних (по ст. 20.20 КоАП РФ – 2, ч.1 ст.12.7 </w:t>
      </w:r>
      <w:proofErr w:type="spellStart"/>
      <w:r w:rsidRPr="00BF53A0">
        <w:rPr>
          <w:rFonts w:ascii="Times New Roman" w:hAnsi="Times New Roman"/>
          <w:sz w:val="26"/>
          <w:szCs w:val="26"/>
        </w:rPr>
        <w:t>КоАп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РФ – 1). К административной ответственности </w:t>
      </w:r>
      <w:proofErr w:type="gramStart"/>
      <w:r w:rsidRPr="00BF53A0">
        <w:rPr>
          <w:rFonts w:ascii="Times New Roman" w:hAnsi="Times New Roman"/>
          <w:sz w:val="26"/>
          <w:szCs w:val="26"/>
        </w:rPr>
        <w:t>привлечено  6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 законных представителей по статье 5.35 КоАП РФ, 1  - по ч.3 12.7 КоАП РФ. Выявлено лицо, которым совершено преступление в отношении несовершеннолетнего (ч.1 ст.119 УК РФ).</w:t>
      </w:r>
    </w:p>
    <w:p w:rsidR="006A3065" w:rsidRPr="00BF53A0" w:rsidRDefault="00EA24A7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         В целях предупреждения и пресечения преступных посягательств в отношении детей, в том числе со стороны родителей и законных представителей, иных членов их семей, а также принятия мер по защите прав несовершеннолетних, с 01.06 по 10.06.2024 на территории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района проведено оперативно-профилактическое мероприятие «Защита. В проведении мероприятий было задействовано 13 сотрудников, проверено 13 несовершеннолетних состоящих на учете, поставлен на учет 1 несовершеннолетний за употребление спиртных напитков. Проверено 9 родителей (законных представителей), состоящих на учете, составлено 6 протоколов по 5.35 КоАП РФ, 2 - по ч.2 ст.2.18 ЗРК, выявлено лицо, совершившее преступление в отношении несовершеннолетнего (ч.1 ст.112), проверено 8 объектов концентрации несовершеннолетних. Привлечены 2 сотрудника отдела опеки и попечительства при Администрации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муниципального района.</w:t>
      </w:r>
    </w:p>
    <w:p w:rsidR="006A3065" w:rsidRPr="00BF53A0" w:rsidRDefault="00EA24A7">
      <w:pPr>
        <w:pStyle w:val="Standard"/>
        <w:tabs>
          <w:tab w:val="center" w:pos="0"/>
        </w:tabs>
        <w:ind w:firstLineChars="250" w:firstLine="650"/>
        <w:jc w:val="both"/>
        <w:rPr>
          <w:rFonts w:ascii="Times New Roman" w:hAnsi="Times New Roman"/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Сотрудниками ОУУП и ПДН ОМВД в июне 2024 года совместно с представителями Общественного совета при </w:t>
      </w:r>
      <w:proofErr w:type="gramStart"/>
      <w:r w:rsidRPr="00BF53A0">
        <w:rPr>
          <w:rFonts w:ascii="Times New Roman" w:hAnsi="Times New Roman"/>
          <w:sz w:val="26"/>
          <w:szCs w:val="26"/>
        </w:rPr>
        <w:t>ОМВД  проведены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 разъяснительные беседы об основах безопасного поведения в летний каникулярный период среди воспитанников лагеря с дневным пребыванием при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Кемском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Доме творчества, а также  среди несовершеннолетних, посещающих досуговую площадку при ГБУ СО РК «Центр помощи детям».  </w:t>
      </w:r>
    </w:p>
    <w:p w:rsidR="006A3065" w:rsidRPr="00BF53A0" w:rsidRDefault="0051722D">
      <w:pPr>
        <w:tabs>
          <w:tab w:val="left" w:pos="0"/>
        </w:tabs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EA24A7" w:rsidRPr="00BF53A0">
        <w:rPr>
          <w:sz w:val="26"/>
          <w:szCs w:val="26"/>
        </w:rPr>
        <w:t>а обслуживаемой территории проведен ряд локальных оперативно-профилактических мероприятий, в том числе направленных на профилактику преступности и правонарушений несовершеннолетних,</w:t>
      </w:r>
      <w:r>
        <w:rPr>
          <w:sz w:val="26"/>
          <w:szCs w:val="26"/>
        </w:rPr>
        <w:t xml:space="preserve"> </w:t>
      </w:r>
      <w:r w:rsidR="00EA24A7" w:rsidRPr="00BF53A0">
        <w:rPr>
          <w:sz w:val="26"/>
          <w:szCs w:val="26"/>
        </w:rPr>
        <w:t xml:space="preserve">таких как «Ночной город» (17.05-18.05.2024), «Улица» (25.05. по 26.05.2024, 31.05.2024, </w:t>
      </w:r>
      <w:proofErr w:type="gramStart"/>
      <w:r w:rsidR="00EA24A7" w:rsidRPr="00BF53A0">
        <w:rPr>
          <w:sz w:val="26"/>
          <w:szCs w:val="26"/>
        </w:rPr>
        <w:t>05.06.-</w:t>
      </w:r>
      <w:proofErr w:type="gramEnd"/>
      <w:r w:rsidR="00EA24A7" w:rsidRPr="00BF53A0">
        <w:rPr>
          <w:sz w:val="26"/>
          <w:szCs w:val="26"/>
        </w:rPr>
        <w:t xml:space="preserve">06.06.2024, 28.06. по 29.06.2024), в ходе которых выявлено 22 факта нахождения несовершеннолетних в ночное время на улице, без сопровождения законных представителей. Вся информация о выявленных нарушениях зарегистрирована и направлена в прокуратуру </w:t>
      </w:r>
      <w:proofErr w:type="spellStart"/>
      <w:r w:rsidR="00EA24A7" w:rsidRPr="00BF53A0">
        <w:rPr>
          <w:sz w:val="26"/>
          <w:szCs w:val="26"/>
        </w:rPr>
        <w:t>Кемского</w:t>
      </w:r>
      <w:proofErr w:type="spellEnd"/>
      <w:r w:rsidR="00EA24A7" w:rsidRPr="00BF53A0">
        <w:rPr>
          <w:sz w:val="26"/>
          <w:szCs w:val="26"/>
        </w:rPr>
        <w:t xml:space="preserve"> района </w:t>
      </w:r>
      <w:r w:rsidR="00EA24A7" w:rsidRPr="00BF53A0">
        <w:rPr>
          <w:sz w:val="26"/>
          <w:szCs w:val="26"/>
        </w:rPr>
        <w:lastRenderedPageBreak/>
        <w:t xml:space="preserve">и в КДН и ЗП по Кемскому району для рассмотрения вопроса о привлечении законных представителей к административной ответственности по ст. 2.18 Закона Республики Карелия «Об административных правонарушениях». Возраст несовершеннолетних, выявленных в ночное время в общественных местах от 12 до 17 лет: МБОУ СОШ №1 - 13; МБОУ СОШ № 2 - 7; </w:t>
      </w:r>
      <w:proofErr w:type="spellStart"/>
      <w:r w:rsidR="00EA24A7" w:rsidRPr="00BF53A0">
        <w:rPr>
          <w:sz w:val="26"/>
          <w:szCs w:val="26"/>
        </w:rPr>
        <w:t>Рабочеостровская</w:t>
      </w:r>
      <w:proofErr w:type="spellEnd"/>
      <w:r w:rsidR="00EA24A7" w:rsidRPr="00BF53A0">
        <w:rPr>
          <w:sz w:val="26"/>
          <w:szCs w:val="26"/>
        </w:rPr>
        <w:t xml:space="preserve"> средняя школа - 1; студентка колледжа г. Петрозаводска - 1.</w:t>
      </w:r>
    </w:p>
    <w:p w:rsidR="006A3065" w:rsidRPr="00BF53A0" w:rsidRDefault="00EA24A7">
      <w:pPr>
        <w:tabs>
          <w:tab w:val="left" w:pos="0"/>
        </w:tabs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В июне 2024 года организовано трудоустройство 11 несовершеннолетних, состоящих на учете. Двое направлены в детские лагеря, расположенные в Краснодарском крае.  </w:t>
      </w:r>
    </w:p>
    <w:p w:rsidR="006A3065" w:rsidRPr="00BF53A0" w:rsidRDefault="006A3065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</w:p>
    <w:p w:rsidR="006A3065" w:rsidRPr="00BF53A0" w:rsidRDefault="00EA24A7">
      <w:pPr>
        <w:jc w:val="both"/>
        <w:rPr>
          <w:b/>
          <w:bCs/>
          <w:iCs/>
          <w:sz w:val="26"/>
          <w:szCs w:val="26"/>
        </w:rPr>
      </w:pPr>
      <w:r w:rsidRPr="00BF53A0">
        <w:rPr>
          <w:sz w:val="26"/>
          <w:szCs w:val="26"/>
        </w:rPr>
        <w:t xml:space="preserve">   </w:t>
      </w:r>
      <w:r w:rsidRPr="00BF53A0">
        <w:rPr>
          <w:b/>
          <w:bCs/>
          <w:iCs/>
          <w:sz w:val="26"/>
          <w:szCs w:val="26"/>
        </w:rPr>
        <w:t>Состояние работы по выявлению административных правонарушений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Правоприменительная практика норм административного законодательства по итогам 1 полугодия 2024 года сотрудниками </w:t>
      </w:r>
      <w:proofErr w:type="gramStart"/>
      <w:r w:rsidRPr="00BF53A0">
        <w:rPr>
          <w:sz w:val="26"/>
          <w:szCs w:val="26"/>
        </w:rPr>
        <w:t>ОМВД  (</w:t>
      </w:r>
      <w:proofErr w:type="gramEnd"/>
      <w:r w:rsidRPr="00BF53A0">
        <w:rPr>
          <w:sz w:val="26"/>
          <w:szCs w:val="26"/>
        </w:rPr>
        <w:t>без учета сотрудников ГИБДД, МП) характеризуется снижением количества пресеченных административных правонарушений на 15 % (с 512 до 435)</w:t>
      </w:r>
      <w:r w:rsidR="0051722D">
        <w:rPr>
          <w:sz w:val="26"/>
          <w:szCs w:val="26"/>
        </w:rPr>
        <w:t xml:space="preserve">. </w:t>
      </w:r>
      <w:r w:rsidRPr="00BF53A0">
        <w:rPr>
          <w:sz w:val="26"/>
          <w:szCs w:val="26"/>
        </w:rPr>
        <w:t>Количество рассмотренных должностными лицами ОВД дел административных правонарушениях снизилось на 48,3%,</w:t>
      </w:r>
      <w:r w:rsidRPr="00BF53A0">
        <w:rPr>
          <w:b/>
          <w:sz w:val="26"/>
          <w:szCs w:val="26"/>
        </w:rPr>
        <w:t xml:space="preserve"> </w:t>
      </w:r>
      <w:r w:rsidRPr="00BF53A0">
        <w:rPr>
          <w:sz w:val="26"/>
          <w:szCs w:val="26"/>
        </w:rPr>
        <w:t xml:space="preserve">при этом по результатам их рассмотрения вынесено 91 постановление о наложении административного штрафа на общую сумму 49 тыс. 774 руб. 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 В целях повышения эффективности исполнения постановлений о наложении административного </w:t>
      </w:r>
      <w:proofErr w:type="gramStart"/>
      <w:r w:rsidRPr="00BF53A0">
        <w:rPr>
          <w:sz w:val="26"/>
          <w:szCs w:val="26"/>
        </w:rPr>
        <w:t>штрафа  в</w:t>
      </w:r>
      <w:proofErr w:type="gramEnd"/>
      <w:r w:rsidRPr="00BF53A0">
        <w:rPr>
          <w:sz w:val="26"/>
          <w:szCs w:val="26"/>
        </w:rPr>
        <w:t xml:space="preserve"> отношении лиц, не уплативших штраф в установленный законом период, сотрудниками полиции по охране общественного порядка (без учета ОГИБДД) составлено 32 материала дел об административных правонарушениях, предусмотренных частью 1 статьи 20.25 КоАП РФ (6 мес. 2023 г. - 35). В отчетном периоде в службу судебных приставов-исполнителей для принудительного взыскания направлено 64 постановления. </w:t>
      </w:r>
    </w:p>
    <w:p w:rsidR="006A3065" w:rsidRPr="00BF53A0" w:rsidRDefault="00EA24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Сотрудниками полиции ОМВД совместно с судебными приставами-исполнителями проведено 13 рейдовых мероприятий под условным наименованием «Должник» по отработке лиц, имеющих задолженности по уплате административных штрафов, наложенных должностными лицами ОВД.  В отношении неплательщиков составлено 16</w:t>
      </w:r>
      <w:r w:rsidRPr="00BF53A0">
        <w:rPr>
          <w:b/>
          <w:sz w:val="26"/>
          <w:szCs w:val="26"/>
        </w:rPr>
        <w:t xml:space="preserve"> </w:t>
      </w:r>
      <w:r w:rsidRPr="00BF53A0">
        <w:rPr>
          <w:sz w:val="26"/>
          <w:szCs w:val="26"/>
        </w:rPr>
        <w:t>материалов об административном правонарушении, предусмотренных частью 1 статьи 20.25 КоАП РФ.</w:t>
      </w:r>
    </w:p>
    <w:p w:rsidR="006A3065" w:rsidRPr="00BF53A0" w:rsidRDefault="00EA24A7">
      <w:pPr>
        <w:jc w:val="both"/>
        <w:rPr>
          <w:color w:val="000000"/>
          <w:sz w:val="26"/>
          <w:szCs w:val="26"/>
        </w:rPr>
      </w:pPr>
      <w:r w:rsidRPr="00BF53A0">
        <w:rPr>
          <w:sz w:val="26"/>
          <w:szCs w:val="26"/>
        </w:rPr>
        <w:t xml:space="preserve">      Одной из причин не привлечения граждан, не уплативших административный штраф, является</w:t>
      </w:r>
      <w:r w:rsidRPr="00BF53A0">
        <w:rPr>
          <w:color w:val="000000"/>
          <w:sz w:val="26"/>
          <w:szCs w:val="26"/>
        </w:rPr>
        <w:t xml:space="preserve"> отсутствие дома по причине выезда за пределы </w:t>
      </w:r>
      <w:proofErr w:type="spellStart"/>
      <w:r w:rsidRPr="00BF53A0">
        <w:rPr>
          <w:color w:val="000000"/>
          <w:sz w:val="26"/>
          <w:szCs w:val="26"/>
        </w:rPr>
        <w:t>Кемского</w:t>
      </w:r>
      <w:proofErr w:type="spellEnd"/>
      <w:r w:rsidRPr="00BF53A0">
        <w:rPr>
          <w:color w:val="000000"/>
          <w:sz w:val="26"/>
          <w:szCs w:val="26"/>
        </w:rPr>
        <w:t xml:space="preserve"> района (вахтовая работа, рыбалка), а также невозможность установить местонахождение должника.</w:t>
      </w:r>
      <w:r w:rsidRPr="00BF53A0">
        <w:rPr>
          <w:color w:val="000000"/>
          <w:sz w:val="26"/>
          <w:szCs w:val="26"/>
          <w:shd w:val="clear" w:color="auto" w:fill="FFFFFF"/>
        </w:rPr>
        <w:t xml:space="preserve"> Зачастую штрафам подвергаются граждане, имеющие формальную регистрацию, но место жительства, которых неизвестно, либо не работающие.</w:t>
      </w:r>
      <w:r w:rsidRPr="00BF53A0">
        <w:rPr>
          <w:sz w:val="26"/>
          <w:szCs w:val="26"/>
        </w:rPr>
        <w:t xml:space="preserve">                     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Осуществляется работа по информированию населения об ответственности за неуплату административных штрафов в установленные сроки. Информация размещена в интернет-сайте администрации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муниципального </w:t>
      </w:r>
      <w:proofErr w:type="gramStart"/>
      <w:r w:rsidRPr="00BF53A0">
        <w:rPr>
          <w:sz w:val="26"/>
          <w:szCs w:val="26"/>
        </w:rPr>
        <w:t>района  «</w:t>
      </w:r>
      <w:proofErr w:type="gramEnd"/>
      <w:r w:rsidRPr="00BF53A0">
        <w:rPr>
          <w:sz w:val="26"/>
          <w:szCs w:val="26"/>
        </w:rPr>
        <w:t xml:space="preserve">Оплачивайте штрафы вовремя!». Участковыми уполномоченными полиции на постоянной основе проводятся устные профилактические беседы с населением при обходе жилого сектора, о недопустимости неуплаты штрафа и ответственности за их неуплату в установленные законодательством сроки. </w:t>
      </w:r>
    </w:p>
    <w:p w:rsidR="006A3065" w:rsidRPr="00BF53A0" w:rsidRDefault="00EA24A7">
      <w:pPr>
        <w:ind w:firstLineChars="250" w:firstLine="650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Сотрудниками </w:t>
      </w:r>
      <w:proofErr w:type="gramStart"/>
      <w:r w:rsidRPr="00BF53A0">
        <w:rPr>
          <w:sz w:val="26"/>
          <w:szCs w:val="26"/>
        </w:rPr>
        <w:t>ОМВД  пресечено</w:t>
      </w:r>
      <w:proofErr w:type="gramEnd"/>
      <w:r w:rsidRPr="00BF53A0">
        <w:rPr>
          <w:sz w:val="26"/>
          <w:szCs w:val="26"/>
        </w:rPr>
        <w:t xml:space="preserve"> административных правонарушений в соответствии с Законом Республики Карелия «Об административных правонарушениях» - 49 (6 мес. 2023 г. - 39), из них по ч.1 ст.2.1 ЗРК (совершение действий, нарушающих тишину и покой граждан) – 48 (6 мес. 2023 г. - 39), по ст.2.15 ЗРК (отправление естественных надобностей в не отведенных местах) – 1 (6 мес. 2023 г. - 0).       </w:t>
      </w:r>
    </w:p>
    <w:p w:rsidR="006A3065" w:rsidRPr="00BF53A0" w:rsidRDefault="00EA24A7">
      <w:pPr>
        <w:jc w:val="both"/>
        <w:rPr>
          <w:color w:val="FF0000"/>
          <w:sz w:val="26"/>
          <w:szCs w:val="26"/>
        </w:rPr>
      </w:pPr>
      <w:r w:rsidRPr="00BF53A0">
        <w:rPr>
          <w:sz w:val="26"/>
          <w:szCs w:val="26"/>
        </w:rPr>
        <w:lastRenderedPageBreak/>
        <w:t xml:space="preserve">        На территории обслуживания </w:t>
      </w:r>
      <w:proofErr w:type="gramStart"/>
      <w:r w:rsidRPr="00BF53A0">
        <w:rPr>
          <w:sz w:val="26"/>
          <w:szCs w:val="26"/>
        </w:rPr>
        <w:t>ОМВД  в</w:t>
      </w:r>
      <w:proofErr w:type="gramEnd"/>
      <w:r w:rsidRPr="00BF53A0">
        <w:rPr>
          <w:sz w:val="26"/>
          <w:szCs w:val="26"/>
        </w:rPr>
        <w:t xml:space="preserve"> целях профилактики и пресечения нарушений правил пожарной и санитарной безопасности в лесах, а также выявления и пресечения фактов незаконных рубок лесных насаждений</w:t>
      </w:r>
      <w:r w:rsidRPr="00BF53A0">
        <w:rPr>
          <w:b/>
          <w:sz w:val="26"/>
          <w:szCs w:val="26"/>
        </w:rPr>
        <w:t xml:space="preserve"> </w:t>
      </w:r>
      <w:r w:rsidRPr="00BF53A0">
        <w:rPr>
          <w:sz w:val="26"/>
          <w:szCs w:val="26"/>
        </w:rPr>
        <w:t>проведено 71 совместное патрулирование с сотрудниками ГКУ РК «</w:t>
      </w:r>
      <w:proofErr w:type="spellStart"/>
      <w:r w:rsidRPr="00BF53A0">
        <w:rPr>
          <w:sz w:val="26"/>
          <w:szCs w:val="26"/>
        </w:rPr>
        <w:t>Кемское</w:t>
      </w:r>
      <w:proofErr w:type="spellEnd"/>
      <w:r w:rsidRPr="00BF53A0">
        <w:rPr>
          <w:sz w:val="26"/>
          <w:szCs w:val="26"/>
        </w:rPr>
        <w:t xml:space="preserve"> центральное лесничество». Пресечено 3 административных правонарушения, из них: по ч.1 ст.8.2 КоАП РФ (несоблюдение требований в области охраны окружающей среды при обращении с отходами производства и потребления) - 2 и по ч. 1 ст. 8.42 КоАП РФ – 1. В целях пресечения правонарушений в сфере добычи и оборота водных биологических ресурсов проведено 25 рейдовых мероприятий, выявлено 1 административное правонарушение по ч.2 ст.8.37 КоАП РФ.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   </w:t>
      </w:r>
    </w:p>
    <w:p w:rsidR="006A3065" w:rsidRPr="00BF53A0" w:rsidRDefault="00EA24A7">
      <w:pPr>
        <w:ind w:firstLine="709"/>
        <w:jc w:val="center"/>
        <w:rPr>
          <w:b/>
          <w:bCs/>
          <w:iCs/>
          <w:sz w:val="26"/>
          <w:szCs w:val="26"/>
        </w:rPr>
      </w:pPr>
      <w:r w:rsidRPr="00BF53A0">
        <w:rPr>
          <w:b/>
          <w:bCs/>
          <w:iCs/>
          <w:sz w:val="26"/>
          <w:szCs w:val="26"/>
        </w:rPr>
        <w:t>Дорожно-транспортная обстановка</w:t>
      </w:r>
    </w:p>
    <w:p w:rsidR="006A3065" w:rsidRPr="00BF53A0" w:rsidRDefault="00EA24A7">
      <w:pPr>
        <w:shd w:val="clear" w:color="auto" w:fill="FFFFFF"/>
        <w:ind w:firstLine="708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В отчётном периоде на территории </w:t>
      </w:r>
      <w:proofErr w:type="spellStart"/>
      <w:r w:rsidRPr="00BF53A0">
        <w:rPr>
          <w:sz w:val="26"/>
          <w:szCs w:val="26"/>
        </w:rPr>
        <w:t>Кемского</w:t>
      </w:r>
      <w:proofErr w:type="spellEnd"/>
      <w:r w:rsidRPr="00BF53A0">
        <w:rPr>
          <w:sz w:val="26"/>
          <w:szCs w:val="26"/>
        </w:rPr>
        <w:t xml:space="preserve"> района зарегистрировано 5 дорожно-транспортных происшестви</w:t>
      </w:r>
      <w:r w:rsidR="00D12C9F" w:rsidRPr="00BF53A0">
        <w:rPr>
          <w:sz w:val="26"/>
          <w:szCs w:val="26"/>
        </w:rPr>
        <w:t>й</w:t>
      </w:r>
      <w:r w:rsidRPr="00BF53A0">
        <w:rPr>
          <w:sz w:val="26"/>
          <w:szCs w:val="26"/>
        </w:rPr>
        <w:t xml:space="preserve">, подлежащих включению в государственную статистическую отчётность, в которых 3 человека погибло, из них 1 несовершеннолетний, 5 - получили телесные повреждения различной степени тяжести (6 мес. 2023 г. - </w:t>
      </w:r>
      <w:proofErr w:type="gramStart"/>
      <w:r w:rsidRPr="00BF53A0">
        <w:rPr>
          <w:sz w:val="26"/>
          <w:szCs w:val="26"/>
        </w:rPr>
        <w:t>2  ДТП</w:t>
      </w:r>
      <w:proofErr w:type="gramEnd"/>
      <w:r w:rsidRPr="00BF53A0">
        <w:rPr>
          <w:sz w:val="26"/>
          <w:szCs w:val="26"/>
        </w:rPr>
        <w:t xml:space="preserve">, погибших-0,  раненых - 1). </w:t>
      </w:r>
    </w:p>
    <w:p w:rsidR="006A3065" w:rsidRPr="00BF53A0" w:rsidRDefault="00EA24A7">
      <w:pPr>
        <w:ind w:firstLine="708"/>
        <w:jc w:val="both"/>
        <w:rPr>
          <w:color w:val="000000" w:themeColor="text1"/>
          <w:sz w:val="26"/>
          <w:szCs w:val="26"/>
        </w:rPr>
      </w:pPr>
      <w:r w:rsidRPr="00BF53A0">
        <w:rPr>
          <w:color w:val="000000" w:themeColor="text1"/>
          <w:sz w:val="26"/>
          <w:szCs w:val="26"/>
        </w:rPr>
        <w:t xml:space="preserve">По итогам полугодия 2024 года на территории обслуживания ОГИБДД </w:t>
      </w:r>
      <w:proofErr w:type="gramStart"/>
      <w:r w:rsidRPr="00BF53A0">
        <w:rPr>
          <w:color w:val="000000" w:themeColor="text1"/>
          <w:sz w:val="26"/>
          <w:szCs w:val="26"/>
        </w:rPr>
        <w:t>ОМВД  сотрудниками</w:t>
      </w:r>
      <w:proofErr w:type="gramEnd"/>
      <w:r w:rsidRPr="00BF53A0">
        <w:rPr>
          <w:color w:val="000000" w:themeColor="text1"/>
          <w:sz w:val="26"/>
          <w:szCs w:val="26"/>
        </w:rPr>
        <w:t xml:space="preserve"> ОГИБДД, совместно с другими службами было выявлено 704</w:t>
      </w:r>
      <w:r w:rsidR="0051722D">
        <w:rPr>
          <w:color w:val="000000" w:themeColor="text1"/>
          <w:sz w:val="26"/>
          <w:szCs w:val="26"/>
        </w:rPr>
        <w:t xml:space="preserve"> </w:t>
      </w:r>
      <w:r w:rsidRPr="00BF53A0">
        <w:rPr>
          <w:color w:val="000000" w:themeColor="text1"/>
          <w:sz w:val="26"/>
          <w:szCs w:val="26"/>
        </w:rPr>
        <w:t>административных правонарушения в сфере обеспечения безопасности дорожного движения.</w:t>
      </w:r>
    </w:p>
    <w:p w:rsidR="006A3065" w:rsidRPr="00BF53A0" w:rsidRDefault="00EA24A7">
      <w:pPr>
        <w:ind w:firstLine="709"/>
        <w:jc w:val="both"/>
        <w:rPr>
          <w:b/>
          <w:bCs/>
          <w:color w:val="000000" w:themeColor="text1"/>
          <w:sz w:val="26"/>
          <w:szCs w:val="26"/>
          <w:u w:val="single"/>
        </w:rPr>
      </w:pPr>
      <w:r w:rsidRPr="00BF53A0">
        <w:rPr>
          <w:color w:val="000000" w:themeColor="text1"/>
          <w:sz w:val="26"/>
          <w:szCs w:val="26"/>
        </w:rPr>
        <w:t xml:space="preserve">   Основные виды нарушений ПДД, наиболее часто являющиеся причинами возникновения ДТП, распределились следующим образом:</w:t>
      </w:r>
    </w:p>
    <w:tbl>
      <w:tblPr>
        <w:tblW w:w="7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393"/>
        <w:gridCol w:w="2393"/>
      </w:tblGrid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Вид нарушения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Выявлено за 6 месяцев 2024 г./6 мес. 2023 г.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ДТП по тематике правонарушений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- 12.8 (упр. ТС в н/с)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11/14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 зарегистрировано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- 12.26 (уклонение от м/о)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2/1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 зарегистрировано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- 12.7 (упр. ТС без в/у)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16/14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 зарегистрировано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- 12.9 (превышение скорости)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</w:t>
            </w:r>
          </w:p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 xml:space="preserve">Зарегистрировано 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- 12.29 ч.1 (нар. ПДД пешеходами/</w:t>
            </w:r>
            <w:proofErr w:type="spellStart"/>
            <w:r w:rsidRPr="00BF53A0">
              <w:rPr>
                <w:color w:val="000000" w:themeColor="text1"/>
                <w:sz w:val="26"/>
                <w:szCs w:val="26"/>
              </w:rPr>
              <w:t>фликер</w:t>
            </w:r>
            <w:proofErr w:type="spellEnd"/>
            <w:r w:rsidRPr="00BF53A0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64/35 (36/17)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</w:t>
            </w:r>
          </w:p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Зарегистрировано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- 12.18 (не пред. преим. пешеходам)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15/10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 зарегистрировано</w:t>
            </w:r>
          </w:p>
        </w:tc>
      </w:tr>
      <w:tr w:rsidR="006A3065" w:rsidRPr="00BF53A0">
        <w:trPr>
          <w:jc w:val="center"/>
        </w:trPr>
        <w:tc>
          <w:tcPr>
            <w:tcW w:w="3168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-12.15ч.4 (выезд на встреч. полосу)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73/66</w:t>
            </w:r>
          </w:p>
        </w:tc>
        <w:tc>
          <w:tcPr>
            <w:tcW w:w="2393" w:type="dxa"/>
          </w:tcPr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Не</w:t>
            </w:r>
          </w:p>
          <w:p w:rsidR="006A3065" w:rsidRPr="00BF53A0" w:rsidRDefault="00EA24A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53A0">
              <w:rPr>
                <w:color w:val="000000" w:themeColor="text1"/>
                <w:sz w:val="26"/>
                <w:szCs w:val="26"/>
              </w:rPr>
              <w:t>Зарегистрировано</w:t>
            </w:r>
          </w:p>
        </w:tc>
      </w:tr>
    </w:tbl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В отчетном периоде сотрудниками ОГИБДД ОМВД раскрыто 2 преступления.</w:t>
      </w:r>
    </w:p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rFonts w:eastAsia="MS Mincho"/>
          <w:sz w:val="26"/>
          <w:szCs w:val="26"/>
        </w:rPr>
      </w:pPr>
      <w:r w:rsidRPr="00BF53A0">
        <w:rPr>
          <w:rFonts w:eastAsia="MS Mincho"/>
          <w:sz w:val="26"/>
          <w:szCs w:val="26"/>
        </w:rPr>
        <w:t xml:space="preserve">Одним из направлений деятельности отделения является профилактика дорожно-транспортного травматизма, в том числе детского. Организованы 4 отряда ЮИД (СОШ№1, МОШ №2, СОШ№3, СОШ </w:t>
      </w:r>
      <w:proofErr w:type="spellStart"/>
      <w:r w:rsidRPr="00BF53A0">
        <w:rPr>
          <w:rFonts w:eastAsia="MS Mincho"/>
          <w:sz w:val="26"/>
          <w:szCs w:val="26"/>
        </w:rPr>
        <w:t>п.Рабочеостровск</w:t>
      </w:r>
      <w:proofErr w:type="spellEnd"/>
      <w:r w:rsidRPr="00BF53A0">
        <w:rPr>
          <w:rFonts w:eastAsia="MS Mincho"/>
          <w:sz w:val="26"/>
          <w:szCs w:val="26"/>
        </w:rPr>
        <w:t xml:space="preserve">), отряд ЮПИД (ДОУ №1 </w:t>
      </w:r>
      <w:proofErr w:type="spellStart"/>
      <w:r w:rsidRPr="00BF53A0">
        <w:rPr>
          <w:rFonts w:eastAsia="MS Mincho"/>
          <w:sz w:val="26"/>
          <w:szCs w:val="26"/>
        </w:rPr>
        <w:t>п.Рабочеостровск</w:t>
      </w:r>
      <w:proofErr w:type="spellEnd"/>
      <w:r w:rsidRPr="00BF53A0">
        <w:rPr>
          <w:rFonts w:eastAsia="MS Mincho"/>
          <w:sz w:val="26"/>
          <w:szCs w:val="26"/>
        </w:rPr>
        <w:t xml:space="preserve"> </w:t>
      </w:r>
      <w:proofErr w:type="spellStart"/>
      <w:r w:rsidRPr="00BF53A0">
        <w:rPr>
          <w:rFonts w:eastAsia="MS Mincho"/>
          <w:sz w:val="26"/>
          <w:szCs w:val="26"/>
        </w:rPr>
        <w:t>Кемского</w:t>
      </w:r>
      <w:proofErr w:type="spellEnd"/>
      <w:r w:rsidRPr="00BF53A0">
        <w:rPr>
          <w:rFonts w:eastAsia="MS Mincho"/>
          <w:sz w:val="26"/>
          <w:szCs w:val="26"/>
        </w:rPr>
        <w:t xml:space="preserve"> района). </w:t>
      </w:r>
    </w:p>
    <w:p w:rsidR="006A3065" w:rsidRPr="00BF53A0" w:rsidRDefault="00EA24A7">
      <w:pPr>
        <w:ind w:firstLineChars="200" w:firstLine="520"/>
        <w:jc w:val="both"/>
        <w:rPr>
          <w:sz w:val="26"/>
          <w:szCs w:val="26"/>
        </w:rPr>
      </w:pPr>
      <w:r w:rsidRPr="00BF53A0">
        <w:rPr>
          <w:rFonts w:eastAsia="SimSun"/>
          <w:color w:val="000000"/>
          <w:sz w:val="26"/>
          <w:szCs w:val="26"/>
          <w:lang w:eastAsia="zh-CN" w:bidi="ar"/>
        </w:rPr>
        <w:t xml:space="preserve">С целью повышения правосознания участников дорожного движения </w:t>
      </w:r>
    </w:p>
    <w:p w:rsidR="006A3065" w:rsidRPr="00BF53A0" w:rsidRDefault="00EA24A7">
      <w:pPr>
        <w:pStyle w:val="a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BF53A0">
        <w:rPr>
          <w:rFonts w:ascii="Times New Roman" w:eastAsia="MS Mincho" w:hAnsi="Times New Roman" w:cs="Times New Roman"/>
          <w:sz w:val="26"/>
          <w:szCs w:val="26"/>
        </w:rPr>
        <w:t xml:space="preserve">сотрудниками отделения Госавтоинспекции ОМВД </w:t>
      </w:r>
      <w:r w:rsidRPr="00BF53A0">
        <w:rPr>
          <w:rFonts w:ascii="Times New Roman" w:hAnsi="Times New Roman" w:cs="Times New Roman"/>
          <w:spacing w:val="3"/>
          <w:sz w:val="26"/>
          <w:szCs w:val="26"/>
        </w:rPr>
        <w:t xml:space="preserve">совместно с участниками отрядов </w:t>
      </w:r>
      <w:proofErr w:type="spellStart"/>
      <w:r w:rsidRPr="00BF53A0">
        <w:rPr>
          <w:rFonts w:ascii="Times New Roman" w:hAnsi="Times New Roman" w:cs="Times New Roman"/>
          <w:spacing w:val="3"/>
          <w:sz w:val="26"/>
          <w:szCs w:val="26"/>
        </w:rPr>
        <w:t>Юнармия</w:t>
      </w:r>
      <w:proofErr w:type="spellEnd"/>
      <w:r w:rsidRPr="00BF53A0">
        <w:rPr>
          <w:rFonts w:ascii="Times New Roman" w:hAnsi="Times New Roman" w:cs="Times New Roman"/>
          <w:spacing w:val="3"/>
          <w:sz w:val="26"/>
          <w:szCs w:val="26"/>
        </w:rPr>
        <w:t xml:space="preserve"> СОШ №1, СОШ №2, общественного движения «Движение первых», а также </w:t>
      </w:r>
      <w:r w:rsidRPr="00BF53A0">
        <w:rPr>
          <w:rFonts w:ascii="Times New Roman" w:hAnsi="Times New Roman" w:cs="Times New Roman"/>
          <w:spacing w:val="3"/>
          <w:sz w:val="26"/>
          <w:szCs w:val="26"/>
        </w:rPr>
        <w:lastRenderedPageBreak/>
        <w:t>волонтерами из отряда «Преграда», членами Общественного совета</w:t>
      </w:r>
      <w:r w:rsidRPr="00BF53A0">
        <w:rPr>
          <w:rFonts w:ascii="Times New Roman" w:eastAsia="MS Mincho" w:hAnsi="Times New Roman" w:cs="Times New Roman"/>
          <w:sz w:val="26"/>
          <w:szCs w:val="26"/>
        </w:rPr>
        <w:t xml:space="preserve"> организовано и проведено 41 информационно-пропагандистское мероприятие по профилактике ДТП и снижению тяжести их последствий. Проведено просветительских мероприятий по БДД: 62 - в школах, 13 -дошкольных учреждениях и 7 в организациях дополнительного образования, 10 – выступлений на родительских собраниях, в местах массового нахождения граждан - 47, из них 20 - на предприятиях и в организациях, осуществляющих деятельность, связанную с эксплуатацией транспортных средств. </w:t>
      </w:r>
      <w:r w:rsidRPr="00BF53A0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Руководителям предприятий, организаций </w:t>
      </w:r>
      <w:proofErr w:type="spellStart"/>
      <w:r w:rsidRPr="00BF53A0">
        <w:rPr>
          <w:rFonts w:ascii="Times New Roman" w:hAnsi="Times New Roman" w:cs="Times New Roman"/>
          <w:color w:val="000000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  <w:r w:rsidRPr="00BF53A0">
        <w:rPr>
          <w:rFonts w:ascii="Times New Roman" w:hAnsi="Times New Roman" w:cs="Times New Roman"/>
          <w:sz w:val="26"/>
          <w:szCs w:val="26"/>
        </w:rPr>
        <w:t xml:space="preserve"> </w:t>
      </w:r>
      <w:r w:rsidRPr="00BF53A0">
        <w:rPr>
          <w:rFonts w:ascii="Times New Roman" w:hAnsi="Times New Roman" w:cs="Times New Roman"/>
          <w:color w:val="000000"/>
          <w:sz w:val="26"/>
          <w:szCs w:val="26"/>
        </w:rPr>
        <w:t>направлены информационные письма о состоянии аварийности в Республике Карелия и районе.</w:t>
      </w:r>
    </w:p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spacing w:val="3"/>
          <w:sz w:val="26"/>
          <w:szCs w:val="26"/>
        </w:rPr>
      </w:pPr>
      <w:r w:rsidRPr="00BF53A0">
        <w:rPr>
          <w:spacing w:val="3"/>
          <w:sz w:val="26"/>
          <w:szCs w:val="26"/>
        </w:rPr>
        <w:t xml:space="preserve"> Сотрудниками ОГИБДД ОМВД проведены   профилактические мероприятия с сотрудниками автотранспортных предприятий (ИП «Сузи», ООО «</w:t>
      </w:r>
      <w:proofErr w:type="spellStart"/>
      <w:r w:rsidRPr="00BF53A0">
        <w:rPr>
          <w:spacing w:val="3"/>
          <w:sz w:val="26"/>
          <w:szCs w:val="26"/>
        </w:rPr>
        <w:t>Технострой</w:t>
      </w:r>
      <w:proofErr w:type="spellEnd"/>
      <w:r w:rsidRPr="00BF53A0">
        <w:rPr>
          <w:spacing w:val="3"/>
          <w:sz w:val="26"/>
          <w:szCs w:val="26"/>
        </w:rPr>
        <w:t>», ООО «</w:t>
      </w:r>
      <w:proofErr w:type="spellStart"/>
      <w:r w:rsidRPr="00BF53A0">
        <w:rPr>
          <w:spacing w:val="3"/>
          <w:sz w:val="26"/>
          <w:szCs w:val="26"/>
        </w:rPr>
        <w:t>Стройтехтранс</w:t>
      </w:r>
      <w:proofErr w:type="spellEnd"/>
      <w:r w:rsidRPr="00BF53A0">
        <w:rPr>
          <w:spacing w:val="3"/>
          <w:sz w:val="26"/>
          <w:szCs w:val="26"/>
        </w:rPr>
        <w:t>», ОАО «Норд-Вуд, МКУ «</w:t>
      </w:r>
      <w:proofErr w:type="spellStart"/>
      <w:r w:rsidRPr="00BF53A0">
        <w:rPr>
          <w:spacing w:val="3"/>
          <w:sz w:val="26"/>
          <w:szCs w:val="26"/>
        </w:rPr>
        <w:t>Кемское</w:t>
      </w:r>
      <w:proofErr w:type="spellEnd"/>
      <w:r w:rsidRPr="00BF53A0">
        <w:rPr>
          <w:spacing w:val="3"/>
          <w:sz w:val="26"/>
          <w:szCs w:val="26"/>
        </w:rPr>
        <w:t xml:space="preserve"> управление образования», курсантами школы ДОСААФ, АЗН «Роснефть», АЗС «</w:t>
      </w:r>
      <w:proofErr w:type="spellStart"/>
      <w:r w:rsidRPr="00BF53A0">
        <w:rPr>
          <w:spacing w:val="3"/>
          <w:sz w:val="26"/>
          <w:szCs w:val="26"/>
        </w:rPr>
        <w:t>Алпи</w:t>
      </w:r>
      <w:proofErr w:type="spellEnd"/>
      <w:r w:rsidRPr="00BF53A0">
        <w:rPr>
          <w:spacing w:val="3"/>
          <w:sz w:val="26"/>
          <w:szCs w:val="26"/>
        </w:rPr>
        <w:t xml:space="preserve">», </w:t>
      </w:r>
      <w:r w:rsidRPr="00BF53A0">
        <w:rPr>
          <w:color w:val="000000"/>
          <w:sz w:val="26"/>
          <w:szCs w:val="26"/>
        </w:rPr>
        <w:t xml:space="preserve">Отделение </w:t>
      </w:r>
      <w:proofErr w:type="spellStart"/>
      <w:r w:rsidRPr="00BF53A0">
        <w:rPr>
          <w:color w:val="000000"/>
          <w:sz w:val="26"/>
          <w:szCs w:val="26"/>
        </w:rPr>
        <w:t>Росгвардии</w:t>
      </w:r>
      <w:proofErr w:type="spellEnd"/>
      <w:r w:rsidRPr="00BF53A0">
        <w:rPr>
          <w:color w:val="000000"/>
          <w:sz w:val="26"/>
          <w:szCs w:val="26"/>
        </w:rPr>
        <w:t xml:space="preserve"> </w:t>
      </w:r>
      <w:proofErr w:type="spellStart"/>
      <w:r w:rsidRPr="00BF53A0">
        <w:rPr>
          <w:color w:val="000000"/>
          <w:sz w:val="26"/>
          <w:szCs w:val="26"/>
        </w:rPr>
        <w:t>Кемского</w:t>
      </w:r>
      <w:proofErr w:type="spellEnd"/>
      <w:r w:rsidRPr="00BF53A0">
        <w:rPr>
          <w:color w:val="000000"/>
          <w:sz w:val="26"/>
          <w:szCs w:val="26"/>
        </w:rPr>
        <w:t xml:space="preserve"> района</w:t>
      </w:r>
      <w:r w:rsidRPr="00BF53A0">
        <w:rPr>
          <w:sz w:val="26"/>
          <w:szCs w:val="26"/>
        </w:rPr>
        <w:t>).</w:t>
      </w:r>
      <w:r w:rsidRPr="00BF53A0">
        <w:rPr>
          <w:spacing w:val="3"/>
          <w:sz w:val="26"/>
          <w:szCs w:val="26"/>
        </w:rPr>
        <w:t xml:space="preserve"> Проведены технические конференции с водительским составом ООО «Северные сети», военнослужащими войсковой части.</w:t>
      </w:r>
    </w:p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sz w:val="26"/>
          <w:szCs w:val="26"/>
        </w:rPr>
      </w:pPr>
      <w:r w:rsidRPr="00BF53A0">
        <w:rPr>
          <w:sz w:val="26"/>
          <w:szCs w:val="26"/>
        </w:rPr>
        <w:t>В ходе проведения рейдовых мероприятий «Пешеход на Переход», «</w:t>
      </w:r>
      <w:proofErr w:type="spellStart"/>
      <w:r w:rsidRPr="00BF53A0">
        <w:rPr>
          <w:sz w:val="26"/>
          <w:szCs w:val="26"/>
        </w:rPr>
        <w:t>Мотобезопасность</w:t>
      </w:r>
      <w:proofErr w:type="spellEnd"/>
      <w:r w:rsidRPr="00BF53A0">
        <w:rPr>
          <w:sz w:val="26"/>
          <w:szCs w:val="26"/>
        </w:rPr>
        <w:t xml:space="preserve">», «Главный Пассажир Карелии», «Федеральная дорога», «Нетрезвый водитель», «Грузовой автомобиль», «Безопасный автобус» сотрудниками ОГИБДД ОМВД с водителями и пешеходами проводились профилактические беседы с вручением наглядной агитации (листовок и буклетов). На Федеральной трассе Р-21 «Кола» с участниками дорожного движения проведены профилактические беседы по соблюдению ПДД РФ при перевозке детей-пассажиров, при выезде на полосу, предназначенную для встречного движения, превышении установленной скорости движения, а также по управлению транспортными средствами в утомлённом состоянии. </w:t>
      </w:r>
    </w:p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spacing w:val="3"/>
          <w:sz w:val="26"/>
          <w:szCs w:val="26"/>
        </w:rPr>
      </w:pPr>
      <w:r w:rsidRPr="00BF53A0">
        <w:rPr>
          <w:color w:val="000000"/>
          <w:sz w:val="26"/>
          <w:szCs w:val="26"/>
        </w:rPr>
        <w:t xml:space="preserve">Размещены тематические плакаты по профилактике дорожно-транспортных происшествий на информационных стендах АЗС на трассе «Кола», в учреждениях здравоохранения, в автошколах и общеобразовательных учреждениях города и района </w:t>
      </w:r>
      <w:proofErr w:type="spellStart"/>
      <w:r w:rsidRPr="00BF53A0">
        <w:rPr>
          <w:color w:val="000000"/>
          <w:sz w:val="26"/>
          <w:szCs w:val="26"/>
        </w:rPr>
        <w:t>района</w:t>
      </w:r>
      <w:proofErr w:type="spellEnd"/>
      <w:r w:rsidRPr="00BF53A0">
        <w:rPr>
          <w:color w:val="000000"/>
          <w:sz w:val="26"/>
          <w:szCs w:val="26"/>
        </w:rPr>
        <w:t>.</w:t>
      </w:r>
      <w:r w:rsidRPr="00BF53A0">
        <w:rPr>
          <w:rFonts w:eastAsia="MS Mincho"/>
          <w:sz w:val="26"/>
          <w:szCs w:val="26"/>
        </w:rPr>
        <w:t xml:space="preserve">       </w:t>
      </w:r>
    </w:p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spacing w:val="3"/>
          <w:sz w:val="26"/>
          <w:szCs w:val="26"/>
        </w:rPr>
      </w:pPr>
      <w:r w:rsidRPr="00BF53A0">
        <w:rPr>
          <w:rFonts w:eastAsia="MS Mincho"/>
          <w:sz w:val="26"/>
          <w:szCs w:val="26"/>
        </w:rPr>
        <w:t xml:space="preserve">За истекший период 2024 года на сайте Администрации </w:t>
      </w:r>
      <w:proofErr w:type="spellStart"/>
      <w:r w:rsidRPr="00BF53A0">
        <w:rPr>
          <w:rFonts w:eastAsia="MS Mincho"/>
          <w:sz w:val="26"/>
          <w:szCs w:val="26"/>
        </w:rPr>
        <w:t>Кемского</w:t>
      </w:r>
      <w:proofErr w:type="spellEnd"/>
      <w:r w:rsidRPr="00BF53A0">
        <w:rPr>
          <w:rFonts w:eastAsia="MS Mincho"/>
          <w:sz w:val="26"/>
          <w:szCs w:val="26"/>
        </w:rPr>
        <w:t xml:space="preserve"> муниципального района, в газете «Советское </w:t>
      </w:r>
      <w:proofErr w:type="spellStart"/>
      <w:r w:rsidRPr="00BF53A0">
        <w:rPr>
          <w:rFonts w:eastAsia="MS Mincho"/>
          <w:sz w:val="26"/>
          <w:szCs w:val="26"/>
        </w:rPr>
        <w:t>Беломорье</w:t>
      </w:r>
      <w:proofErr w:type="spellEnd"/>
      <w:r w:rsidRPr="00BF53A0">
        <w:rPr>
          <w:rFonts w:eastAsia="MS Mincho"/>
          <w:sz w:val="26"/>
          <w:szCs w:val="26"/>
        </w:rPr>
        <w:t>», в сети Интернет (сообщества образовательных учреждений города и района, «Подслушано Кемь» «</w:t>
      </w:r>
      <w:proofErr w:type="spellStart"/>
      <w:r w:rsidRPr="00BF53A0">
        <w:rPr>
          <w:rFonts w:eastAsia="MS Mincho"/>
          <w:sz w:val="26"/>
          <w:szCs w:val="26"/>
        </w:rPr>
        <w:t>Вконтакте</w:t>
      </w:r>
      <w:proofErr w:type="spellEnd"/>
      <w:r w:rsidRPr="00BF53A0">
        <w:rPr>
          <w:rFonts w:eastAsia="MS Mincho"/>
          <w:sz w:val="26"/>
          <w:szCs w:val="26"/>
        </w:rPr>
        <w:t>») опубликовано 65 материалов по профилактике БДД.</w:t>
      </w:r>
    </w:p>
    <w:p w:rsidR="006A3065" w:rsidRPr="00BF53A0" w:rsidRDefault="00EA24A7">
      <w:pPr>
        <w:pStyle w:val="21"/>
        <w:spacing w:after="0" w:line="240" w:lineRule="auto"/>
        <w:ind w:firstLine="346"/>
        <w:jc w:val="both"/>
        <w:rPr>
          <w:rFonts w:ascii="Times New Roman" w:hAnsi="Times New Roman"/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За истекший период к подрядной организации ООО «Норд-Вуд», обслуживающей улицы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района, направлено 2 предостережения о недопустимости нарушения обязательных требований, 5 предостережений к собственнику (КУ РК «</w:t>
      </w:r>
      <w:proofErr w:type="spellStart"/>
      <w:r w:rsidRPr="00BF53A0">
        <w:rPr>
          <w:rFonts w:ascii="Times New Roman" w:hAnsi="Times New Roman"/>
          <w:sz w:val="26"/>
          <w:szCs w:val="26"/>
        </w:rPr>
        <w:t>Управтодор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РК») региональных автомобильных дорог в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Кемском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районе («Кемь-</w:t>
      </w:r>
      <w:proofErr w:type="spellStart"/>
      <w:r w:rsidRPr="00BF53A0">
        <w:rPr>
          <w:rFonts w:ascii="Times New Roman" w:hAnsi="Times New Roman"/>
          <w:sz w:val="26"/>
          <w:szCs w:val="26"/>
        </w:rPr>
        <w:t>Рабочеостровск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», «Кола» - </w:t>
      </w:r>
      <w:proofErr w:type="spellStart"/>
      <w:r w:rsidRPr="00BF53A0">
        <w:rPr>
          <w:rFonts w:ascii="Times New Roman" w:hAnsi="Times New Roman"/>
          <w:sz w:val="26"/>
          <w:szCs w:val="26"/>
        </w:rPr>
        <w:t>Поньгома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через </w:t>
      </w:r>
      <w:proofErr w:type="spellStart"/>
      <w:r w:rsidRPr="00BF53A0">
        <w:rPr>
          <w:rFonts w:ascii="Times New Roman" w:hAnsi="Times New Roman"/>
          <w:sz w:val="26"/>
          <w:szCs w:val="26"/>
        </w:rPr>
        <w:t>Кузему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, «Кола» - Калевала – </w:t>
      </w:r>
      <w:proofErr w:type="spellStart"/>
      <w:r w:rsidRPr="00BF53A0">
        <w:rPr>
          <w:rFonts w:ascii="Times New Roman" w:hAnsi="Times New Roman"/>
          <w:sz w:val="26"/>
          <w:szCs w:val="26"/>
        </w:rPr>
        <w:t>Лонка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и «Кола» - </w:t>
      </w:r>
      <w:proofErr w:type="spellStart"/>
      <w:r w:rsidRPr="00BF53A0">
        <w:rPr>
          <w:rFonts w:ascii="Times New Roman" w:hAnsi="Times New Roman"/>
          <w:sz w:val="26"/>
          <w:szCs w:val="26"/>
        </w:rPr>
        <w:t>Энгозеро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BF53A0">
        <w:rPr>
          <w:rFonts w:ascii="Times New Roman" w:hAnsi="Times New Roman"/>
          <w:sz w:val="26"/>
          <w:szCs w:val="26"/>
        </w:rPr>
        <w:t>Гридино</w:t>
      </w:r>
      <w:proofErr w:type="spellEnd"/>
      <w:r w:rsidRPr="00BF53A0">
        <w:rPr>
          <w:rFonts w:ascii="Times New Roman" w:hAnsi="Times New Roman"/>
          <w:sz w:val="26"/>
          <w:szCs w:val="26"/>
        </w:rPr>
        <w:t>, к собственнику федеральной дороги Р-21 «</w:t>
      </w:r>
      <w:proofErr w:type="gramStart"/>
      <w:r w:rsidRPr="00BF53A0">
        <w:rPr>
          <w:rFonts w:ascii="Times New Roman" w:hAnsi="Times New Roman"/>
          <w:sz w:val="26"/>
          <w:szCs w:val="26"/>
        </w:rPr>
        <w:t>Кола»  направлено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 3 предостережения.</w:t>
      </w:r>
    </w:p>
    <w:p w:rsidR="006A3065" w:rsidRPr="00BF53A0" w:rsidRDefault="00EA24A7">
      <w:pPr>
        <w:pStyle w:val="21"/>
        <w:spacing w:after="0" w:line="240" w:lineRule="auto"/>
        <w:ind w:firstLine="346"/>
        <w:jc w:val="both"/>
        <w:rPr>
          <w:rFonts w:ascii="Times New Roman" w:hAnsi="Times New Roman"/>
          <w:sz w:val="26"/>
          <w:szCs w:val="26"/>
        </w:rPr>
      </w:pPr>
      <w:r w:rsidRPr="00BF53A0">
        <w:rPr>
          <w:rFonts w:ascii="Times New Roman" w:hAnsi="Times New Roman"/>
          <w:sz w:val="26"/>
          <w:szCs w:val="26"/>
        </w:rPr>
        <w:t xml:space="preserve">Нарядами ДПС ОМВД при несении службы фиксируются нарушения, которые незамедлительно доводятся до подрядных организаций осуществляющих содержания дорог. В отчетном периоде 2024 года составлено 7 рапортов НДУ и 14 актов постоянного рейда. За истекший период текущего года по выявленным недостаткам возбуждено 11 дел об административных правонарушениях </w:t>
      </w:r>
      <w:proofErr w:type="gramStart"/>
      <w:r w:rsidRPr="00BF53A0">
        <w:rPr>
          <w:rFonts w:ascii="Times New Roman" w:hAnsi="Times New Roman"/>
          <w:sz w:val="26"/>
          <w:szCs w:val="26"/>
        </w:rPr>
        <w:t>по  ч.</w:t>
      </w:r>
      <w:proofErr w:type="gramEnd"/>
      <w:r w:rsidRPr="00BF53A0">
        <w:rPr>
          <w:rFonts w:ascii="Times New Roman" w:hAnsi="Times New Roman"/>
          <w:sz w:val="26"/>
          <w:szCs w:val="26"/>
        </w:rPr>
        <w:t xml:space="preserve"> 1 ст. 12.34 КоАП РФ, по 7 из которых составлены протоколы об административном правонарушении. На территории </w:t>
      </w:r>
      <w:proofErr w:type="spellStart"/>
      <w:r w:rsidRPr="00BF53A0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BF53A0">
        <w:rPr>
          <w:rFonts w:ascii="Times New Roman" w:hAnsi="Times New Roman"/>
          <w:sz w:val="26"/>
          <w:szCs w:val="26"/>
        </w:rPr>
        <w:t xml:space="preserve"> района дорожно-транспортных происшествий по причине неудовлетворительного состояния дорожных условий не установлено.  За истекший период 2024 года в адрес ОМВД поступило 7 обращений по факту неудовлетворительного состояния дорог, 3 из них подтверждены (возбуждены дела об административном правонарушении по ч.1 ст.12.34 КоАП РФ).</w:t>
      </w:r>
    </w:p>
    <w:p w:rsidR="006A3065" w:rsidRPr="00BF53A0" w:rsidRDefault="00EA24A7">
      <w:pPr>
        <w:shd w:val="clear" w:color="auto" w:fill="FFFFFF"/>
        <w:ind w:right="5" w:firstLineChars="150" w:firstLine="392"/>
        <w:jc w:val="both"/>
        <w:rPr>
          <w:b/>
          <w:sz w:val="26"/>
          <w:szCs w:val="26"/>
          <w:u w:val="single"/>
        </w:rPr>
      </w:pPr>
      <w:r w:rsidRPr="00BF53A0">
        <w:rPr>
          <w:b/>
          <w:sz w:val="26"/>
          <w:szCs w:val="26"/>
          <w:u w:val="single"/>
        </w:rPr>
        <w:lastRenderedPageBreak/>
        <w:t xml:space="preserve">Оказание государственных </w:t>
      </w:r>
      <w:r w:rsidRPr="00BF53A0">
        <w:rPr>
          <w:rStyle w:val="highlight"/>
          <w:b/>
          <w:sz w:val="26"/>
          <w:szCs w:val="26"/>
          <w:u w:val="single"/>
        </w:rPr>
        <w:t>услуг</w:t>
      </w:r>
      <w:r w:rsidRPr="00BF53A0">
        <w:rPr>
          <w:b/>
          <w:sz w:val="26"/>
          <w:szCs w:val="26"/>
          <w:u w:val="single"/>
        </w:rPr>
        <w:t xml:space="preserve"> населению  </w:t>
      </w:r>
    </w:p>
    <w:p w:rsidR="006A3065" w:rsidRPr="00BF53A0" w:rsidRDefault="00EA24A7">
      <w:pPr>
        <w:jc w:val="both"/>
        <w:rPr>
          <w:sz w:val="26"/>
          <w:szCs w:val="26"/>
        </w:rPr>
      </w:pPr>
      <w:r w:rsidRPr="00BF53A0">
        <w:rPr>
          <w:b/>
          <w:sz w:val="26"/>
          <w:szCs w:val="26"/>
        </w:rPr>
        <w:t xml:space="preserve">             </w:t>
      </w:r>
      <w:r w:rsidRPr="00BF53A0">
        <w:rPr>
          <w:sz w:val="26"/>
          <w:szCs w:val="26"/>
        </w:rPr>
        <w:t xml:space="preserve">Одним из важнейших направлений оперативно-служебной деятельности миграционного пункта ОМВД является предоставление государственных услуг, повышение качества и доступности их оказания. </w:t>
      </w:r>
    </w:p>
    <w:p w:rsidR="006A3065" w:rsidRPr="00BF53A0" w:rsidRDefault="00EA24A7">
      <w:pPr>
        <w:ind w:firstLine="284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В 2024 году миграционным пунктом ОМВД уменьшилось количество </w:t>
      </w:r>
      <w:proofErr w:type="gramStart"/>
      <w:r w:rsidRPr="00BF53A0">
        <w:rPr>
          <w:sz w:val="26"/>
          <w:szCs w:val="26"/>
        </w:rPr>
        <w:t>оказанных  государственн</w:t>
      </w:r>
      <w:r w:rsidR="00CE0133">
        <w:rPr>
          <w:sz w:val="26"/>
          <w:szCs w:val="26"/>
        </w:rPr>
        <w:t>ых</w:t>
      </w:r>
      <w:proofErr w:type="gramEnd"/>
      <w:r w:rsidRPr="00BF53A0">
        <w:rPr>
          <w:sz w:val="26"/>
          <w:szCs w:val="26"/>
        </w:rPr>
        <w:t xml:space="preserve"> услуг  с 2070 до 1468, из них физическим лицам – 1167 (6 мес. 2023 г. - 1170). Непосредственно в миграционный пункт ОМВД с заявлением о выдаче или замене паспорта РФ обратилось 53 человека (6 мес. 2023 г. - 82), из них 26 заявлений подано через портал Государственных услуг (6 мес. 2023 г. – 31), с заявлениями по регистрационному учёту – </w:t>
      </w:r>
      <w:proofErr w:type="gramStart"/>
      <w:r w:rsidRPr="00BF53A0">
        <w:rPr>
          <w:sz w:val="26"/>
          <w:szCs w:val="26"/>
        </w:rPr>
        <w:t>31  (</w:t>
      </w:r>
      <w:proofErr w:type="gramEnd"/>
      <w:r w:rsidRPr="00BF53A0">
        <w:rPr>
          <w:sz w:val="26"/>
          <w:szCs w:val="26"/>
        </w:rPr>
        <w:t xml:space="preserve"> 6 мес. 2023 г. – 30). Снижение количества личных обращений связано с </w:t>
      </w:r>
      <w:r w:rsidR="00CE0133">
        <w:rPr>
          <w:sz w:val="26"/>
          <w:szCs w:val="26"/>
        </w:rPr>
        <w:t xml:space="preserve">эффективной </w:t>
      </w:r>
      <w:r w:rsidRPr="00BF53A0">
        <w:rPr>
          <w:sz w:val="26"/>
          <w:szCs w:val="26"/>
        </w:rPr>
        <w:t xml:space="preserve">работой МФЦ и лиц управляющих компаний, ответственных за приём и передачу документов в миграционный пункт. </w:t>
      </w:r>
    </w:p>
    <w:p w:rsidR="006A3065" w:rsidRPr="00BF53A0" w:rsidRDefault="00EA24A7">
      <w:pPr>
        <w:ind w:firstLine="284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    Для обеспечения доступности и удобства предоставления государственных услуг при обращении гражданина за услугой по регистрации по месту пребывания или места жительства граждан до 14 лет организовано получение результата государственной услуги в личный кабинет на портале </w:t>
      </w:r>
      <w:proofErr w:type="spellStart"/>
      <w:r w:rsidRPr="00BF53A0">
        <w:rPr>
          <w:sz w:val="26"/>
          <w:szCs w:val="26"/>
        </w:rPr>
        <w:t>гос.услуг</w:t>
      </w:r>
      <w:proofErr w:type="spellEnd"/>
      <w:r w:rsidRPr="00BF53A0">
        <w:rPr>
          <w:sz w:val="26"/>
          <w:szCs w:val="26"/>
        </w:rPr>
        <w:t xml:space="preserve">. За истекший период 2024 года за данными услугами с предоставлением результата в личный кабинет ЕПГУ обратилось по месту пребывания – 2 человека, по месту жительства – 6. </w:t>
      </w:r>
    </w:p>
    <w:p w:rsidR="006A3065" w:rsidRPr="00BF53A0" w:rsidRDefault="00EA24A7">
      <w:pPr>
        <w:ind w:firstLine="567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 За прошедший период в ОМВД оказано государственных услуг по постановке, продлению и снятию с миграционного учета через МФЦ - 219 (6 мес. 2023 г.-112), через отделение почтовой связи – 8 (6 мес.2023 г.-11).</w:t>
      </w:r>
    </w:p>
    <w:p w:rsidR="006A3065" w:rsidRPr="00BF53A0" w:rsidRDefault="00EA24A7">
      <w:pPr>
        <w:ind w:firstLine="567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За получением государственной услуги граждане активнее стали обращаться в МФЦ, из 296 паспортов, выданных на руки, выдано через МФЦ 217 паспортов </w:t>
      </w:r>
      <w:proofErr w:type="gramStart"/>
      <w:r w:rsidRPr="00BF53A0">
        <w:rPr>
          <w:sz w:val="26"/>
          <w:szCs w:val="26"/>
        </w:rPr>
        <w:t>( 6</w:t>
      </w:r>
      <w:proofErr w:type="gramEnd"/>
      <w:r w:rsidRPr="00BF53A0">
        <w:rPr>
          <w:sz w:val="26"/>
          <w:szCs w:val="26"/>
        </w:rPr>
        <w:t xml:space="preserve"> мес. 2023 г.- 235). Через портал </w:t>
      </w:r>
      <w:proofErr w:type="spellStart"/>
      <w:r w:rsidRPr="00BF53A0">
        <w:rPr>
          <w:sz w:val="26"/>
          <w:szCs w:val="26"/>
        </w:rPr>
        <w:t>гос.услуг</w:t>
      </w:r>
      <w:proofErr w:type="spellEnd"/>
      <w:r w:rsidRPr="00BF53A0">
        <w:rPr>
          <w:sz w:val="26"/>
          <w:szCs w:val="26"/>
        </w:rPr>
        <w:t xml:space="preserve"> принято 26 </w:t>
      </w:r>
      <w:proofErr w:type="gramStart"/>
      <w:r w:rsidRPr="00BF53A0">
        <w:rPr>
          <w:sz w:val="26"/>
          <w:szCs w:val="26"/>
        </w:rPr>
        <w:t>( 6</w:t>
      </w:r>
      <w:proofErr w:type="gramEnd"/>
      <w:r w:rsidRPr="00BF53A0">
        <w:rPr>
          <w:sz w:val="26"/>
          <w:szCs w:val="26"/>
        </w:rPr>
        <w:t xml:space="preserve"> мес. 2023 г. - 31) заявлений.</w:t>
      </w:r>
    </w:p>
    <w:p w:rsidR="006A3065" w:rsidRPr="00BF53A0" w:rsidRDefault="00EA24A7">
      <w:pPr>
        <w:pStyle w:val="23"/>
        <w:spacing w:after="0" w:line="240" w:lineRule="auto"/>
        <w:ind w:left="0" w:right="-21" w:firstLine="539"/>
        <w:jc w:val="both"/>
        <w:rPr>
          <w:spacing w:val="3"/>
          <w:sz w:val="26"/>
          <w:szCs w:val="26"/>
        </w:rPr>
      </w:pPr>
      <w:r w:rsidRPr="00BF53A0">
        <w:rPr>
          <w:spacing w:val="3"/>
          <w:sz w:val="26"/>
          <w:szCs w:val="26"/>
        </w:rPr>
        <w:t xml:space="preserve">В отчетном периоде в РЭГ ОГИБДД ОМВД проведено </w:t>
      </w:r>
      <w:proofErr w:type="gramStart"/>
      <w:r w:rsidRPr="00BF53A0">
        <w:rPr>
          <w:spacing w:val="3"/>
          <w:sz w:val="26"/>
          <w:szCs w:val="26"/>
        </w:rPr>
        <w:t>283  регистрационных</w:t>
      </w:r>
      <w:proofErr w:type="gramEnd"/>
      <w:r w:rsidRPr="00BF53A0">
        <w:rPr>
          <w:spacing w:val="3"/>
          <w:sz w:val="26"/>
          <w:szCs w:val="26"/>
        </w:rPr>
        <w:t xml:space="preserve"> действия с автомототранспортными средствами. Жалобы и обращения на действия (бездействия) и решения, принятые при предоставлении государственной услуги, посредством сервиса ФГИС ДО не поступало.</w:t>
      </w:r>
    </w:p>
    <w:p w:rsidR="006A3065" w:rsidRPr="00BF53A0" w:rsidRDefault="00EA24A7">
      <w:pPr>
        <w:pStyle w:val="23"/>
        <w:spacing w:after="0" w:line="240" w:lineRule="auto"/>
        <w:ind w:left="0" w:firstLine="539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С использованием Единого портала Государственных и муниципальных услуг сотрудником ОГИБДД ОМВД </w:t>
      </w:r>
      <w:proofErr w:type="gramStart"/>
      <w:r w:rsidRPr="00BF53A0">
        <w:rPr>
          <w:sz w:val="26"/>
          <w:szCs w:val="26"/>
        </w:rPr>
        <w:t>сформировано  486</w:t>
      </w:r>
      <w:proofErr w:type="gramEnd"/>
      <w:r w:rsidRPr="00BF53A0">
        <w:rPr>
          <w:sz w:val="26"/>
          <w:szCs w:val="26"/>
        </w:rPr>
        <w:t xml:space="preserve"> заявок (по регистрации ТС- 143; выдача водительских удостоверений - 343), поступивших в ОМУ ИСОД МВД России.</w:t>
      </w:r>
    </w:p>
    <w:p w:rsidR="006A3065" w:rsidRPr="00BF53A0" w:rsidRDefault="00EA24A7">
      <w:pPr>
        <w:pStyle w:val="23"/>
        <w:spacing w:after="0" w:line="240" w:lineRule="auto"/>
        <w:ind w:left="0" w:firstLine="539"/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Согласно мониторинга оценок, поступивших на сайт </w:t>
      </w:r>
      <w:proofErr w:type="spellStart"/>
      <w:r w:rsidRPr="00BF53A0">
        <w:rPr>
          <w:sz w:val="26"/>
          <w:szCs w:val="26"/>
          <w:lang w:val="en-US"/>
        </w:rPr>
        <w:t>vashkontrol</w:t>
      </w:r>
      <w:proofErr w:type="spellEnd"/>
      <w:r w:rsidRPr="00BF53A0">
        <w:rPr>
          <w:sz w:val="26"/>
          <w:szCs w:val="26"/>
        </w:rPr>
        <w:t>.</w:t>
      </w:r>
      <w:proofErr w:type="spellStart"/>
      <w:r w:rsidRPr="00BF53A0">
        <w:rPr>
          <w:sz w:val="26"/>
          <w:szCs w:val="26"/>
          <w:lang w:val="en-US"/>
        </w:rPr>
        <w:t>ru</w:t>
      </w:r>
      <w:proofErr w:type="spellEnd"/>
      <w:r w:rsidRPr="00BF53A0">
        <w:rPr>
          <w:sz w:val="26"/>
          <w:szCs w:val="26"/>
        </w:rPr>
        <w:t xml:space="preserve"> за 6 месяцев 2024 года получено 20 оценок, среднее значение составило 5,0</w:t>
      </w:r>
      <w:proofErr w:type="gramStart"/>
      <w:r w:rsidRPr="00BF53A0">
        <w:rPr>
          <w:sz w:val="26"/>
          <w:szCs w:val="26"/>
        </w:rPr>
        <w:t>%,  процент</w:t>
      </w:r>
      <w:proofErr w:type="gramEnd"/>
      <w:r w:rsidRPr="00BF53A0">
        <w:rPr>
          <w:sz w:val="26"/>
          <w:szCs w:val="26"/>
        </w:rPr>
        <w:t xml:space="preserve"> граждан, удовлетворённых качеством предоставления государственных услуг составляет 100%. </w:t>
      </w:r>
    </w:p>
    <w:p w:rsidR="006A3065" w:rsidRPr="008D4114" w:rsidRDefault="00EA24A7">
      <w:pPr>
        <w:ind w:hanging="852"/>
        <w:jc w:val="both"/>
        <w:rPr>
          <w:sz w:val="26"/>
          <w:szCs w:val="26"/>
          <w:u w:val="single"/>
        </w:rPr>
      </w:pPr>
      <w:r w:rsidRPr="008D4114">
        <w:rPr>
          <w:sz w:val="26"/>
          <w:szCs w:val="26"/>
        </w:rPr>
        <w:t xml:space="preserve">                   Нарушений порядка или сроков предоставления государственных услуг, фактов ожидания в очереди больше 15 минут не допущено.</w:t>
      </w:r>
    </w:p>
    <w:p w:rsidR="006A3065" w:rsidRPr="008D4114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B229F9" w:rsidRPr="008D4114" w:rsidRDefault="00B229F9" w:rsidP="00B229F9">
      <w:pPr>
        <w:tabs>
          <w:tab w:val="left" w:pos="915"/>
        </w:tabs>
        <w:ind w:hanging="852"/>
        <w:jc w:val="both"/>
        <w:rPr>
          <w:sz w:val="26"/>
          <w:szCs w:val="26"/>
        </w:rPr>
      </w:pPr>
      <w:r w:rsidRPr="008D4114">
        <w:rPr>
          <w:rStyle w:val="fontstyle01"/>
          <w:sz w:val="26"/>
          <w:szCs w:val="26"/>
        </w:rPr>
        <w:t xml:space="preserve">                  В целях противодействия преступности и профилактики правонарушений предлагается осуществить следующие мероприятия:</w:t>
      </w:r>
      <w:r w:rsidRPr="008D4114">
        <w:rPr>
          <w:sz w:val="26"/>
          <w:szCs w:val="26"/>
        </w:rPr>
        <w:t xml:space="preserve"> </w:t>
      </w:r>
    </w:p>
    <w:p w:rsidR="00F730A1" w:rsidRPr="008D4114" w:rsidRDefault="00F730A1" w:rsidP="00B229F9">
      <w:pPr>
        <w:tabs>
          <w:tab w:val="left" w:pos="915"/>
        </w:tabs>
        <w:ind w:hanging="852"/>
        <w:jc w:val="both"/>
        <w:rPr>
          <w:sz w:val="26"/>
          <w:szCs w:val="26"/>
        </w:rPr>
      </w:pPr>
      <w:r w:rsidRPr="008D4114">
        <w:rPr>
          <w:sz w:val="26"/>
          <w:szCs w:val="26"/>
        </w:rPr>
        <w:t xml:space="preserve">              </w:t>
      </w:r>
    </w:p>
    <w:p w:rsidR="00F730A1" w:rsidRDefault="006D73DE" w:rsidP="006D73DE">
      <w:pPr>
        <w:tabs>
          <w:tab w:val="left" w:pos="915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о</w:t>
      </w:r>
      <w:r w:rsidR="00F730A1" w:rsidRPr="008D4114">
        <w:rPr>
          <w:sz w:val="26"/>
          <w:szCs w:val="26"/>
        </w:rPr>
        <w:t>рганизация оздоровительного отдыха детей, находящихся в трудной жизненной ситуации, в том числе детей-сирот и детей, оставшихся без попечения родителей, детей-инвалидов и детей с ограниченными возможностями, несовершеннолетних, состоящих на профилактических учетах в комиссии по делам несовершеннолетних ОМВД России по Кемскому району</w:t>
      </w:r>
      <w:r>
        <w:rPr>
          <w:sz w:val="26"/>
          <w:szCs w:val="26"/>
        </w:rPr>
        <w:t>;</w:t>
      </w:r>
    </w:p>
    <w:p w:rsidR="006D73DE" w:rsidRPr="008D4114" w:rsidRDefault="006D73DE" w:rsidP="006D73DE">
      <w:pPr>
        <w:tabs>
          <w:tab w:val="left" w:pos="915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8D4114">
        <w:rPr>
          <w:sz w:val="26"/>
          <w:szCs w:val="26"/>
        </w:rPr>
        <w:t>обеспеч</w:t>
      </w:r>
      <w:r>
        <w:rPr>
          <w:sz w:val="26"/>
          <w:szCs w:val="26"/>
        </w:rPr>
        <w:t>ение</w:t>
      </w:r>
      <w:r w:rsidRPr="008D4114">
        <w:rPr>
          <w:sz w:val="26"/>
          <w:szCs w:val="26"/>
        </w:rPr>
        <w:t xml:space="preserve"> надлежаще</w:t>
      </w:r>
      <w:r>
        <w:rPr>
          <w:sz w:val="26"/>
          <w:szCs w:val="26"/>
        </w:rPr>
        <w:t>го</w:t>
      </w:r>
      <w:r w:rsidRPr="008D4114">
        <w:rPr>
          <w:sz w:val="26"/>
          <w:szCs w:val="26"/>
        </w:rPr>
        <w:t xml:space="preserve"> взаимодействи</w:t>
      </w:r>
      <w:r>
        <w:rPr>
          <w:sz w:val="26"/>
          <w:szCs w:val="26"/>
        </w:rPr>
        <w:t>я</w:t>
      </w:r>
      <w:r w:rsidRPr="008D4114">
        <w:rPr>
          <w:sz w:val="26"/>
          <w:szCs w:val="26"/>
        </w:rPr>
        <w:t xml:space="preserve"> с субъектами профилактики в вопросах предупреждения преступлений, совершаемых несовершеннолетними, а также в отношении</w:t>
      </w:r>
      <w:r w:rsidR="00CE0133">
        <w:rPr>
          <w:sz w:val="26"/>
          <w:szCs w:val="26"/>
        </w:rPr>
        <w:t xml:space="preserve"> них</w:t>
      </w:r>
      <w:r w:rsidRPr="008D4114">
        <w:rPr>
          <w:sz w:val="26"/>
          <w:szCs w:val="26"/>
        </w:rPr>
        <w:t>;</w:t>
      </w:r>
    </w:p>
    <w:p w:rsidR="008D4114" w:rsidRPr="006D73DE" w:rsidRDefault="006D73DE" w:rsidP="008D4114">
      <w:pPr>
        <w:tabs>
          <w:tab w:val="left" w:pos="915"/>
        </w:tabs>
        <w:jc w:val="both"/>
        <w:rPr>
          <w:rStyle w:val="fontstyle01"/>
          <w:sz w:val="26"/>
          <w:szCs w:val="26"/>
        </w:rPr>
      </w:pPr>
      <w:r>
        <w:rPr>
          <w:sz w:val="26"/>
          <w:szCs w:val="26"/>
        </w:rPr>
        <w:lastRenderedPageBreak/>
        <w:t>3. проведение</w:t>
      </w:r>
      <w:r w:rsidR="008D4114" w:rsidRPr="008D4114">
        <w:rPr>
          <w:rFonts w:eastAsia="sans-serif"/>
          <w:color w:val="2C2D2E"/>
          <w:sz w:val="26"/>
          <w:szCs w:val="26"/>
          <w:lang w:eastAsia="zh-CN" w:bidi="ar"/>
        </w:rPr>
        <w:t xml:space="preserve"> комплекс</w:t>
      </w:r>
      <w:r>
        <w:rPr>
          <w:rFonts w:eastAsia="sans-serif"/>
          <w:color w:val="2C2D2E"/>
          <w:sz w:val="26"/>
          <w:szCs w:val="26"/>
          <w:lang w:eastAsia="zh-CN" w:bidi="ar"/>
        </w:rPr>
        <w:t>а</w:t>
      </w:r>
      <w:r w:rsidR="008D4114" w:rsidRPr="008D4114">
        <w:rPr>
          <w:rFonts w:eastAsia="sans-serif"/>
          <w:color w:val="2C2D2E"/>
          <w:sz w:val="26"/>
          <w:szCs w:val="26"/>
          <w:lang w:eastAsia="zh-CN" w:bidi="ar"/>
        </w:rPr>
        <w:t xml:space="preserve"> профилактических мероприятий, в том числе с привлечением волонтерских организаций города, направленных на профилактику дистанционных краж денежных средств граждан и мошенничеств</w:t>
      </w:r>
      <w:r>
        <w:rPr>
          <w:rStyle w:val="fontstyle01"/>
          <w:sz w:val="26"/>
          <w:szCs w:val="26"/>
        </w:rPr>
        <w:t xml:space="preserve"> (встречи с рабочими коллективами, в том числе образовательных, социальных, медицинских, культурных и других учреждений </w:t>
      </w:r>
      <w:r w:rsidRPr="006D73DE">
        <w:rPr>
          <w:rStyle w:val="fontstyle01"/>
          <w:sz w:val="26"/>
          <w:szCs w:val="26"/>
        </w:rPr>
        <w:t>города и района, распространение памяток и листовок);</w:t>
      </w:r>
    </w:p>
    <w:p w:rsidR="008D4114" w:rsidRPr="006D73DE" w:rsidRDefault="006D73DE" w:rsidP="006D73DE">
      <w:pPr>
        <w:jc w:val="both"/>
        <w:rPr>
          <w:sz w:val="26"/>
          <w:szCs w:val="26"/>
        </w:rPr>
      </w:pPr>
      <w:r w:rsidRPr="006D73DE">
        <w:rPr>
          <w:sz w:val="26"/>
          <w:szCs w:val="26"/>
        </w:rPr>
        <w:t xml:space="preserve">4. </w:t>
      </w:r>
      <w:r w:rsidR="008D4114" w:rsidRPr="006D73DE">
        <w:rPr>
          <w:sz w:val="26"/>
          <w:szCs w:val="26"/>
        </w:rPr>
        <w:t xml:space="preserve">организация на территории </w:t>
      </w:r>
      <w:proofErr w:type="spellStart"/>
      <w:r w:rsidR="008D4114" w:rsidRPr="006D73DE">
        <w:rPr>
          <w:sz w:val="26"/>
          <w:szCs w:val="26"/>
        </w:rPr>
        <w:t>Кемского</w:t>
      </w:r>
      <w:proofErr w:type="spellEnd"/>
      <w:r w:rsidR="008D4114" w:rsidRPr="006D73DE">
        <w:rPr>
          <w:sz w:val="26"/>
          <w:szCs w:val="26"/>
        </w:rPr>
        <w:t xml:space="preserve"> района условий для задержания транспортных средств</w:t>
      </w:r>
      <w:r w:rsidRPr="006D73DE">
        <w:rPr>
          <w:sz w:val="26"/>
          <w:szCs w:val="26"/>
        </w:rPr>
        <w:t>;</w:t>
      </w:r>
    </w:p>
    <w:p w:rsidR="008D4114" w:rsidRPr="006D73DE" w:rsidRDefault="006D73DE" w:rsidP="008D4114">
      <w:pPr>
        <w:pStyle w:val="Standard"/>
        <w:tabs>
          <w:tab w:val="center" w:pos="0"/>
        </w:tabs>
        <w:jc w:val="both"/>
        <w:rPr>
          <w:rFonts w:ascii="Times New Roman" w:hAnsi="Times New Roman"/>
          <w:sz w:val="26"/>
          <w:szCs w:val="26"/>
        </w:rPr>
      </w:pPr>
      <w:r w:rsidRPr="006D73DE">
        <w:rPr>
          <w:rFonts w:ascii="Times New Roman" w:hAnsi="Times New Roman"/>
          <w:sz w:val="26"/>
          <w:szCs w:val="26"/>
        </w:rPr>
        <w:t xml:space="preserve">5. </w:t>
      </w:r>
      <w:r w:rsidR="008D4114" w:rsidRPr="006D73DE">
        <w:rPr>
          <w:rFonts w:ascii="Times New Roman" w:hAnsi="Times New Roman"/>
          <w:sz w:val="26"/>
          <w:szCs w:val="26"/>
        </w:rPr>
        <w:t xml:space="preserve">с </w:t>
      </w:r>
      <w:proofErr w:type="gramStart"/>
      <w:r w:rsidR="008D4114" w:rsidRPr="006D73DE">
        <w:rPr>
          <w:rFonts w:ascii="Times New Roman" w:hAnsi="Times New Roman"/>
          <w:sz w:val="26"/>
          <w:szCs w:val="26"/>
        </w:rPr>
        <w:t>целью  вовлечения</w:t>
      </w:r>
      <w:proofErr w:type="gramEnd"/>
      <w:r w:rsidR="008D4114" w:rsidRPr="006D73DE">
        <w:rPr>
          <w:rFonts w:ascii="Times New Roman" w:hAnsi="Times New Roman"/>
          <w:sz w:val="26"/>
          <w:szCs w:val="26"/>
        </w:rPr>
        <w:t xml:space="preserve"> </w:t>
      </w:r>
      <w:r w:rsidRPr="006D73DE">
        <w:rPr>
          <w:rFonts w:ascii="Times New Roman" w:hAnsi="Times New Roman"/>
          <w:sz w:val="26"/>
          <w:szCs w:val="26"/>
        </w:rPr>
        <w:t xml:space="preserve">несовершеннолетних, состоящих на учете в ПДН ОМВД, </w:t>
      </w:r>
      <w:r w:rsidR="008D4114" w:rsidRPr="006D73DE">
        <w:rPr>
          <w:rFonts w:ascii="Times New Roman" w:hAnsi="Times New Roman"/>
          <w:sz w:val="26"/>
          <w:szCs w:val="26"/>
        </w:rPr>
        <w:t xml:space="preserve">в деятельность отделения «Движение первых» </w:t>
      </w:r>
      <w:proofErr w:type="spellStart"/>
      <w:r w:rsidR="008D4114" w:rsidRPr="006D73DE">
        <w:rPr>
          <w:rFonts w:ascii="Times New Roman" w:hAnsi="Times New Roman"/>
          <w:sz w:val="26"/>
          <w:szCs w:val="26"/>
        </w:rPr>
        <w:t>Кемского</w:t>
      </w:r>
      <w:proofErr w:type="spellEnd"/>
      <w:r w:rsidR="008D4114" w:rsidRPr="006D73DE">
        <w:rPr>
          <w:rFonts w:ascii="Times New Roman" w:hAnsi="Times New Roman"/>
          <w:sz w:val="26"/>
          <w:szCs w:val="26"/>
        </w:rPr>
        <w:t xml:space="preserve"> района организовать рабочую встречу с представителями Местного отделения Движения Первых с привлечением Администрации </w:t>
      </w:r>
      <w:proofErr w:type="spellStart"/>
      <w:r w:rsidR="008D4114" w:rsidRPr="006D73DE">
        <w:rPr>
          <w:rFonts w:ascii="Times New Roman" w:hAnsi="Times New Roman"/>
          <w:sz w:val="26"/>
          <w:szCs w:val="26"/>
        </w:rPr>
        <w:t>Кемского</w:t>
      </w:r>
      <w:proofErr w:type="spellEnd"/>
      <w:r w:rsidR="008D4114" w:rsidRPr="006D73DE">
        <w:rPr>
          <w:rFonts w:ascii="Times New Roman" w:hAnsi="Times New Roman"/>
          <w:sz w:val="26"/>
          <w:szCs w:val="26"/>
        </w:rPr>
        <w:t xml:space="preserve"> муниципального района (членами КДН и ЗН), на которой обсудить вопросы системного взаимодействия в данном направлении</w:t>
      </w:r>
      <w:r w:rsidR="00CE0133">
        <w:rPr>
          <w:rFonts w:ascii="Times New Roman" w:hAnsi="Times New Roman"/>
          <w:sz w:val="26"/>
          <w:szCs w:val="26"/>
        </w:rPr>
        <w:t>;</w:t>
      </w:r>
    </w:p>
    <w:p w:rsidR="006D73DE" w:rsidRPr="000D687A" w:rsidRDefault="006D73DE" w:rsidP="006D73DE">
      <w:pPr>
        <w:jc w:val="both"/>
        <w:rPr>
          <w:sz w:val="26"/>
          <w:szCs w:val="26"/>
        </w:rPr>
      </w:pPr>
      <w:r w:rsidRPr="006D73DE">
        <w:rPr>
          <w:sz w:val="26"/>
          <w:szCs w:val="26"/>
        </w:rPr>
        <w:t xml:space="preserve">6. проведение мероприятий по патриотическому воспитанию детей и молодежи </w:t>
      </w:r>
      <w:proofErr w:type="spellStart"/>
      <w:r w:rsidRPr="006D73DE">
        <w:rPr>
          <w:sz w:val="26"/>
          <w:szCs w:val="26"/>
        </w:rPr>
        <w:t>Кемского</w:t>
      </w:r>
      <w:proofErr w:type="spellEnd"/>
      <w:r w:rsidRPr="006D73DE">
        <w:rPr>
          <w:sz w:val="26"/>
          <w:szCs w:val="26"/>
        </w:rPr>
        <w:t xml:space="preserve"> района, в том числе направленные на сохранение исторической памяти, благоустройство </w:t>
      </w:r>
      <w:r w:rsidRPr="000D687A">
        <w:rPr>
          <w:sz w:val="26"/>
          <w:szCs w:val="26"/>
        </w:rPr>
        <w:t>памятных мест и воинских захоронений, подготовки граждан к военной службе</w:t>
      </w:r>
      <w:r w:rsidR="00CE0133">
        <w:rPr>
          <w:sz w:val="26"/>
          <w:szCs w:val="26"/>
        </w:rPr>
        <w:t>;</w:t>
      </w:r>
      <w:bookmarkStart w:id="6" w:name="_GoBack"/>
      <w:bookmarkEnd w:id="6"/>
    </w:p>
    <w:p w:rsidR="006D73DE" w:rsidRPr="006D73DE" w:rsidRDefault="006D73DE" w:rsidP="000D687A">
      <w:pPr>
        <w:ind w:right="-1"/>
        <w:jc w:val="both"/>
        <w:rPr>
          <w:sz w:val="26"/>
          <w:szCs w:val="26"/>
        </w:rPr>
      </w:pPr>
      <w:r w:rsidRPr="000D687A">
        <w:rPr>
          <w:sz w:val="26"/>
          <w:szCs w:val="26"/>
        </w:rPr>
        <w:t xml:space="preserve">7. </w:t>
      </w:r>
      <w:r w:rsidR="000D687A">
        <w:rPr>
          <w:sz w:val="26"/>
          <w:szCs w:val="26"/>
        </w:rPr>
        <w:t>разработка</w:t>
      </w:r>
      <w:r w:rsidRPr="000D687A">
        <w:rPr>
          <w:sz w:val="26"/>
          <w:szCs w:val="26"/>
        </w:rPr>
        <w:t xml:space="preserve"> информационны</w:t>
      </w:r>
      <w:r w:rsidR="000D687A">
        <w:rPr>
          <w:sz w:val="26"/>
          <w:szCs w:val="26"/>
        </w:rPr>
        <w:t>х</w:t>
      </w:r>
      <w:r w:rsidRPr="000D687A">
        <w:rPr>
          <w:sz w:val="26"/>
          <w:szCs w:val="26"/>
        </w:rPr>
        <w:t xml:space="preserve"> материал</w:t>
      </w:r>
      <w:r w:rsidR="000D687A">
        <w:rPr>
          <w:sz w:val="26"/>
          <w:szCs w:val="26"/>
        </w:rPr>
        <w:t>ов</w:t>
      </w:r>
      <w:r w:rsidRPr="000D687A">
        <w:rPr>
          <w:sz w:val="26"/>
          <w:szCs w:val="26"/>
        </w:rPr>
        <w:t xml:space="preserve"> (памят</w:t>
      </w:r>
      <w:r w:rsidR="000D687A">
        <w:rPr>
          <w:sz w:val="26"/>
          <w:szCs w:val="26"/>
        </w:rPr>
        <w:t>ок</w:t>
      </w:r>
      <w:r w:rsidRPr="000D687A">
        <w:rPr>
          <w:sz w:val="26"/>
          <w:szCs w:val="26"/>
        </w:rPr>
        <w:t>, листов</w:t>
      </w:r>
      <w:r w:rsidR="000D687A">
        <w:rPr>
          <w:sz w:val="26"/>
          <w:szCs w:val="26"/>
        </w:rPr>
        <w:t>ок</w:t>
      </w:r>
      <w:r w:rsidRPr="000D687A">
        <w:rPr>
          <w:sz w:val="26"/>
          <w:szCs w:val="26"/>
        </w:rPr>
        <w:t>) об административной ответственности за нахождение несовершеннолетних в общественных местах без сопровождения законных представителей в ночное и позднее время суток, размещение</w:t>
      </w:r>
      <w:r w:rsidR="000D687A">
        <w:rPr>
          <w:sz w:val="26"/>
          <w:szCs w:val="26"/>
        </w:rPr>
        <w:t xml:space="preserve"> их</w:t>
      </w:r>
      <w:r w:rsidRPr="000D687A">
        <w:rPr>
          <w:sz w:val="26"/>
          <w:szCs w:val="26"/>
        </w:rPr>
        <w:t xml:space="preserve"> в образовательных учреждениях города и района, а также в местах массового скопления людей.</w:t>
      </w:r>
    </w:p>
    <w:p w:rsidR="00B229F9" w:rsidRPr="00BF53A0" w:rsidRDefault="00B229F9" w:rsidP="006D73DE">
      <w:pPr>
        <w:tabs>
          <w:tab w:val="num" w:pos="0"/>
          <w:tab w:val="left" w:pos="1134"/>
        </w:tabs>
        <w:jc w:val="both"/>
        <w:rPr>
          <w:sz w:val="26"/>
          <w:szCs w:val="26"/>
        </w:rPr>
      </w:pPr>
    </w:p>
    <w:p w:rsidR="00B229F9" w:rsidRPr="00BF53A0" w:rsidRDefault="00B229F9" w:rsidP="00B229F9">
      <w:pPr>
        <w:tabs>
          <w:tab w:val="num" w:pos="0"/>
          <w:tab w:val="left" w:pos="1134"/>
        </w:tabs>
        <w:ind w:firstLine="708"/>
        <w:jc w:val="both"/>
        <w:rPr>
          <w:sz w:val="26"/>
          <w:szCs w:val="26"/>
        </w:rPr>
      </w:pPr>
    </w:p>
    <w:p w:rsidR="00B229F9" w:rsidRPr="00BF53A0" w:rsidRDefault="00B229F9" w:rsidP="00B229F9">
      <w:pPr>
        <w:jc w:val="both"/>
        <w:rPr>
          <w:sz w:val="26"/>
          <w:szCs w:val="26"/>
        </w:rPr>
      </w:pPr>
      <w:r w:rsidRPr="00BF53A0">
        <w:rPr>
          <w:sz w:val="26"/>
          <w:szCs w:val="26"/>
        </w:rPr>
        <w:t xml:space="preserve">Начальник  </w:t>
      </w:r>
    </w:p>
    <w:p w:rsidR="00B229F9" w:rsidRPr="00BF53A0" w:rsidRDefault="00B229F9" w:rsidP="00B229F9">
      <w:pPr>
        <w:jc w:val="both"/>
        <w:rPr>
          <w:sz w:val="26"/>
          <w:szCs w:val="26"/>
        </w:rPr>
      </w:pPr>
      <w:proofErr w:type="gramStart"/>
      <w:r w:rsidRPr="00BF53A0">
        <w:rPr>
          <w:sz w:val="26"/>
          <w:szCs w:val="26"/>
        </w:rPr>
        <w:t>подполковник  полиции</w:t>
      </w:r>
      <w:proofErr w:type="gramEnd"/>
      <w:r w:rsidRPr="00BF53A0">
        <w:rPr>
          <w:sz w:val="26"/>
          <w:szCs w:val="26"/>
        </w:rPr>
        <w:t xml:space="preserve">                                                                      </w:t>
      </w:r>
      <w:r w:rsidR="000D687A">
        <w:rPr>
          <w:sz w:val="26"/>
          <w:szCs w:val="26"/>
        </w:rPr>
        <w:t xml:space="preserve">               </w:t>
      </w:r>
      <w:r w:rsidRPr="00BF53A0">
        <w:rPr>
          <w:sz w:val="26"/>
          <w:szCs w:val="26"/>
        </w:rPr>
        <w:t xml:space="preserve">  Н.Д. </w:t>
      </w:r>
      <w:proofErr w:type="spellStart"/>
      <w:r w:rsidRPr="00BF53A0">
        <w:rPr>
          <w:sz w:val="26"/>
          <w:szCs w:val="26"/>
        </w:rPr>
        <w:t>Коломеец</w:t>
      </w:r>
      <w:proofErr w:type="spellEnd"/>
    </w:p>
    <w:p w:rsidR="00B229F9" w:rsidRPr="00BF53A0" w:rsidRDefault="00B229F9" w:rsidP="00B229F9">
      <w:pPr>
        <w:jc w:val="both"/>
        <w:rPr>
          <w:sz w:val="26"/>
          <w:szCs w:val="26"/>
        </w:rPr>
      </w:pPr>
    </w:p>
    <w:p w:rsidR="00B229F9" w:rsidRPr="00BF53A0" w:rsidRDefault="00B229F9" w:rsidP="00B229F9">
      <w:pPr>
        <w:jc w:val="both"/>
        <w:rPr>
          <w:sz w:val="26"/>
          <w:szCs w:val="26"/>
        </w:rPr>
      </w:pPr>
    </w:p>
    <w:p w:rsidR="00B229F9" w:rsidRPr="00BF53A0" w:rsidRDefault="00B229F9" w:rsidP="00B229F9">
      <w:pPr>
        <w:jc w:val="both"/>
        <w:rPr>
          <w:sz w:val="26"/>
          <w:szCs w:val="26"/>
        </w:rPr>
      </w:pPr>
    </w:p>
    <w:p w:rsidR="00B229F9" w:rsidRPr="00BF53A0" w:rsidRDefault="00B229F9">
      <w:pPr>
        <w:tabs>
          <w:tab w:val="left" w:pos="4275"/>
        </w:tabs>
        <w:jc w:val="right"/>
        <w:rPr>
          <w:sz w:val="26"/>
          <w:szCs w:val="26"/>
        </w:rPr>
      </w:pPr>
    </w:p>
    <w:p w:rsidR="00B229F9" w:rsidRPr="00BF53A0" w:rsidRDefault="00B229F9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6A3065">
      <w:pPr>
        <w:tabs>
          <w:tab w:val="left" w:pos="4275"/>
        </w:tabs>
        <w:jc w:val="right"/>
        <w:rPr>
          <w:sz w:val="26"/>
          <w:szCs w:val="26"/>
        </w:rPr>
      </w:pPr>
    </w:p>
    <w:p w:rsidR="006A3065" w:rsidRPr="00BF53A0" w:rsidRDefault="00EA24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26"/>
          <w:szCs w:val="26"/>
        </w:rPr>
      </w:pPr>
      <w:r w:rsidRPr="00BF53A0">
        <w:rPr>
          <w:rFonts w:ascii="Arial" w:eastAsia="Times New Roman" w:hAnsi="Arial" w:cs="Arial"/>
          <w:vanish/>
          <w:sz w:val="26"/>
          <w:szCs w:val="26"/>
        </w:rPr>
        <w:t>Начало формы</w:t>
      </w:r>
    </w:p>
    <w:p w:rsidR="006A3065" w:rsidRPr="00BF53A0" w:rsidRDefault="00EA24A7">
      <w:pPr>
        <w:tabs>
          <w:tab w:val="left" w:pos="4275"/>
        </w:tabs>
        <w:jc w:val="both"/>
        <w:rPr>
          <w:rFonts w:ascii="Arial" w:eastAsia="Times New Roman" w:hAnsi="Arial" w:cs="Arial"/>
          <w:vanish/>
          <w:sz w:val="26"/>
          <w:szCs w:val="26"/>
          <w:highlight w:val="yellow"/>
        </w:rPr>
      </w:pPr>
      <w:r w:rsidRPr="00BF53A0">
        <w:rPr>
          <w:rFonts w:ascii="Arial" w:eastAsia="Times New Roman" w:hAnsi="Arial" w:cs="Arial"/>
          <w:vanish/>
          <w:sz w:val="26"/>
          <w:szCs w:val="26"/>
          <w:highlight w:val="yellow"/>
        </w:rPr>
        <w:t>Начало формы</w:t>
      </w:r>
    </w:p>
    <w:p w:rsidR="006A3065" w:rsidRPr="00BF53A0" w:rsidRDefault="00EA24A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26"/>
          <w:szCs w:val="26"/>
        </w:rPr>
      </w:pPr>
      <w:r w:rsidRPr="00BF53A0">
        <w:rPr>
          <w:rFonts w:ascii="Arial" w:eastAsia="Times New Roman" w:hAnsi="Arial" w:cs="Arial"/>
          <w:vanish/>
          <w:sz w:val="26"/>
          <w:szCs w:val="26"/>
          <w:highlight w:val="yellow"/>
        </w:rPr>
        <w:t>Конец формы</w:t>
      </w:r>
    </w:p>
    <w:sectPr w:rsidR="006A3065" w:rsidRPr="00BF53A0" w:rsidSect="00F730A1">
      <w:headerReference w:type="default" r:id="rId15"/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97" w:rsidRDefault="004A3F97">
      <w:r>
        <w:separator/>
      </w:r>
    </w:p>
  </w:endnote>
  <w:endnote w:type="continuationSeparator" w:id="0">
    <w:p w:rsidR="004A3F97" w:rsidRDefault="004A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97" w:rsidRDefault="004A3F97">
      <w:r>
        <w:separator/>
      </w:r>
    </w:p>
  </w:footnote>
  <w:footnote w:type="continuationSeparator" w:id="0">
    <w:p w:rsidR="004A3F97" w:rsidRDefault="004A3F97">
      <w:r>
        <w:continuationSeparator/>
      </w:r>
    </w:p>
  </w:footnote>
  <w:footnote w:id="1">
    <w:p w:rsidR="0051722D" w:rsidRPr="0051722D" w:rsidRDefault="0051722D">
      <w:pPr>
        <w:pStyle w:val="ab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lang w:val="ru-RU"/>
        </w:rPr>
        <w:t>Далее - ОМВД</w:t>
      </w:r>
    </w:p>
  </w:footnote>
  <w:footnote w:id="2">
    <w:p w:rsidR="006A3065" w:rsidRDefault="00EA24A7">
      <w:pPr>
        <w:pStyle w:val="ab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Далее - </w:t>
      </w:r>
      <w:r>
        <w:t>ITT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065" w:rsidRDefault="004A3F97">
    <w:pPr>
      <w:pStyle w:val="ad"/>
    </w:pPr>
    <w:r>
      <w:rPr>
        <w:lang w:eastAsia="zh-TW"/>
      </w:rPr>
      <w:pict>
        <v:rect id="_x0000_s2052" style="position:absolute;margin-left:561.3pt;margin-top:407.95pt;width:34pt;height:25.95pt;z-index:251659264;mso-width-percent:800;mso-position-horizontal-relative:page;mso-position-vertical-relative:page;mso-width-percent:800;mso-width-relative:right-margin-area;mso-height-relative:page" o:allowincell="f" stroked="f">
          <v:textbox style="mso-next-textbox:#_x0000_s2052">
            <w:txbxContent>
              <w:p w:rsidR="006A3065" w:rsidRDefault="00EA24A7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4B9C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60B"/>
    <w:multiLevelType w:val="hybridMultilevel"/>
    <w:tmpl w:val="D3ECB03C"/>
    <w:lvl w:ilvl="0" w:tplc="6F74189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10EB4990"/>
    <w:multiLevelType w:val="hybridMultilevel"/>
    <w:tmpl w:val="E898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76338"/>
    <w:multiLevelType w:val="hybridMultilevel"/>
    <w:tmpl w:val="BAA84A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A6F04"/>
    <w:multiLevelType w:val="multilevel"/>
    <w:tmpl w:val="759A6F0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4">
    <w:nsid w:val="77152950"/>
    <w:multiLevelType w:val="multilevel"/>
    <w:tmpl w:val="77152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7F5F"/>
    <w:rsid w:val="00001C58"/>
    <w:rsid w:val="000022F0"/>
    <w:rsid w:val="00002834"/>
    <w:rsid w:val="00005770"/>
    <w:rsid w:val="00006859"/>
    <w:rsid w:val="00006E60"/>
    <w:rsid w:val="00006EB5"/>
    <w:rsid w:val="00007680"/>
    <w:rsid w:val="0001106B"/>
    <w:rsid w:val="00012780"/>
    <w:rsid w:val="00015F9B"/>
    <w:rsid w:val="000164A0"/>
    <w:rsid w:val="00016EE6"/>
    <w:rsid w:val="00021577"/>
    <w:rsid w:val="00022C0A"/>
    <w:rsid w:val="00022F46"/>
    <w:rsid w:val="000234DF"/>
    <w:rsid w:val="0002602F"/>
    <w:rsid w:val="0002706D"/>
    <w:rsid w:val="00027ADE"/>
    <w:rsid w:val="000301F7"/>
    <w:rsid w:val="0003020C"/>
    <w:rsid w:val="00030E63"/>
    <w:rsid w:val="00031751"/>
    <w:rsid w:val="00034B30"/>
    <w:rsid w:val="00034D2D"/>
    <w:rsid w:val="000361D3"/>
    <w:rsid w:val="000366BC"/>
    <w:rsid w:val="00037744"/>
    <w:rsid w:val="000407D7"/>
    <w:rsid w:val="00041052"/>
    <w:rsid w:val="00044181"/>
    <w:rsid w:val="00045A81"/>
    <w:rsid w:val="00045DFC"/>
    <w:rsid w:val="000506F2"/>
    <w:rsid w:val="00051134"/>
    <w:rsid w:val="00056D70"/>
    <w:rsid w:val="000614E9"/>
    <w:rsid w:val="00061848"/>
    <w:rsid w:val="0006222F"/>
    <w:rsid w:val="00064227"/>
    <w:rsid w:val="00064867"/>
    <w:rsid w:val="0006620F"/>
    <w:rsid w:val="00067612"/>
    <w:rsid w:val="00067691"/>
    <w:rsid w:val="000702C9"/>
    <w:rsid w:val="0007054C"/>
    <w:rsid w:val="00074E25"/>
    <w:rsid w:val="000750B5"/>
    <w:rsid w:val="00075340"/>
    <w:rsid w:val="00075AB3"/>
    <w:rsid w:val="000845D3"/>
    <w:rsid w:val="000875E1"/>
    <w:rsid w:val="0009154D"/>
    <w:rsid w:val="0009183A"/>
    <w:rsid w:val="00092047"/>
    <w:rsid w:val="000957B3"/>
    <w:rsid w:val="00095F34"/>
    <w:rsid w:val="00096902"/>
    <w:rsid w:val="000A3886"/>
    <w:rsid w:val="000A3928"/>
    <w:rsid w:val="000A499F"/>
    <w:rsid w:val="000A4C33"/>
    <w:rsid w:val="000A6084"/>
    <w:rsid w:val="000B0B93"/>
    <w:rsid w:val="000B1E0D"/>
    <w:rsid w:val="000B3E1B"/>
    <w:rsid w:val="000B4F75"/>
    <w:rsid w:val="000B61F7"/>
    <w:rsid w:val="000B650C"/>
    <w:rsid w:val="000B70B7"/>
    <w:rsid w:val="000B72B8"/>
    <w:rsid w:val="000C018B"/>
    <w:rsid w:val="000C2048"/>
    <w:rsid w:val="000C4CF2"/>
    <w:rsid w:val="000D07A2"/>
    <w:rsid w:val="000D687A"/>
    <w:rsid w:val="000E0C53"/>
    <w:rsid w:val="000E1E83"/>
    <w:rsid w:val="000E4E01"/>
    <w:rsid w:val="000E4E4A"/>
    <w:rsid w:val="000E4EA3"/>
    <w:rsid w:val="000E5EFE"/>
    <w:rsid w:val="000F1C31"/>
    <w:rsid w:val="000F2F01"/>
    <w:rsid w:val="000F3F2D"/>
    <w:rsid w:val="000F5086"/>
    <w:rsid w:val="000F5FA9"/>
    <w:rsid w:val="000F677B"/>
    <w:rsid w:val="000F6863"/>
    <w:rsid w:val="0010203D"/>
    <w:rsid w:val="00103518"/>
    <w:rsid w:val="001053E9"/>
    <w:rsid w:val="00107159"/>
    <w:rsid w:val="0011085F"/>
    <w:rsid w:val="00110A1B"/>
    <w:rsid w:val="00111C46"/>
    <w:rsid w:val="00113846"/>
    <w:rsid w:val="00113902"/>
    <w:rsid w:val="00117753"/>
    <w:rsid w:val="001177A3"/>
    <w:rsid w:val="00122B85"/>
    <w:rsid w:val="00124803"/>
    <w:rsid w:val="00124E76"/>
    <w:rsid w:val="00127204"/>
    <w:rsid w:val="00130679"/>
    <w:rsid w:val="0013159B"/>
    <w:rsid w:val="001376A8"/>
    <w:rsid w:val="00137E87"/>
    <w:rsid w:val="00140AD2"/>
    <w:rsid w:val="00140C52"/>
    <w:rsid w:val="00140D2C"/>
    <w:rsid w:val="00140FBD"/>
    <w:rsid w:val="001411DC"/>
    <w:rsid w:val="001415AC"/>
    <w:rsid w:val="00144906"/>
    <w:rsid w:val="00144E28"/>
    <w:rsid w:val="001466C5"/>
    <w:rsid w:val="00147D71"/>
    <w:rsid w:val="001501DE"/>
    <w:rsid w:val="001504AD"/>
    <w:rsid w:val="001517D5"/>
    <w:rsid w:val="00156F8F"/>
    <w:rsid w:val="00157467"/>
    <w:rsid w:val="001578D5"/>
    <w:rsid w:val="001609AD"/>
    <w:rsid w:val="00174E50"/>
    <w:rsid w:val="00174F8F"/>
    <w:rsid w:val="00175176"/>
    <w:rsid w:val="00175441"/>
    <w:rsid w:val="00175D0B"/>
    <w:rsid w:val="0017632A"/>
    <w:rsid w:val="001764FF"/>
    <w:rsid w:val="00176B36"/>
    <w:rsid w:val="0018091B"/>
    <w:rsid w:val="00185881"/>
    <w:rsid w:val="0018701B"/>
    <w:rsid w:val="00190C14"/>
    <w:rsid w:val="00193D05"/>
    <w:rsid w:val="00196358"/>
    <w:rsid w:val="001966B7"/>
    <w:rsid w:val="001A0348"/>
    <w:rsid w:val="001A1A66"/>
    <w:rsid w:val="001A2ABC"/>
    <w:rsid w:val="001A2BE4"/>
    <w:rsid w:val="001A3933"/>
    <w:rsid w:val="001A48A1"/>
    <w:rsid w:val="001A6178"/>
    <w:rsid w:val="001A733E"/>
    <w:rsid w:val="001B0186"/>
    <w:rsid w:val="001B1604"/>
    <w:rsid w:val="001B1DA5"/>
    <w:rsid w:val="001B208A"/>
    <w:rsid w:val="001B2173"/>
    <w:rsid w:val="001B23BE"/>
    <w:rsid w:val="001B337A"/>
    <w:rsid w:val="001B34EA"/>
    <w:rsid w:val="001B57E6"/>
    <w:rsid w:val="001B6566"/>
    <w:rsid w:val="001C06AB"/>
    <w:rsid w:val="001C10AA"/>
    <w:rsid w:val="001C211C"/>
    <w:rsid w:val="001C480C"/>
    <w:rsid w:val="001C565D"/>
    <w:rsid w:val="001C6471"/>
    <w:rsid w:val="001C7D00"/>
    <w:rsid w:val="001D0482"/>
    <w:rsid w:val="001E230F"/>
    <w:rsid w:val="001E277C"/>
    <w:rsid w:val="001E406F"/>
    <w:rsid w:val="001E44E4"/>
    <w:rsid w:val="001E4D74"/>
    <w:rsid w:val="001E6C2E"/>
    <w:rsid w:val="001E7617"/>
    <w:rsid w:val="001F225F"/>
    <w:rsid w:val="001F2BA9"/>
    <w:rsid w:val="001F3698"/>
    <w:rsid w:val="001F4128"/>
    <w:rsid w:val="001F60AA"/>
    <w:rsid w:val="001F66EE"/>
    <w:rsid w:val="001F7DF1"/>
    <w:rsid w:val="002041E9"/>
    <w:rsid w:val="00204B04"/>
    <w:rsid w:val="0020702C"/>
    <w:rsid w:val="00207512"/>
    <w:rsid w:val="0021067B"/>
    <w:rsid w:val="0021069A"/>
    <w:rsid w:val="002106B3"/>
    <w:rsid w:val="002113C8"/>
    <w:rsid w:val="00211C7B"/>
    <w:rsid w:val="00211CF0"/>
    <w:rsid w:val="002148B2"/>
    <w:rsid w:val="00214F37"/>
    <w:rsid w:val="00216B83"/>
    <w:rsid w:val="0022047C"/>
    <w:rsid w:val="00220679"/>
    <w:rsid w:val="00221709"/>
    <w:rsid w:val="00223AA5"/>
    <w:rsid w:val="00225533"/>
    <w:rsid w:val="002262F2"/>
    <w:rsid w:val="00226695"/>
    <w:rsid w:val="00227C30"/>
    <w:rsid w:val="002304A0"/>
    <w:rsid w:val="00230F25"/>
    <w:rsid w:val="0023204A"/>
    <w:rsid w:val="002329BB"/>
    <w:rsid w:val="0023758C"/>
    <w:rsid w:val="00237B61"/>
    <w:rsid w:val="00241CA3"/>
    <w:rsid w:val="0024389B"/>
    <w:rsid w:val="002463D2"/>
    <w:rsid w:val="0024779A"/>
    <w:rsid w:val="002573D5"/>
    <w:rsid w:val="0026088D"/>
    <w:rsid w:val="00260C81"/>
    <w:rsid w:val="0026413B"/>
    <w:rsid w:val="00270FFE"/>
    <w:rsid w:val="002762EF"/>
    <w:rsid w:val="00280B80"/>
    <w:rsid w:val="00282509"/>
    <w:rsid w:val="00283B37"/>
    <w:rsid w:val="00283E52"/>
    <w:rsid w:val="00284C6D"/>
    <w:rsid w:val="00285722"/>
    <w:rsid w:val="00285F3C"/>
    <w:rsid w:val="0028646F"/>
    <w:rsid w:val="00286C69"/>
    <w:rsid w:val="0028718C"/>
    <w:rsid w:val="00287A93"/>
    <w:rsid w:val="002916F7"/>
    <w:rsid w:val="00291CBB"/>
    <w:rsid w:val="002942EA"/>
    <w:rsid w:val="00296793"/>
    <w:rsid w:val="002A02E5"/>
    <w:rsid w:val="002A1675"/>
    <w:rsid w:val="002A3C60"/>
    <w:rsid w:val="002A477C"/>
    <w:rsid w:val="002A4B9C"/>
    <w:rsid w:val="002A5E1D"/>
    <w:rsid w:val="002A65A5"/>
    <w:rsid w:val="002A74BD"/>
    <w:rsid w:val="002A7D90"/>
    <w:rsid w:val="002B3298"/>
    <w:rsid w:val="002B38EC"/>
    <w:rsid w:val="002B3EE6"/>
    <w:rsid w:val="002B4291"/>
    <w:rsid w:val="002B47DF"/>
    <w:rsid w:val="002B550B"/>
    <w:rsid w:val="002C47C4"/>
    <w:rsid w:val="002C4B32"/>
    <w:rsid w:val="002C7619"/>
    <w:rsid w:val="002D11E7"/>
    <w:rsid w:val="002D1888"/>
    <w:rsid w:val="002D2D0A"/>
    <w:rsid w:val="002D3717"/>
    <w:rsid w:val="002D648E"/>
    <w:rsid w:val="002D6904"/>
    <w:rsid w:val="002D77ED"/>
    <w:rsid w:val="002E1BB5"/>
    <w:rsid w:val="002E3AF6"/>
    <w:rsid w:val="002E437E"/>
    <w:rsid w:val="002E44F1"/>
    <w:rsid w:val="002E4ECA"/>
    <w:rsid w:val="002E50A1"/>
    <w:rsid w:val="002E6804"/>
    <w:rsid w:val="002E7920"/>
    <w:rsid w:val="002F2324"/>
    <w:rsid w:val="002F2B73"/>
    <w:rsid w:val="002F4F5D"/>
    <w:rsid w:val="002F67D9"/>
    <w:rsid w:val="002F7BD3"/>
    <w:rsid w:val="002F7DF6"/>
    <w:rsid w:val="00301AE6"/>
    <w:rsid w:val="00301E8D"/>
    <w:rsid w:val="00303C70"/>
    <w:rsid w:val="003056D9"/>
    <w:rsid w:val="00306136"/>
    <w:rsid w:val="00307FD0"/>
    <w:rsid w:val="00310245"/>
    <w:rsid w:val="00310F0D"/>
    <w:rsid w:val="003149EC"/>
    <w:rsid w:val="003150FA"/>
    <w:rsid w:val="00316686"/>
    <w:rsid w:val="003173EB"/>
    <w:rsid w:val="00321025"/>
    <w:rsid w:val="003216D6"/>
    <w:rsid w:val="00322472"/>
    <w:rsid w:val="0032283F"/>
    <w:rsid w:val="003256A4"/>
    <w:rsid w:val="00326A9D"/>
    <w:rsid w:val="00326F4D"/>
    <w:rsid w:val="00330F9E"/>
    <w:rsid w:val="00333918"/>
    <w:rsid w:val="00334895"/>
    <w:rsid w:val="00334B88"/>
    <w:rsid w:val="003355C1"/>
    <w:rsid w:val="0033769A"/>
    <w:rsid w:val="003407F6"/>
    <w:rsid w:val="0034173F"/>
    <w:rsid w:val="00343877"/>
    <w:rsid w:val="00343EDF"/>
    <w:rsid w:val="00344288"/>
    <w:rsid w:val="00344462"/>
    <w:rsid w:val="003508AB"/>
    <w:rsid w:val="00350B87"/>
    <w:rsid w:val="00352790"/>
    <w:rsid w:val="00353848"/>
    <w:rsid w:val="003543B2"/>
    <w:rsid w:val="003545C6"/>
    <w:rsid w:val="00355B76"/>
    <w:rsid w:val="00357745"/>
    <w:rsid w:val="00361640"/>
    <w:rsid w:val="003622A1"/>
    <w:rsid w:val="0036528A"/>
    <w:rsid w:val="003655A4"/>
    <w:rsid w:val="00365E87"/>
    <w:rsid w:val="00366FC3"/>
    <w:rsid w:val="0036708A"/>
    <w:rsid w:val="003706E3"/>
    <w:rsid w:val="00372B8C"/>
    <w:rsid w:val="00372C97"/>
    <w:rsid w:val="003809F9"/>
    <w:rsid w:val="00380BFE"/>
    <w:rsid w:val="00381DF7"/>
    <w:rsid w:val="00383554"/>
    <w:rsid w:val="003844CA"/>
    <w:rsid w:val="0038487F"/>
    <w:rsid w:val="00385A94"/>
    <w:rsid w:val="00394A5C"/>
    <w:rsid w:val="0039534C"/>
    <w:rsid w:val="0039616B"/>
    <w:rsid w:val="003968A8"/>
    <w:rsid w:val="00396A1A"/>
    <w:rsid w:val="003A1313"/>
    <w:rsid w:val="003A1BC9"/>
    <w:rsid w:val="003A47AB"/>
    <w:rsid w:val="003A6642"/>
    <w:rsid w:val="003A7241"/>
    <w:rsid w:val="003A75DA"/>
    <w:rsid w:val="003A7659"/>
    <w:rsid w:val="003B0A40"/>
    <w:rsid w:val="003B1F0F"/>
    <w:rsid w:val="003B4534"/>
    <w:rsid w:val="003C2F9D"/>
    <w:rsid w:val="003C57F9"/>
    <w:rsid w:val="003C59B0"/>
    <w:rsid w:val="003C5BE2"/>
    <w:rsid w:val="003C691E"/>
    <w:rsid w:val="003D0153"/>
    <w:rsid w:val="003D1272"/>
    <w:rsid w:val="003D19FC"/>
    <w:rsid w:val="003E0468"/>
    <w:rsid w:val="003E15D0"/>
    <w:rsid w:val="003E23BC"/>
    <w:rsid w:val="003E3A5B"/>
    <w:rsid w:val="003E5689"/>
    <w:rsid w:val="003E5C19"/>
    <w:rsid w:val="003E5D01"/>
    <w:rsid w:val="003F018A"/>
    <w:rsid w:val="003F0321"/>
    <w:rsid w:val="003F043A"/>
    <w:rsid w:val="003F070C"/>
    <w:rsid w:val="003F0DCF"/>
    <w:rsid w:val="003F1835"/>
    <w:rsid w:val="003F195D"/>
    <w:rsid w:val="003F22E0"/>
    <w:rsid w:val="003F2311"/>
    <w:rsid w:val="003F2F29"/>
    <w:rsid w:val="00401820"/>
    <w:rsid w:val="00401B93"/>
    <w:rsid w:val="00404458"/>
    <w:rsid w:val="00404E11"/>
    <w:rsid w:val="004059D9"/>
    <w:rsid w:val="00406485"/>
    <w:rsid w:val="00406E9F"/>
    <w:rsid w:val="00407371"/>
    <w:rsid w:val="00407C88"/>
    <w:rsid w:val="00415330"/>
    <w:rsid w:val="00415E55"/>
    <w:rsid w:val="004213DA"/>
    <w:rsid w:val="004226EC"/>
    <w:rsid w:val="004231E0"/>
    <w:rsid w:val="00424103"/>
    <w:rsid w:val="0042418C"/>
    <w:rsid w:val="004278A4"/>
    <w:rsid w:val="0043113C"/>
    <w:rsid w:val="00431D7D"/>
    <w:rsid w:val="0043254C"/>
    <w:rsid w:val="004332E7"/>
    <w:rsid w:val="004342E2"/>
    <w:rsid w:val="00435FAD"/>
    <w:rsid w:val="00435FD4"/>
    <w:rsid w:val="00437B41"/>
    <w:rsid w:val="00437BA4"/>
    <w:rsid w:val="004455A2"/>
    <w:rsid w:val="004472AE"/>
    <w:rsid w:val="00447CD6"/>
    <w:rsid w:val="00451876"/>
    <w:rsid w:val="00452428"/>
    <w:rsid w:val="00454D62"/>
    <w:rsid w:val="0046127F"/>
    <w:rsid w:val="00461D66"/>
    <w:rsid w:val="00461FF7"/>
    <w:rsid w:val="00465350"/>
    <w:rsid w:val="00465C04"/>
    <w:rsid w:val="0046667E"/>
    <w:rsid w:val="00466F48"/>
    <w:rsid w:val="0047201C"/>
    <w:rsid w:val="0047201E"/>
    <w:rsid w:val="00472A47"/>
    <w:rsid w:val="004731CF"/>
    <w:rsid w:val="00473B0C"/>
    <w:rsid w:val="004740D3"/>
    <w:rsid w:val="004745FF"/>
    <w:rsid w:val="00476268"/>
    <w:rsid w:val="00483495"/>
    <w:rsid w:val="004840B8"/>
    <w:rsid w:val="00485D35"/>
    <w:rsid w:val="004905E5"/>
    <w:rsid w:val="00491DD6"/>
    <w:rsid w:val="0049221E"/>
    <w:rsid w:val="004969DD"/>
    <w:rsid w:val="004973A4"/>
    <w:rsid w:val="004A3F97"/>
    <w:rsid w:val="004A42C2"/>
    <w:rsid w:val="004A4B00"/>
    <w:rsid w:val="004B05F2"/>
    <w:rsid w:val="004B193F"/>
    <w:rsid w:val="004B3480"/>
    <w:rsid w:val="004B4443"/>
    <w:rsid w:val="004B445B"/>
    <w:rsid w:val="004B6948"/>
    <w:rsid w:val="004B73E7"/>
    <w:rsid w:val="004B7919"/>
    <w:rsid w:val="004C0111"/>
    <w:rsid w:val="004C186A"/>
    <w:rsid w:val="004C215C"/>
    <w:rsid w:val="004C228F"/>
    <w:rsid w:val="004C2E60"/>
    <w:rsid w:val="004C311A"/>
    <w:rsid w:val="004C4D84"/>
    <w:rsid w:val="004C6635"/>
    <w:rsid w:val="004C6885"/>
    <w:rsid w:val="004C6BBB"/>
    <w:rsid w:val="004C6D23"/>
    <w:rsid w:val="004C758A"/>
    <w:rsid w:val="004C79F5"/>
    <w:rsid w:val="004D3937"/>
    <w:rsid w:val="004D490B"/>
    <w:rsid w:val="004D6507"/>
    <w:rsid w:val="004D65AA"/>
    <w:rsid w:val="004E00A5"/>
    <w:rsid w:val="004E0641"/>
    <w:rsid w:val="004E2365"/>
    <w:rsid w:val="004E3E6B"/>
    <w:rsid w:val="004E457C"/>
    <w:rsid w:val="004E6212"/>
    <w:rsid w:val="004E7881"/>
    <w:rsid w:val="004F34D7"/>
    <w:rsid w:val="004F3D8B"/>
    <w:rsid w:val="004F50B6"/>
    <w:rsid w:val="004F51BC"/>
    <w:rsid w:val="004F671E"/>
    <w:rsid w:val="004F6C3B"/>
    <w:rsid w:val="004F7160"/>
    <w:rsid w:val="00503C4B"/>
    <w:rsid w:val="0050515F"/>
    <w:rsid w:val="00511029"/>
    <w:rsid w:val="00511F32"/>
    <w:rsid w:val="00512210"/>
    <w:rsid w:val="0051250A"/>
    <w:rsid w:val="0051397C"/>
    <w:rsid w:val="00514304"/>
    <w:rsid w:val="0051496E"/>
    <w:rsid w:val="0051499D"/>
    <w:rsid w:val="00514F6D"/>
    <w:rsid w:val="00515919"/>
    <w:rsid w:val="00515DC8"/>
    <w:rsid w:val="0051722D"/>
    <w:rsid w:val="00517915"/>
    <w:rsid w:val="00520DFF"/>
    <w:rsid w:val="0052270D"/>
    <w:rsid w:val="00523CBA"/>
    <w:rsid w:val="00525592"/>
    <w:rsid w:val="00525B4B"/>
    <w:rsid w:val="00525D0D"/>
    <w:rsid w:val="005265C6"/>
    <w:rsid w:val="00526DFC"/>
    <w:rsid w:val="00526E95"/>
    <w:rsid w:val="00527829"/>
    <w:rsid w:val="005317DE"/>
    <w:rsid w:val="0053234D"/>
    <w:rsid w:val="00532379"/>
    <w:rsid w:val="00532C37"/>
    <w:rsid w:val="00532EC0"/>
    <w:rsid w:val="00536918"/>
    <w:rsid w:val="00537EE5"/>
    <w:rsid w:val="00542ECD"/>
    <w:rsid w:val="00543AA2"/>
    <w:rsid w:val="00546358"/>
    <w:rsid w:val="005513EF"/>
    <w:rsid w:val="0055424B"/>
    <w:rsid w:val="00555F58"/>
    <w:rsid w:val="00560A1D"/>
    <w:rsid w:val="00561E85"/>
    <w:rsid w:val="00563CE5"/>
    <w:rsid w:val="00566F7F"/>
    <w:rsid w:val="00567206"/>
    <w:rsid w:val="0056777E"/>
    <w:rsid w:val="00570A4F"/>
    <w:rsid w:val="00572227"/>
    <w:rsid w:val="005723E6"/>
    <w:rsid w:val="005736BF"/>
    <w:rsid w:val="00574C40"/>
    <w:rsid w:val="00575DE0"/>
    <w:rsid w:val="005768D3"/>
    <w:rsid w:val="00577908"/>
    <w:rsid w:val="005801D7"/>
    <w:rsid w:val="0058022D"/>
    <w:rsid w:val="005819DC"/>
    <w:rsid w:val="00583819"/>
    <w:rsid w:val="00584AC6"/>
    <w:rsid w:val="00585376"/>
    <w:rsid w:val="00586469"/>
    <w:rsid w:val="00587FA5"/>
    <w:rsid w:val="00593776"/>
    <w:rsid w:val="00594E75"/>
    <w:rsid w:val="00595979"/>
    <w:rsid w:val="00596134"/>
    <w:rsid w:val="0059629D"/>
    <w:rsid w:val="005A126B"/>
    <w:rsid w:val="005A335B"/>
    <w:rsid w:val="005A373E"/>
    <w:rsid w:val="005A3AEE"/>
    <w:rsid w:val="005A60A1"/>
    <w:rsid w:val="005A6AA3"/>
    <w:rsid w:val="005B1650"/>
    <w:rsid w:val="005B24B5"/>
    <w:rsid w:val="005B5260"/>
    <w:rsid w:val="005C0772"/>
    <w:rsid w:val="005C2666"/>
    <w:rsid w:val="005C3685"/>
    <w:rsid w:val="005C4023"/>
    <w:rsid w:val="005C4478"/>
    <w:rsid w:val="005D0184"/>
    <w:rsid w:val="005D2123"/>
    <w:rsid w:val="005D2C0D"/>
    <w:rsid w:val="005D4E0B"/>
    <w:rsid w:val="005D588C"/>
    <w:rsid w:val="005D7AE8"/>
    <w:rsid w:val="005E1453"/>
    <w:rsid w:val="005E1C88"/>
    <w:rsid w:val="005E26F7"/>
    <w:rsid w:val="005E294C"/>
    <w:rsid w:val="005E3452"/>
    <w:rsid w:val="005E3BC9"/>
    <w:rsid w:val="005E69D1"/>
    <w:rsid w:val="005E73F7"/>
    <w:rsid w:val="005F1054"/>
    <w:rsid w:val="005F3804"/>
    <w:rsid w:val="005F5124"/>
    <w:rsid w:val="005F5C92"/>
    <w:rsid w:val="005F60AF"/>
    <w:rsid w:val="005F6830"/>
    <w:rsid w:val="00603DB2"/>
    <w:rsid w:val="006069DC"/>
    <w:rsid w:val="00607F3D"/>
    <w:rsid w:val="00610477"/>
    <w:rsid w:val="00610BC9"/>
    <w:rsid w:val="006169BE"/>
    <w:rsid w:val="00616CE4"/>
    <w:rsid w:val="006175F7"/>
    <w:rsid w:val="0062103C"/>
    <w:rsid w:val="00621F3A"/>
    <w:rsid w:val="0062479F"/>
    <w:rsid w:val="00624A17"/>
    <w:rsid w:val="00626A71"/>
    <w:rsid w:val="006301ED"/>
    <w:rsid w:val="00630D8B"/>
    <w:rsid w:val="0063105B"/>
    <w:rsid w:val="00633C46"/>
    <w:rsid w:val="0063497D"/>
    <w:rsid w:val="006366E6"/>
    <w:rsid w:val="00645C6A"/>
    <w:rsid w:val="006511BF"/>
    <w:rsid w:val="00652136"/>
    <w:rsid w:val="00652603"/>
    <w:rsid w:val="00652D10"/>
    <w:rsid w:val="00654A97"/>
    <w:rsid w:val="006574FF"/>
    <w:rsid w:val="00657AA8"/>
    <w:rsid w:val="0066045D"/>
    <w:rsid w:val="00665133"/>
    <w:rsid w:val="00665481"/>
    <w:rsid w:val="00666839"/>
    <w:rsid w:val="006679A7"/>
    <w:rsid w:val="00670738"/>
    <w:rsid w:val="00671091"/>
    <w:rsid w:val="00674814"/>
    <w:rsid w:val="00674E80"/>
    <w:rsid w:val="00675F1A"/>
    <w:rsid w:val="00676AB2"/>
    <w:rsid w:val="006773D9"/>
    <w:rsid w:val="00682687"/>
    <w:rsid w:val="006848E6"/>
    <w:rsid w:val="00685663"/>
    <w:rsid w:val="00685A79"/>
    <w:rsid w:val="00687773"/>
    <w:rsid w:val="00687B4B"/>
    <w:rsid w:val="00693FC4"/>
    <w:rsid w:val="0069520D"/>
    <w:rsid w:val="006958E4"/>
    <w:rsid w:val="006960DC"/>
    <w:rsid w:val="006A2CE4"/>
    <w:rsid w:val="006A3065"/>
    <w:rsid w:val="006A4BAE"/>
    <w:rsid w:val="006A572A"/>
    <w:rsid w:val="006B2254"/>
    <w:rsid w:val="006B24F4"/>
    <w:rsid w:val="006B7B3D"/>
    <w:rsid w:val="006C1EB7"/>
    <w:rsid w:val="006C32C3"/>
    <w:rsid w:val="006C337C"/>
    <w:rsid w:val="006C36BA"/>
    <w:rsid w:val="006C3BCD"/>
    <w:rsid w:val="006C5837"/>
    <w:rsid w:val="006C73E8"/>
    <w:rsid w:val="006D2773"/>
    <w:rsid w:val="006D2EDF"/>
    <w:rsid w:val="006D73DE"/>
    <w:rsid w:val="006E231E"/>
    <w:rsid w:val="006E3143"/>
    <w:rsid w:val="006E60D0"/>
    <w:rsid w:val="006E6CD0"/>
    <w:rsid w:val="006E7B06"/>
    <w:rsid w:val="006F1E39"/>
    <w:rsid w:val="006F2E63"/>
    <w:rsid w:val="006F3493"/>
    <w:rsid w:val="006F75D4"/>
    <w:rsid w:val="006F7B02"/>
    <w:rsid w:val="0070001D"/>
    <w:rsid w:val="007017F9"/>
    <w:rsid w:val="00701BEE"/>
    <w:rsid w:val="00703E06"/>
    <w:rsid w:val="007040C6"/>
    <w:rsid w:val="00705F8B"/>
    <w:rsid w:val="00706F3A"/>
    <w:rsid w:val="007073A4"/>
    <w:rsid w:val="00707A9A"/>
    <w:rsid w:val="00710A8F"/>
    <w:rsid w:val="00712A4C"/>
    <w:rsid w:val="00717E91"/>
    <w:rsid w:val="00721674"/>
    <w:rsid w:val="0072392F"/>
    <w:rsid w:val="00723B62"/>
    <w:rsid w:val="00725B2D"/>
    <w:rsid w:val="007269EB"/>
    <w:rsid w:val="007272AE"/>
    <w:rsid w:val="00727B51"/>
    <w:rsid w:val="00727E01"/>
    <w:rsid w:val="00730AC4"/>
    <w:rsid w:val="00737655"/>
    <w:rsid w:val="00737A09"/>
    <w:rsid w:val="007447F2"/>
    <w:rsid w:val="007457B5"/>
    <w:rsid w:val="0075001D"/>
    <w:rsid w:val="00750304"/>
    <w:rsid w:val="007517FC"/>
    <w:rsid w:val="0075192E"/>
    <w:rsid w:val="00751BD2"/>
    <w:rsid w:val="00755DE0"/>
    <w:rsid w:val="007608E5"/>
    <w:rsid w:val="00761DA9"/>
    <w:rsid w:val="007628F8"/>
    <w:rsid w:val="007630DA"/>
    <w:rsid w:val="00764FB0"/>
    <w:rsid w:val="00766874"/>
    <w:rsid w:val="007678A4"/>
    <w:rsid w:val="00770734"/>
    <w:rsid w:val="00773C0B"/>
    <w:rsid w:val="007741CA"/>
    <w:rsid w:val="007742A2"/>
    <w:rsid w:val="007745F1"/>
    <w:rsid w:val="00782832"/>
    <w:rsid w:val="00784C19"/>
    <w:rsid w:val="00784E9D"/>
    <w:rsid w:val="00786467"/>
    <w:rsid w:val="00786982"/>
    <w:rsid w:val="00786A17"/>
    <w:rsid w:val="00792E27"/>
    <w:rsid w:val="0079315F"/>
    <w:rsid w:val="00794412"/>
    <w:rsid w:val="00795156"/>
    <w:rsid w:val="007961AC"/>
    <w:rsid w:val="007964BA"/>
    <w:rsid w:val="007A08DE"/>
    <w:rsid w:val="007A0B42"/>
    <w:rsid w:val="007A18F5"/>
    <w:rsid w:val="007A278F"/>
    <w:rsid w:val="007A414C"/>
    <w:rsid w:val="007A44B3"/>
    <w:rsid w:val="007A6909"/>
    <w:rsid w:val="007B246A"/>
    <w:rsid w:val="007B2480"/>
    <w:rsid w:val="007B3BCB"/>
    <w:rsid w:val="007B6330"/>
    <w:rsid w:val="007B66F3"/>
    <w:rsid w:val="007B6ACA"/>
    <w:rsid w:val="007B75D7"/>
    <w:rsid w:val="007C03D5"/>
    <w:rsid w:val="007C0E27"/>
    <w:rsid w:val="007C321A"/>
    <w:rsid w:val="007C34B5"/>
    <w:rsid w:val="007C413B"/>
    <w:rsid w:val="007C533E"/>
    <w:rsid w:val="007C7614"/>
    <w:rsid w:val="007D0F28"/>
    <w:rsid w:val="007D1F5C"/>
    <w:rsid w:val="007D4B84"/>
    <w:rsid w:val="007D4EEC"/>
    <w:rsid w:val="007D6879"/>
    <w:rsid w:val="007D78EB"/>
    <w:rsid w:val="007E0731"/>
    <w:rsid w:val="007E52EA"/>
    <w:rsid w:val="007E5999"/>
    <w:rsid w:val="007E79D3"/>
    <w:rsid w:val="007F1D0A"/>
    <w:rsid w:val="007F272A"/>
    <w:rsid w:val="007F2852"/>
    <w:rsid w:val="007F2940"/>
    <w:rsid w:val="007F336E"/>
    <w:rsid w:val="007F6EF1"/>
    <w:rsid w:val="007F7E2B"/>
    <w:rsid w:val="008006E6"/>
    <w:rsid w:val="00801056"/>
    <w:rsid w:val="00801F1C"/>
    <w:rsid w:val="00803841"/>
    <w:rsid w:val="008049A9"/>
    <w:rsid w:val="008064CE"/>
    <w:rsid w:val="00811674"/>
    <w:rsid w:val="008119A8"/>
    <w:rsid w:val="008133CE"/>
    <w:rsid w:val="008154A7"/>
    <w:rsid w:val="00816EE0"/>
    <w:rsid w:val="00816EF5"/>
    <w:rsid w:val="008177CA"/>
    <w:rsid w:val="00817F5F"/>
    <w:rsid w:val="00822306"/>
    <w:rsid w:val="00824542"/>
    <w:rsid w:val="008254B6"/>
    <w:rsid w:val="0082560D"/>
    <w:rsid w:val="0082614D"/>
    <w:rsid w:val="00827BC4"/>
    <w:rsid w:val="00827DBB"/>
    <w:rsid w:val="00836099"/>
    <w:rsid w:val="00836DAD"/>
    <w:rsid w:val="008416B0"/>
    <w:rsid w:val="008424BC"/>
    <w:rsid w:val="0084482F"/>
    <w:rsid w:val="00846CF6"/>
    <w:rsid w:val="00846F75"/>
    <w:rsid w:val="008470EF"/>
    <w:rsid w:val="008477FB"/>
    <w:rsid w:val="0085047C"/>
    <w:rsid w:val="00854C3F"/>
    <w:rsid w:val="00856931"/>
    <w:rsid w:val="00856EEE"/>
    <w:rsid w:val="00857ED3"/>
    <w:rsid w:val="0086027E"/>
    <w:rsid w:val="008623FC"/>
    <w:rsid w:val="0086377D"/>
    <w:rsid w:val="00864254"/>
    <w:rsid w:val="00865FED"/>
    <w:rsid w:val="008676B6"/>
    <w:rsid w:val="008706F7"/>
    <w:rsid w:val="00871E31"/>
    <w:rsid w:val="00872641"/>
    <w:rsid w:val="00872F26"/>
    <w:rsid w:val="00873653"/>
    <w:rsid w:val="00873F54"/>
    <w:rsid w:val="008744E5"/>
    <w:rsid w:val="008745C1"/>
    <w:rsid w:val="00874E64"/>
    <w:rsid w:val="00875A88"/>
    <w:rsid w:val="00875F9B"/>
    <w:rsid w:val="008766D6"/>
    <w:rsid w:val="00877679"/>
    <w:rsid w:val="008801D1"/>
    <w:rsid w:val="008829A5"/>
    <w:rsid w:val="00882C6F"/>
    <w:rsid w:val="00883C91"/>
    <w:rsid w:val="00890C84"/>
    <w:rsid w:val="00891449"/>
    <w:rsid w:val="008915AC"/>
    <w:rsid w:val="00893538"/>
    <w:rsid w:val="00894415"/>
    <w:rsid w:val="00896C5A"/>
    <w:rsid w:val="008A161A"/>
    <w:rsid w:val="008A2815"/>
    <w:rsid w:val="008A46F1"/>
    <w:rsid w:val="008A7528"/>
    <w:rsid w:val="008B125D"/>
    <w:rsid w:val="008B1A11"/>
    <w:rsid w:val="008B4824"/>
    <w:rsid w:val="008B6239"/>
    <w:rsid w:val="008C13FE"/>
    <w:rsid w:val="008C182D"/>
    <w:rsid w:val="008C27F4"/>
    <w:rsid w:val="008C3831"/>
    <w:rsid w:val="008C3A2A"/>
    <w:rsid w:val="008C45BF"/>
    <w:rsid w:val="008C52BB"/>
    <w:rsid w:val="008D097D"/>
    <w:rsid w:val="008D0A09"/>
    <w:rsid w:val="008D26FB"/>
    <w:rsid w:val="008D38E2"/>
    <w:rsid w:val="008D4114"/>
    <w:rsid w:val="008D476F"/>
    <w:rsid w:val="008D60E3"/>
    <w:rsid w:val="008D660B"/>
    <w:rsid w:val="008D6919"/>
    <w:rsid w:val="008E0776"/>
    <w:rsid w:val="008E09D4"/>
    <w:rsid w:val="008E1145"/>
    <w:rsid w:val="008E3356"/>
    <w:rsid w:val="008E3AC1"/>
    <w:rsid w:val="008E41BB"/>
    <w:rsid w:val="008E6597"/>
    <w:rsid w:val="008F36BB"/>
    <w:rsid w:val="008F73C3"/>
    <w:rsid w:val="009042B8"/>
    <w:rsid w:val="009043C6"/>
    <w:rsid w:val="009051E6"/>
    <w:rsid w:val="00905900"/>
    <w:rsid w:val="009122C2"/>
    <w:rsid w:val="0091236D"/>
    <w:rsid w:val="00921E80"/>
    <w:rsid w:val="0092439C"/>
    <w:rsid w:val="009247AB"/>
    <w:rsid w:val="00925AC9"/>
    <w:rsid w:val="00933161"/>
    <w:rsid w:val="00933A3C"/>
    <w:rsid w:val="00934A52"/>
    <w:rsid w:val="00936EFB"/>
    <w:rsid w:val="00937974"/>
    <w:rsid w:val="00937CD0"/>
    <w:rsid w:val="00941505"/>
    <w:rsid w:val="00942A1C"/>
    <w:rsid w:val="00944B42"/>
    <w:rsid w:val="00945521"/>
    <w:rsid w:val="009475C8"/>
    <w:rsid w:val="00947DAB"/>
    <w:rsid w:val="00951748"/>
    <w:rsid w:val="00952A11"/>
    <w:rsid w:val="009558BA"/>
    <w:rsid w:val="00955FAE"/>
    <w:rsid w:val="00961BBE"/>
    <w:rsid w:val="00961F3F"/>
    <w:rsid w:val="0096274B"/>
    <w:rsid w:val="00962A62"/>
    <w:rsid w:val="00962CED"/>
    <w:rsid w:val="00967953"/>
    <w:rsid w:val="00967977"/>
    <w:rsid w:val="00972AE3"/>
    <w:rsid w:val="00973594"/>
    <w:rsid w:val="0097391F"/>
    <w:rsid w:val="0097398C"/>
    <w:rsid w:val="009746E7"/>
    <w:rsid w:val="00976E2D"/>
    <w:rsid w:val="009810D7"/>
    <w:rsid w:val="00983B2B"/>
    <w:rsid w:val="00983C71"/>
    <w:rsid w:val="0098796B"/>
    <w:rsid w:val="00991DBF"/>
    <w:rsid w:val="00996CD3"/>
    <w:rsid w:val="009975A7"/>
    <w:rsid w:val="00997796"/>
    <w:rsid w:val="009A0505"/>
    <w:rsid w:val="009A1215"/>
    <w:rsid w:val="009A2788"/>
    <w:rsid w:val="009A2D6B"/>
    <w:rsid w:val="009A393F"/>
    <w:rsid w:val="009A4EDA"/>
    <w:rsid w:val="009A5AFE"/>
    <w:rsid w:val="009A7A2B"/>
    <w:rsid w:val="009B0E71"/>
    <w:rsid w:val="009B235A"/>
    <w:rsid w:val="009B3051"/>
    <w:rsid w:val="009B33E0"/>
    <w:rsid w:val="009B766F"/>
    <w:rsid w:val="009C3660"/>
    <w:rsid w:val="009C4256"/>
    <w:rsid w:val="009C588D"/>
    <w:rsid w:val="009C635E"/>
    <w:rsid w:val="009C795F"/>
    <w:rsid w:val="009D188D"/>
    <w:rsid w:val="009D2F9F"/>
    <w:rsid w:val="009D35AC"/>
    <w:rsid w:val="009D509C"/>
    <w:rsid w:val="009D60DE"/>
    <w:rsid w:val="009E0D6E"/>
    <w:rsid w:val="009E4B26"/>
    <w:rsid w:val="009E58E3"/>
    <w:rsid w:val="009E6A25"/>
    <w:rsid w:val="009E6CD1"/>
    <w:rsid w:val="009E71EC"/>
    <w:rsid w:val="009E7288"/>
    <w:rsid w:val="009F2E6F"/>
    <w:rsid w:val="009F5C8B"/>
    <w:rsid w:val="009F62A3"/>
    <w:rsid w:val="009F62D8"/>
    <w:rsid w:val="009F6966"/>
    <w:rsid w:val="009F6AC1"/>
    <w:rsid w:val="00A0106E"/>
    <w:rsid w:val="00A03548"/>
    <w:rsid w:val="00A038CC"/>
    <w:rsid w:val="00A068B0"/>
    <w:rsid w:val="00A105F1"/>
    <w:rsid w:val="00A11824"/>
    <w:rsid w:val="00A11856"/>
    <w:rsid w:val="00A15677"/>
    <w:rsid w:val="00A21408"/>
    <w:rsid w:val="00A21660"/>
    <w:rsid w:val="00A21943"/>
    <w:rsid w:val="00A22CC9"/>
    <w:rsid w:val="00A2321E"/>
    <w:rsid w:val="00A2402A"/>
    <w:rsid w:val="00A25356"/>
    <w:rsid w:val="00A256A6"/>
    <w:rsid w:val="00A26D99"/>
    <w:rsid w:val="00A310D9"/>
    <w:rsid w:val="00A31FBB"/>
    <w:rsid w:val="00A33224"/>
    <w:rsid w:val="00A33942"/>
    <w:rsid w:val="00A37152"/>
    <w:rsid w:val="00A41078"/>
    <w:rsid w:val="00A43626"/>
    <w:rsid w:val="00A43B6E"/>
    <w:rsid w:val="00A448BC"/>
    <w:rsid w:val="00A44988"/>
    <w:rsid w:val="00A44DB5"/>
    <w:rsid w:val="00A46D5E"/>
    <w:rsid w:val="00A47B0E"/>
    <w:rsid w:val="00A5180D"/>
    <w:rsid w:val="00A51A32"/>
    <w:rsid w:val="00A52834"/>
    <w:rsid w:val="00A531E5"/>
    <w:rsid w:val="00A54A95"/>
    <w:rsid w:val="00A6004F"/>
    <w:rsid w:val="00A60CBF"/>
    <w:rsid w:val="00A60EA6"/>
    <w:rsid w:val="00A61E30"/>
    <w:rsid w:val="00A6373F"/>
    <w:rsid w:val="00A63F49"/>
    <w:rsid w:val="00A63F63"/>
    <w:rsid w:val="00A645E7"/>
    <w:rsid w:val="00A6460B"/>
    <w:rsid w:val="00A67AF7"/>
    <w:rsid w:val="00A712C4"/>
    <w:rsid w:val="00A77409"/>
    <w:rsid w:val="00A814AF"/>
    <w:rsid w:val="00A84115"/>
    <w:rsid w:val="00A86F31"/>
    <w:rsid w:val="00A87D81"/>
    <w:rsid w:val="00A92FF2"/>
    <w:rsid w:val="00AA0BBD"/>
    <w:rsid w:val="00AA1B6E"/>
    <w:rsid w:val="00AA3097"/>
    <w:rsid w:val="00AA4B51"/>
    <w:rsid w:val="00AB0950"/>
    <w:rsid w:val="00AB2EAF"/>
    <w:rsid w:val="00AB5EE3"/>
    <w:rsid w:val="00AB5F91"/>
    <w:rsid w:val="00AB7B53"/>
    <w:rsid w:val="00AC0734"/>
    <w:rsid w:val="00AC076F"/>
    <w:rsid w:val="00AC23EE"/>
    <w:rsid w:val="00AC57AC"/>
    <w:rsid w:val="00AC770E"/>
    <w:rsid w:val="00AD14D5"/>
    <w:rsid w:val="00AD1B72"/>
    <w:rsid w:val="00AD1D84"/>
    <w:rsid w:val="00AD2DB7"/>
    <w:rsid w:val="00AD4CF4"/>
    <w:rsid w:val="00AD7BE9"/>
    <w:rsid w:val="00AE2C1C"/>
    <w:rsid w:val="00AF12C4"/>
    <w:rsid w:val="00AF16F2"/>
    <w:rsid w:val="00AF18A7"/>
    <w:rsid w:val="00AF1925"/>
    <w:rsid w:val="00AF5ACD"/>
    <w:rsid w:val="00AF654B"/>
    <w:rsid w:val="00B00DA4"/>
    <w:rsid w:val="00B00F2D"/>
    <w:rsid w:val="00B01D5E"/>
    <w:rsid w:val="00B0277C"/>
    <w:rsid w:val="00B03287"/>
    <w:rsid w:val="00B07FA7"/>
    <w:rsid w:val="00B10D0B"/>
    <w:rsid w:val="00B12129"/>
    <w:rsid w:val="00B132BE"/>
    <w:rsid w:val="00B13986"/>
    <w:rsid w:val="00B14445"/>
    <w:rsid w:val="00B229F9"/>
    <w:rsid w:val="00B23688"/>
    <w:rsid w:val="00B2400D"/>
    <w:rsid w:val="00B24BA8"/>
    <w:rsid w:val="00B2501A"/>
    <w:rsid w:val="00B2537E"/>
    <w:rsid w:val="00B2612E"/>
    <w:rsid w:val="00B26DD3"/>
    <w:rsid w:val="00B27578"/>
    <w:rsid w:val="00B3208F"/>
    <w:rsid w:val="00B33363"/>
    <w:rsid w:val="00B33D77"/>
    <w:rsid w:val="00B342B6"/>
    <w:rsid w:val="00B34932"/>
    <w:rsid w:val="00B35FD1"/>
    <w:rsid w:val="00B36456"/>
    <w:rsid w:val="00B36853"/>
    <w:rsid w:val="00B37695"/>
    <w:rsid w:val="00B414FF"/>
    <w:rsid w:val="00B421D1"/>
    <w:rsid w:val="00B4233D"/>
    <w:rsid w:val="00B42E0F"/>
    <w:rsid w:val="00B43620"/>
    <w:rsid w:val="00B44271"/>
    <w:rsid w:val="00B44F6F"/>
    <w:rsid w:val="00B45C1D"/>
    <w:rsid w:val="00B464E7"/>
    <w:rsid w:val="00B504AE"/>
    <w:rsid w:val="00B517CE"/>
    <w:rsid w:val="00B53FDC"/>
    <w:rsid w:val="00B54293"/>
    <w:rsid w:val="00B57BF0"/>
    <w:rsid w:val="00B615FE"/>
    <w:rsid w:val="00B650E8"/>
    <w:rsid w:val="00B66B61"/>
    <w:rsid w:val="00B676CA"/>
    <w:rsid w:val="00B67C55"/>
    <w:rsid w:val="00B70556"/>
    <w:rsid w:val="00B71A32"/>
    <w:rsid w:val="00B71BC1"/>
    <w:rsid w:val="00B72E47"/>
    <w:rsid w:val="00B74ECA"/>
    <w:rsid w:val="00B752C8"/>
    <w:rsid w:val="00B75AA2"/>
    <w:rsid w:val="00B8012A"/>
    <w:rsid w:val="00B90234"/>
    <w:rsid w:val="00B90651"/>
    <w:rsid w:val="00B9215A"/>
    <w:rsid w:val="00B923ED"/>
    <w:rsid w:val="00B95255"/>
    <w:rsid w:val="00B96FA4"/>
    <w:rsid w:val="00B97997"/>
    <w:rsid w:val="00BA015D"/>
    <w:rsid w:val="00BA4BED"/>
    <w:rsid w:val="00BA7C04"/>
    <w:rsid w:val="00BB32DC"/>
    <w:rsid w:val="00BB3764"/>
    <w:rsid w:val="00BB4739"/>
    <w:rsid w:val="00BB6EE5"/>
    <w:rsid w:val="00BC04B6"/>
    <w:rsid w:val="00BC0A73"/>
    <w:rsid w:val="00BC1417"/>
    <w:rsid w:val="00BC3C88"/>
    <w:rsid w:val="00BC5531"/>
    <w:rsid w:val="00BC745F"/>
    <w:rsid w:val="00BD0DDC"/>
    <w:rsid w:val="00BD1894"/>
    <w:rsid w:val="00BD289A"/>
    <w:rsid w:val="00BD34CA"/>
    <w:rsid w:val="00BD46D3"/>
    <w:rsid w:val="00BE1971"/>
    <w:rsid w:val="00BE1B9F"/>
    <w:rsid w:val="00BE3789"/>
    <w:rsid w:val="00BE3D50"/>
    <w:rsid w:val="00BE4504"/>
    <w:rsid w:val="00BE6760"/>
    <w:rsid w:val="00BE6C37"/>
    <w:rsid w:val="00BE74D0"/>
    <w:rsid w:val="00BF0EC7"/>
    <w:rsid w:val="00BF37D7"/>
    <w:rsid w:val="00BF3E1E"/>
    <w:rsid w:val="00BF4F75"/>
    <w:rsid w:val="00BF53A0"/>
    <w:rsid w:val="00BF65FA"/>
    <w:rsid w:val="00BF78C0"/>
    <w:rsid w:val="00C01564"/>
    <w:rsid w:val="00C02415"/>
    <w:rsid w:val="00C02748"/>
    <w:rsid w:val="00C02D43"/>
    <w:rsid w:val="00C05612"/>
    <w:rsid w:val="00C05681"/>
    <w:rsid w:val="00C062DF"/>
    <w:rsid w:val="00C07E97"/>
    <w:rsid w:val="00C108E8"/>
    <w:rsid w:val="00C10BA6"/>
    <w:rsid w:val="00C12643"/>
    <w:rsid w:val="00C12F4D"/>
    <w:rsid w:val="00C14BCE"/>
    <w:rsid w:val="00C14E6D"/>
    <w:rsid w:val="00C15014"/>
    <w:rsid w:val="00C21F6B"/>
    <w:rsid w:val="00C236DC"/>
    <w:rsid w:val="00C23A3B"/>
    <w:rsid w:val="00C246F7"/>
    <w:rsid w:val="00C24A36"/>
    <w:rsid w:val="00C2630F"/>
    <w:rsid w:val="00C2662B"/>
    <w:rsid w:val="00C26A9E"/>
    <w:rsid w:val="00C301CC"/>
    <w:rsid w:val="00C329CE"/>
    <w:rsid w:val="00C32BBE"/>
    <w:rsid w:val="00C3396D"/>
    <w:rsid w:val="00C3492E"/>
    <w:rsid w:val="00C35039"/>
    <w:rsid w:val="00C35C3E"/>
    <w:rsid w:val="00C35D50"/>
    <w:rsid w:val="00C37634"/>
    <w:rsid w:val="00C44954"/>
    <w:rsid w:val="00C47297"/>
    <w:rsid w:val="00C50786"/>
    <w:rsid w:val="00C50FE7"/>
    <w:rsid w:val="00C5158D"/>
    <w:rsid w:val="00C517DF"/>
    <w:rsid w:val="00C54265"/>
    <w:rsid w:val="00C54C6E"/>
    <w:rsid w:val="00C54ECB"/>
    <w:rsid w:val="00C60A87"/>
    <w:rsid w:val="00C6171A"/>
    <w:rsid w:val="00C66899"/>
    <w:rsid w:val="00C72375"/>
    <w:rsid w:val="00C727A7"/>
    <w:rsid w:val="00C72D46"/>
    <w:rsid w:val="00C754BC"/>
    <w:rsid w:val="00C81323"/>
    <w:rsid w:val="00C816F5"/>
    <w:rsid w:val="00C82260"/>
    <w:rsid w:val="00C825D3"/>
    <w:rsid w:val="00C83487"/>
    <w:rsid w:val="00C84096"/>
    <w:rsid w:val="00C85B0B"/>
    <w:rsid w:val="00C877FD"/>
    <w:rsid w:val="00C8793D"/>
    <w:rsid w:val="00C91C36"/>
    <w:rsid w:val="00C9214C"/>
    <w:rsid w:val="00C92D57"/>
    <w:rsid w:val="00C94BF0"/>
    <w:rsid w:val="00C9546A"/>
    <w:rsid w:val="00C96A39"/>
    <w:rsid w:val="00C96C67"/>
    <w:rsid w:val="00CA0403"/>
    <w:rsid w:val="00CA1FCE"/>
    <w:rsid w:val="00CA60BA"/>
    <w:rsid w:val="00CA7395"/>
    <w:rsid w:val="00CB0A2A"/>
    <w:rsid w:val="00CB11CE"/>
    <w:rsid w:val="00CB18BD"/>
    <w:rsid w:val="00CB1C0E"/>
    <w:rsid w:val="00CB3E31"/>
    <w:rsid w:val="00CB41ED"/>
    <w:rsid w:val="00CB47C4"/>
    <w:rsid w:val="00CB4E33"/>
    <w:rsid w:val="00CB5440"/>
    <w:rsid w:val="00CC0509"/>
    <w:rsid w:val="00CC1498"/>
    <w:rsid w:val="00CC2463"/>
    <w:rsid w:val="00CC4C65"/>
    <w:rsid w:val="00CC5BFE"/>
    <w:rsid w:val="00CC7C7D"/>
    <w:rsid w:val="00CD0DF1"/>
    <w:rsid w:val="00CD108D"/>
    <w:rsid w:val="00CD4970"/>
    <w:rsid w:val="00CD4A1B"/>
    <w:rsid w:val="00CD5D24"/>
    <w:rsid w:val="00CD701F"/>
    <w:rsid w:val="00CD7ACD"/>
    <w:rsid w:val="00CD7B20"/>
    <w:rsid w:val="00CE0133"/>
    <w:rsid w:val="00CE0704"/>
    <w:rsid w:val="00CE0D32"/>
    <w:rsid w:val="00CE0F25"/>
    <w:rsid w:val="00CE20FA"/>
    <w:rsid w:val="00CE21AE"/>
    <w:rsid w:val="00CE2852"/>
    <w:rsid w:val="00CE39EA"/>
    <w:rsid w:val="00CE48B7"/>
    <w:rsid w:val="00CE5305"/>
    <w:rsid w:val="00CE662D"/>
    <w:rsid w:val="00CE6EA5"/>
    <w:rsid w:val="00CE7A4B"/>
    <w:rsid w:val="00CF09DE"/>
    <w:rsid w:val="00CF1ED2"/>
    <w:rsid w:val="00CF48E2"/>
    <w:rsid w:val="00CF4FFF"/>
    <w:rsid w:val="00CF582D"/>
    <w:rsid w:val="00CF6293"/>
    <w:rsid w:val="00CF6A07"/>
    <w:rsid w:val="00CF7142"/>
    <w:rsid w:val="00D03A01"/>
    <w:rsid w:val="00D06E28"/>
    <w:rsid w:val="00D07BBF"/>
    <w:rsid w:val="00D111FA"/>
    <w:rsid w:val="00D11D11"/>
    <w:rsid w:val="00D12A46"/>
    <w:rsid w:val="00D12B5B"/>
    <w:rsid w:val="00D12C9F"/>
    <w:rsid w:val="00D13033"/>
    <w:rsid w:val="00D13CA7"/>
    <w:rsid w:val="00D16E3F"/>
    <w:rsid w:val="00D176B5"/>
    <w:rsid w:val="00D17837"/>
    <w:rsid w:val="00D20650"/>
    <w:rsid w:val="00D213E9"/>
    <w:rsid w:val="00D21F58"/>
    <w:rsid w:val="00D2211B"/>
    <w:rsid w:val="00D34E77"/>
    <w:rsid w:val="00D36189"/>
    <w:rsid w:val="00D41A3B"/>
    <w:rsid w:val="00D421C9"/>
    <w:rsid w:val="00D434DD"/>
    <w:rsid w:val="00D4367F"/>
    <w:rsid w:val="00D436F1"/>
    <w:rsid w:val="00D473BD"/>
    <w:rsid w:val="00D53C64"/>
    <w:rsid w:val="00D54210"/>
    <w:rsid w:val="00D56299"/>
    <w:rsid w:val="00D62282"/>
    <w:rsid w:val="00D628B6"/>
    <w:rsid w:val="00D635E2"/>
    <w:rsid w:val="00D63671"/>
    <w:rsid w:val="00D64956"/>
    <w:rsid w:val="00D650BE"/>
    <w:rsid w:val="00D66D68"/>
    <w:rsid w:val="00D66E1F"/>
    <w:rsid w:val="00D6724E"/>
    <w:rsid w:val="00D70FFE"/>
    <w:rsid w:val="00D728EB"/>
    <w:rsid w:val="00D72ECA"/>
    <w:rsid w:val="00D73B16"/>
    <w:rsid w:val="00D740AC"/>
    <w:rsid w:val="00D76D45"/>
    <w:rsid w:val="00D80182"/>
    <w:rsid w:val="00D80E98"/>
    <w:rsid w:val="00D83A72"/>
    <w:rsid w:val="00D84C28"/>
    <w:rsid w:val="00D87153"/>
    <w:rsid w:val="00D926C9"/>
    <w:rsid w:val="00D93F7C"/>
    <w:rsid w:val="00D940BF"/>
    <w:rsid w:val="00D95143"/>
    <w:rsid w:val="00D96A6D"/>
    <w:rsid w:val="00DA2318"/>
    <w:rsid w:val="00DA38A9"/>
    <w:rsid w:val="00DA3C36"/>
    <w:rsid w:val="00DA4304"/>
    <w:rsid w:val="00DA4D36"/>
    <w:rsid w:val="00DA5E87"/>
    <w:rsid w:val="00DA613F"/>
    <w:rsid w:val="00DA6E1C"/>
    <w:rsid w:val="00DA70B4"/>
    <w:rsid w:val="00DA70E0"/>
    <w:rsid w:val="00DB0BD9"/>
    <w:rsid w:val="00DB2397"/>
    <w:rsid w:val="00DB446B"/>
    <w:rsid w:val="00DB56F1"/>
    <w:rsid w:val="00DB65F1"/>
    <w:rsid w:val="00DB681A"/>
    <w:rsid w:val="00DB7E3D"/>
    <w:rsid w:val="00DC312E"/>
    <w:rsid w:val="00DC4123"/>
    <w:rsid w:val="00DC763A"/>
    <w:rsid w:val="00DD1A55"/>
    <w:rsid w:val="00DD1EE2"/>
    <w:rsid w:val="00DD3197"/>
    <w:rsid w:val="00DD4BAA"/>
    <w:rsid w:val="00DE023A"/>
    <w:rsid w:val="00DE3EE0"/>
    <w:rsid w:val="00DE79C1"/>
    <w:rsid w:val="00DF00ED"/>
    <w:rsid w:val="00DF140C"/>
    <w:rsid w:val="00DF334F"/>
    <w:rsid w:val="00DF3C56"/>
    <w:rsid w:val="00DF655E"/>
    <w:rsid w:val="00DF6853"/>
    <w:rsid w:val="00DF68A7"/>
    <w:rsid w:val="00DF7840"/>
    <w:rsid w:val="00E00A7C"/>
    <w:rsid w:val="00E00A9B"/>
    <w:rsid w:val="00E02226"/>
    <w:rsid w:val="00E04182"/>
    <w:rsid w:val="00E124A1"/>
    <w:rsid w:val="00E13284"/>
    <w:rsid w:val="00E13A39"/>
    <w:rsid w:val="00E159C3"/>
    <w:rsid w:val="00E164E3"/>
    <w:rsid w:val="00E16C29"/>
    <w:rsid w:val="00E2056F"/>
    <w:rsid w:val="00E2149F"/>
    <w:rsid w:val="00E22144"/>
    <w:rsid w:val="00E237E0"/>
    <w:rsid w:val="00E2418F"/>
    <w:rsid w:val="00E25863"/>
    <w:rsid w:val="00E2687D"/>
    <w:rsid w:val="00E369AC"/>
    <w:rsid w:val="00E41451"/>
    <w:rsid w:val="00E41B0C"/>
    <w:rsid w:val="00E427DE"/>
    <w:rsid w:val="00E432C6"/>
    <w:rsid w:val="00E44521"/>
    <w:rsid w:val="00E4581C"/>
    <w:rsid w:val="00E479EA"/>
    <w:rsid w:val="00E55004"/>
    <w:rsid w:val="00E5577D"/>
    <w:rsid w:val="00E56C84"/>
    <w:rsid w:val="00E61A62"/>
    <w:rsid w:val="00E62424"/>
    <w:rsid w:val="00E64893"/>
    <w:rsid w:val="00E661C5"/>
    <w:rsid w:val="00E67453"/>
    <w:rsid w:val="00E675F5"/>
    <w:rsid w:val="00E7061E"/>
    <w:rsid w:val="00E7078D"/>
    <w:rsid w:val="00E72B6E"/>
    <w:rsid w:val="00E779FA"/>
    <w:rsid w:val="00E80622"/>
    <w:rsid w:val="00E842CC"/>
    <w:rsid w:val="00E9023E"/>
    <w:rsid w:val="00E90737"/>
    <w:rsid w:val="00E9134A"/>
    <w:rsid w:val="00E917A9"/>
    <w:rsid w:val="00E958F3"/>
    <w:rsid w:val="00E9650A"/>
    <w:rsid w:val="00E970A0"/>
    <w:rsid w:val="00EA0118"/>
    <w:rsid w:val="00EA0F84"/>
    <w:rsid w:val="00EA24A7"/>
    <w:rsid w:val="00EA2B4A"/>
    <w:rsid w:val="00EB077E"/>
    <w:rsid w:val="00EB3155"/>
    <w:rsid w:val="00EB3A5D"/>
    <w:rsid w:val="00EB525E"/>
    <w:rsid w:val="00EB7382"/>
    <w:rsid w:val="00EC0958"/>
    <w:rsid w:val="00EC13A7"/>
    <w:rsid w:val="00EC453E"/>
    <w:rsid w:val="00EC5E87"/>
    <w:rsid w:val="00ED00FD"/>
    <w:rsid w:val="00ED0769"/>
    <w:rsid w:val="00ED0F87"/>
    <w:rsid w:val="00ED3418"/>
    <w:rsid w:val="00ED3591"/>
    <w:rsid w:val="00ED3A97"/>
    <w:rsid w:val="00ED5DC6"/>
    <w:rsid w:val="00ED6FFB"/>
    <w:rsid w:val="00ED7C2C"/>
    <w:rsid w:val="00EE00BA"/>
    <w:rsid w:val="00EE0186"/>
    <w:rsid w:val="00EE2759"/>
    <w:rsid w:val="00EE4812"/>
    <w:rsid w:val="00EE4F28"/>
    <w:rsid w:val="00EE58E4"/>
    <w:rsid w:val="00EE6313"/>
    <w:rsid w:val="00EE7222"/>
    <w:rsid w:val="00EF11C2"/>
    <w:rsid w:val="00EF3096"/>
    <w:rsid w:val="00EF3DBD"/>
    <w:rsid w:val="00EF4861"/>
    <w:rsid w:val="00EF4945"/>
    <w:rsid w:val="00EF50ED"/>
    <w:rsid w:val="00F01D88"/>
    <w:rsid w:val="00F03E5E"/>
    <w:rsid w:val="00F05373"/>
    <w:rsid w:val="00F05B16"/>
    <w:rsid w:val="00F06662"/>
    <w:rsid w:val="00F131EE"/>
    <w:rsid w:val="00F15640"/>
    <w:rsid w:val="00F15F65"/>
    <w:rsid w:val="00F16352"/>
    <w:rsid w:val="00F170CC"/>
    <w:rsid w:val="00F179EA"/>
    <w:rsid w:val="00F17CA5"/>
    <w:rsid w:val="00F21ACB"/>
    <w:rsid w:val="00F21AE0"/>
    <w:rsid w:val="00F22C16"/>
    <w:rsid w:val="00F22E04"/>
    <w:rsid w:val="00F236F1"/>
    <w:rsid w:val="00F23961"/>
    <w:rsid w:val="00F24197"/>
    <w:rsid w:val="00F248CF"/>
    <w:rsid w:val="00F24A3E"/>
    <w:rsid w:val="00F301E8"/>
    <w:rsid w:val="00F31821"/>
    <w:rsid w:val="00F34DF5"/>
    <w:rsid w:val="00F368FB"/>
    <w:rsid w:val="00F4193E"/>
    <w:rsid w:val="00F44DEC"/>
    <w:rsid w:val="00F45CBA"/>
    <w:rsid w:val="00F46BDA"/>
    <w:rsid w:val="00F477C4"/>
    <w:rsid w:val="00F51A67"/>
    <w:rsid w:val="00F51E9C"/>
    <w:rsid w:val="00F609DE"/>
    <w:rsid w:val="00F648FF"/>
    <w:rsid w:val="00F66BAD"/>
    <w:rsid w:val="00F675FE"/>
    <w:rsid w:val="00F7003C"/>
    <w:rsid w:val="00F7019C"/>
    <w:rsid w:val="00F7286D"/>
    <w:rsid w:val="00F73098"/>
    <w:rsid w:val="00F730A1"/>
    <w:rsid w:val="00F73459"/>
    <w:rsid w:val="00F74969"/>
    <w:rsid w:val="00F76213"/>
    <w:rsid w:val="00F77A60"/>
    <w:rsid w:val="00F80061"/>
    <w:rsid w:val="00F802DF"/>
    <w:rsid w:val="00F814D2"/>
    <w:rsid w:val="00F831D2"/>
    <w:rsid w:val="00F83969"/>
    <w:rsid w:val="00F8537C"/>
    <w:rsid w:val="00F85E88"/>
    <w:rsid w:val="00F976BD"/>
    <w:rsid w:val="00F97E70"/>
    <w:rsid w:val="00FA093F"/>
    <w:rsid w:val="00FA097D"/>
    <w:rsid w:val="00FA2CB0"/>
    <w:rsid w:val="00FA362E"/>
    <w:rsid w:val="00FA5C88"/>
    <w:rsid w:val="00FA6BD4"/>
    <w:rsid w:val="00FA71C6"/>
    <w:rsid w:val="00FA75F9"/>
    <w:rsid w:val="00FA7743"/>
    <w:rsid w:val="00FB2289"/>
    <w:rsid w:val="00FB34D6"/>
    <w:rsid w:val="00FB35FE"/>
    <w:rsid w:val="00FB4198"/>
    <w:rsid w:val="00FB53D2"/>
    <w:rsid w:val="00FB7D5B"/>
    <w:rsid w:val="00FB7FAE"/>
    <w:rsid w:val="00FC0348"/>
    <w:rsid w:val="00FC0C75"/>
    <w:rsid w:val="00FC0DE0"/>
    <w:rsid w:val="00FC1E71"/>
    <w:rsid w:val="00FC1F30"/>
    <w:rsid w:val="00FC5235"/>
    <w:rsid w:val="00FC7B36"/>
    <w:rsid w:val="00FD1E6A"/>
    <w:rsid w:val="00FD4463"/>
    <w:rsid w:val="00FD5224"/>
    <w:rsid w:val="00FD6ACC"/>
    <w:rsid w:val="00FD76C3"/>
    <w:rsid w:val="00FE1D24"/>
    <w:rsid w:val="00FE2EF1"/>
    <w:rsid w:val="00FE3A90"/>
    <w:rsid w:val="00FE3E73"/>
    <w:rsid w:val="00FE4D3C"/>
    <w:rsid w:val="00FE7354"/>
    <w:rsid w:val="00FF0B32"/>
    <w:rsid w:val="00FF3B22"/>
    <w:rsid w:val="00FF55A0"/>
    <w:rsid w:val="00FF5689"/>
    <w:rsid w:val="01ED74F4"/>
    <w:rsid w:val="02267465"/>
    <w:rsid w:val="0283725C"/>
    <w:rsid w:val="03961344"/>
    <w:rsid w:val="048D2C93"/>
    <w:rsid w:val="056004DF"/>
    <w:rsid w:val="05747221"/>
    <w:rsid w:val="06074AF0"/>
    <w:rsid w:val="08431485"/>
    <w:rsid w:val="088E4B01"/>
    <w:rsid w:val="097420F7"/>
    <w:rsid w:val="0B1A2678"/>
    <w:rsid w:val="0BF30E0B"/>
    <w:rsid w:val="0C1A24A4"/>
    <w:rsid w:val="0C6E1869"/>
    <w:rsid w:val="0CBA49B7"/>
    <w:rsid w:val="0F247568"/>
    <w:rsid w:val="0F8F406F"/>
    <w:rsid w:val="130B45D5"/>
    <w:rsid w:val="13793BAB"/>
    <w:rsid w:val="13850512"/>
    <w:rsid w:val="13C95DDF"/>
    <w:rsid w:val="156807CE"/>
    <w:rsid w:val="157912AE"/>
    <w:rsid w:val="15E660BD"/>
    <w:rsid w:val="16841456"/>
    <w:rsid w:val="16E335EE"/>
    <w:rsid w:val="16F22D0E"/>
    <w:rsid w:val="17670696"/>
    <w:rsid w:val="18716DC7"/>
    <w:rsid w:val="19BA0449"/>
    <w:rsid w:val="1ABB02B8"/>
    <w:rsid w:val="1AF718DD"/>
    <w:rsid w:val="1B377C46"/>
    <w:rsid w:val="1CFD7C4F"/>
    <w:rsid w:val="1D9A73BA"/>
    <w:rsid w:val="1DD92695"/>
    <w:rsid w:val="1F38645C"/>
    <w:rsid w:val="1F9D76E4"/>
    <w:rsid w:val="201747C0"/>
    <w:rsid w:val="207B0E8F"/>
    <w:rsid w:val="220A1712"/>
    <w:rsid w:val="229D5AD9"/>
    <w:rsid w:val="232A0448"/>
    <w:rsid w:val="26BA0470"/>
    <w:rsid w:val="27C14174"/>
    <w:rsid w:val="27CC1FB9"/>
    <w:rsid w:val="289235F6"/>
    <w:rsid w:val="2A21112E"/>
    <w:rsid w:val="2D2F2606"/>
    <w:rsid w:val="2E173837"/>
    <w:rsid w:val="2EB92952"/>
    <w:rsid w:val="2ED11C56"/>
    <w:rsid w:val="2F581AFC"/>
    <w:rsid w:val="3176367C"/>
    <w:rsid w:val="3448154A"/>
    <w:rsid w:val="344A1F98"/>
    <w:rsid w:val="3724620D"/>
    <w:rsid w:val="37CC7D58"/>
    <w:rsid w:val="3A450E3A"/>
    <w:rsid w:val="3D6732A5"/>
    <w:rsid w:val="3DA46C7C"/>
    <w:rsid w:val="3E2E6A12"/>
    <w:rsid w:val="3F446C4E"/>
    <w:rsid w:val="407C678B"/>
    <w:rsid w:val="40E2554D"/>
    <w:rsid w:val="426C7688"/>
    <w:rsid w:val="43535F23"/>
    <w:rsid w:val="45D22EF8"/>
    <w:rsid w:val="475D2CA9"/>
    <w:rsid w:val="49207DC7"/>
    <w:rsid w:val="495101B0"/>
    <w:rsid w:val="49AD30AB"/>
    <w:rsid w:val="49F25D76"/>
    <w:rsid w:val="4B5C0946"/>
    <w:rsid w:val="4BEE2E1F"/>
    <w:rsid w:val="4C0C0D76"/>
    <w:rsid w:val="4E9A2882"/>
    <w:rsid w:val="4F9E1143"/>
    <w:rsid w:val="4FE8543B"/>
    <w:rsid w:val="4FFF05AC"/>
    <w:rsid w:val="501323ED"/>
    <w:rsid w:val="52B22C17"/>
    <w:rsid w:val="53AA3B4A"/>
    <w:rsid w:val="552615B0"/>
    <w:rsid w:val="56192C26"/>
    <w:rsid w:val="58455406"/>
    <w:rsid w:val="5A38307C"/>
    <w:rsid w:val="5AE814BF"/>
    <w:rsid w:val="5B1F3A0B"/>
    <w:rsid w:val="5BEE2780"/>
    <w:rsid w:val="5DBA4C28"/>
    <w:rsid w:val="5DCA5B2D"/>
    <w:rsid w:val="5E2910AF"/>
    <w:rsid w:val="5E9F014A"/>
    <w:rsid w:val="5ED72122"/>
    <w:rsid w:val="5FED65B3"/>
    <w:rsid w:val="60D673BE"/>
    <w:rsid w:val="629C012D"/>
    <w:rsid w:val="62D160BE"/>
    <w:rsid w:val="62EB60A0"/>
    <w:rsid w:val="64CC72DF"/>
    <w:rsid w:val="64EA54D0"/>
    <w:rsid w:val="66F93BC2"/>
    <w:rsid w:val="67E606AE"/>
    <w:rsid w:val="696344AD"/>
    <w:rsid w:val="6A0D758C"/>
    <w:rsid w:val="6A155C1E"/>
    <w:rsid w:val="6A9C0118"/>
    <w:rsid w:val="6A9E60EF"/>
    <w:rsid w:val="6BF74B2E"/>
    <w:rsid w:val="6D934C26"/>
    <w:rsid w:val="6DAE43E1"/>
    <w:rsid w:val="6E0959C0"/>
    <w:rsid w:val="6E7C543B"/>
    <w:rsid w:val="6F5B3153"/>
    <w:rsid w:val="6F793A00"/>
    <w:rsid w:val="71360D37"/>
    <w:rsid w:val="716E36F6"/>
    <w:rsid w:val="73B90530"/>
    <w:rsid w:val="73DE3FB3"/>
    <w:rsid w:val="74AD4514"/>
    <w:rsid w:val="7570492E"/>
    <w:rsid w:val="765331AF"/>
    <w:rsid w:val="76B75045"/>
    <w:rsid w:val="76C20E22"/>
    <w:rsid w:val="77297D8C"/>
    <w:rsid w:val="7735472D"/>
    <w:rsid w:val="79617B08"/>
    <w:rsid w:val="796D377D"/>
    <w:rsid w:val="79D95D44"/>
    <w:rsid w:val="7A32346A"/>
    <w:rsid w:val="7AF53D02"/>
    <w:rsid w:val="7C67474C"/>
    <w:rsid w:val="7D3334B2"/>
    <w:rsid w:val="7DA371CE"/>
    <w:rsid w:val="7E67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2B6C072B-BD17-41DD-ADD5-04CDF888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iPriority="0" w:unhideWhenUsed="1" w:qFormat="1"/>
    <w:lsdException w:name="Body Text Indent 2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HTML">
    <w:name w:val="HTML Typewriter"/>
    <w:basedOn w:val="a0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qFormat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</w:rPr>
  </w:style>
  <w:style w:type="paragraph" w:styleId="aa">
    <w:name w:val="caption"/>
    <w:basedOn w:val="a"/>
    <w:next w:val="a"/>
    <w:unhideWhenUsed/>
    <w:qFormat/>
    <w:locked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qFormat/>
    <w:pPr>
      <w:spacing w:after="3" w:line="248" w:lineRule="auto"/>
      <w:ind w:right="4" w:firstLine="698"/>
      <w:jc w:val="both"/>
    </w:pPr>
    <w:rPr>
      <w:rFonts w:ascii="Calibri" w:hAnsi="Calibri"/>
      <w:color w:val="000000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uiPriority w:val="99"/>
    <w:semiHidden/>
    <w:qFormat/>
    <w:pPr>
      <w:spacing w:after="120"/>
    </w:pPr>
  </w:style>
  <w:style w:type="paragraph" w:styleId="af1">
    <w:name w:val="Body Text Indent"/>
    <w:basedOn w:val="a"/>
    <w:link w:val="af2"/>
    <w:uiPriority w:val="99"/>
    <w:qFormat/>
    <w:pPr>
      <w:spacing w:after="120"/>
      <w:ind w:left="283"/>
    </w:pPr>
  </w:style>
  <w:style w:type="paragraph" w:styleId="af3">
    <w:name w:val="footer"/>
    <w:basedOn w:val="a"/>
    <w:link w:val="af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pPr>
      <w:suppressAutoHyphens/>
      <w:spacing w:before="100" w:after="100"/>
    </w:pPr>
    <w:rPr>
      <w:rFonts w:eastAsia="Times New Roman"/>
      <w:szCs w:val="20"/>
      <w:lang w:eastAsia="ar-SA"/>
    </w:rPr>
  </w:style>
  <w:style w:type="paragraph" w:styleId="30">
    <w:name w:val="Body Text 3"/>
    <w:basedOn w:val="a"/>
    <w:link w:val="31"/>
    <w:unhideWhenUsed/>
    <w:qFormat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/>
    </w:pPr>
    <w:rPr>
      <w:rFonts w:eastAsia="Times New Roman"/>
    </w:rPr>
  </w:style>
  <w:style w:type="table" w:styleId="af6">
    <w:name w:val="Table Grid"/>
    <w:basedOn w:val="a1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с отступом Знак"/>
    <w:link w:val="a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1">
    <w:name w:val="Основной текст.Iniiaiie oaeno1"/>
    <w:basedOn w:val="a"/>
    <w:uiPriority w:val="99"/>
    <w:qFormat/>
    <w:pPr>
      <w:jc w:val="both"/>
    </w:pPr>
    <w:rPr>
      <w:sz w:val="28"/>
      <w:szCs w:val="20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сноски Знак"/>
    <w:link w:val="ab"/>
    <w:uiPriority w:val="99"/>
    <w:qFormat/>
    <w:locked/>
    <w:rPr>
      <w:rFonts w:ascii="Calibri" w:eastAsia="Times New Roman" w:hAnsi="Calibri" w:cs="Times New Roman"/>
      <w:color w:val="000000"/>
      <w:sz w:val="20"/>
      <w:szCs w:val="20"/>
      <w:lang w:val="en-US"/>
    </w:rPr>
  </w:style>
  <w:style w:type="character" w:customStyle="1" w:styleId="af0">
    <w:name w:val="Основной текст Знак"/>
    <w:link w:val="af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qFormat/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25">
    <w:name w:val="Основной текст (2)_"/>
    <w:link w:val="26"/>
    <w:qFormat/>
    <w:rPr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after="180" w:line="226" w:lineRule="exact"/>
      <w:jc w:val="both"/>
    </w:pPr>
    <w:rPr>
      <w:rFonts w:ascii="Calibri" w:hAnsi="Calibri"/>
      <w:sz w:val="19"/>
      <w:szCs w:val="19"/>
    </w:rPr>
  </w:style>
  <w:style w:type="character" w:customStyle="1" w:styleId="22">
    <w:name w:val="Основной текст 2 Знак"/>
    <w:link w:val="21"/>
    <w:uiPriority w:val="99"/>
    <w:semiHidden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Текст Знак"/>
    <w:link w:val="a8"/>
    <w:uiPriority w:val="99"/>
    <w:qFormat/>
    <w:rPr>
      <w:rFonts w:ascii="Courier New" w:eastAsia="Times New Roman" w:hAnsi="Courier New" w:cs="Courier New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7">
    <w:name w:val="No Spacing"/>
    <w:link w:val="af8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1">
    <w:name w:val="Абзац списка1"/>
    <w:basedOn w:val="a"/>
    <w:qFormat/>
    <w:pPr>
      <w:ind w:left="720" w:firstLine="567"/>
      <w:contextualSpacing/>
      <w:jc w:val="both"/>
    </w:pPr>
    <w:rPr>
      <w:rFonts w:eastAsia="Times New Roman"/>
      <w:sz w:val="28"/>
      <w:szCs w:val="22"/>
      <w:lang w:eastAsia="en-US"/>
    </w:rPr>
  </w:style>
  <w:style w:type="character" w:customStyle="1" w:styleId="z-">
    <w:name w:val="z-Начало формы Знак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highlight">
    <w:name w:val="highlight"/>
    <w:basedOn w:val="a0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qFormat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 w:firstLine="567"/>
      <w:contextualSpacing/>
      <w:jc w:val="both"/>
    </w:pPr>
    <w:rPr>
      <w:sz w:val="28"/>
      <w:szCs w:val="22"/>
      <w:lang w:eastAsia="en-US"/>
    </w:rPr>
  </w:style>
  <w:style w:type="character" w:customStyle="1" w:styleId="31">
    <w:name w:val="Основной текст 3 Знак"/>
    <w:link w:val="30"/>
    <w:qFormat/>
    <w:rPr>
      <w:rFonts w:eastAsia="Times New Roman"/>
      <w:sz w:val="16"/>
      <w:szCs w:val="16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uppressAutoHyphens/>
      <w:spacing w:line="344" w:lineRule="exact"/>
      <w:ind w:firstLine="619"/>
      <w:jc w:val="both"/>
    </w:pPr>
    <w:rPr>
      <w:rFonts w:ascii="Courier New" w:eastAsia="Times New Roman" w:hAnsi="Courier New" w:cs="Courier New"/>
      <w:lang w:eastAsia="zh-CN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Без интервала Знак"/>
    <w:link w:val="af7"/>
    <w:uiPriority w:val="1"/>
    <w:qFormat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7">
    <w:name w:val="Стиль2"/>
    <w:basedOn w:val="a"/>
    <w:link w:val="210"/>
    <w:qFormat/>
    <w:pPr>
      <w:suppressAutoHyphens/>
      <w:spacing w:line="20" w:lineRule="atLeast"/>
      <w:jc w:val="center"/>
    </w:pPr>
    <w:rPr>
      <w:rFonts w:eastAsia="Times New Roman"/>
      <w:b/>
      <w:color w:val="333399"/>
      <w:sz w:val="28"/>
      <w:szCs w:val="28"/>
      <w:lang w:eastAsia="ar-SA"/>
    </w:rPr>
  </w:style>
  <w:style w:type="character" w:customStyle="1" w:styleId="210">
    <w:name w:val="Стиль2 Знак1"/>
    <w:link w:val="27"/>
    <w:qFormat/>
    <w:rPr>
      <w:rFonts w:ascii="Times New Roman" w:eastAsia="Times New Roman" w:hAnsi="Times New Roman"/>
      <w:b/>
      <w:color w:val="333399"/>
      <w:sz w:val="28"/>
      <w:szCs w:val="28"/>
      <w:lang w:eastAsia="ar-SA"/>
    </w:rPr>
  </w:style>
  <w:style w:type="character" w:customStyle="1" w:styleId="28">
    <w:name w:val="Стиль2 Знак"/>
    <w:basedOn w:val="a0"/>
    <w:qFormat/>
    <w:rPr>
      <w:b/>
      <w:color w:val="333399"/>
      <w:sz w:val="28"/>
    </w:rPr>
  </w:style>
  <w:style w:type="paragraph" w:customStyle="1" w:styleId="Standard">
    <w:name w:val="Standard"/>
    <w:qFormat/>
    <w:pPr>
      <w:widowControl w:val="0"/>
      <w:suppressAutoHyphens/>
      <w:jc w:val="center"/>
    </w:pPr>
    <w:rPr>
      <w:rFonts w:ascii="PT Astra Serif" w:eastAsia="Times New Roman" w:hAnsi="PT Astra Serif"/>
      <w:sz w:val="28"/>
    </w:rPr>
  </w:style>
  <w:style w:type="paragraph" w:customStyle="1" w:styleId="32">
    <w:name w:val="Стиль3"/>
    <w:basedOn w:val="af"/>
    <w:link w:val="33"/>
    <w:qFormat/>
    <w:pPr>
      <w:ind w:right="-44"/>
      <w:jc w:val="center"/>
    </w:pPr>
    <w:rPr>
      <w:rFonts w:eastAsia="Times New Roman"/>
      <w:i/>
    </w:rPr>
  </w:style>
  <w:style w:type="character" w:customStyle="1" w:styleId="33">
    <w:name w:val="Стиль3 Знак"/>
    <w:basedOn w:val="af0"/>
    <w:link w:val="32"/>
    <w:qFormat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extbodyindent">
    <w:name w:val="Text body indent"/>
    <w:basedOn w:val="a"/>
    <w:qFormat/>
    <w:pPr>
      <w:suppressAutoHyphens/>
      <w:autoSpaceDN w:val="0"/>
      <w:textAlignment w:val="baseline"/>
    </w:pPr>
    <w:rPr>
      <w:rFonts w:eastAsia="Times New Roman"/>
      <w:b/>
      <w:kern w:val="3"/>
      <w:lang w:eastAsia="zh-CN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paragraph" w:customStyle="1" w:styleId="p6">
    <w:name w:val="p6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afa">
    <w:name w:val="Шапка таблицы"/>
    <w:basedOn w:val="a"/>
    <w:qFormat/>
    <w:pPr>
      <w:spacing w:line="240" w:lineRule="exact"/>
      <w:jc w:val="center"/>
    </w:pPr>
    <w:rPr>
      <w:rFonts w:ascii="Arial" w:eastAsia="Times New Roman" w:hAnsi="Arial"/>
      <w:sz w:val="20"/>
      <w:szCs w:val="20"/>
    </w:rPr>
  </w:style>
  <w:style w:type="paragraph" w:customStyle="1" w:styleId="afb">
    <w:name w:val="Подлежащее таблицы"/>
    <w:basedOn w:val="a"/>
    <w:qFormat/>
    <w:pPr>
      <w:spacing w:line="240" w:lineRule="exact"/>
      <w:ind w:left="113" w:hanging="113"/>
    </w:pPr>
    <w:rPr>
      <w:rFonts w:ascii="Arial" w:eastAsia="Times New Roman" w:hAnsi="Arial"/>
      <w:sz w:val="20"/>
      <w:szCs w:val="20"/>
    </w:rPr>
  </w:style>
  <w:style w:type="paragraph" w:customStyle="1" w:styleId="afc">
    <w:name w:val="Таблица"/>
    <w:basedOn w:val="a"/>
    <w:qFormat/>
    <w:pPr>
      <w:tabs>
        <w:tab w:val="decimal" w:pos="567"/>
      </w:tabs>
      <w:spacing w:line="240" w:lineRule="exact"/>
    </w:pPr>
    <w:rPr>
      <w:rFonts w:ascii="Arial" w:eastAsia="Times New Roman" w:hAnsi="Arial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 Знак Знак"/>
    <w:qFormat/>
    <w:rPr>
      <w:sz w:val="24"/>
      <w:szCs w:val="24"/>
      <w:lang w:val="ru-RU" w:eastAsia="ru-RU"/>
    </w:rPr>
  </w:style>
  <w:style w:type="paragraph" w:customStyle="1" w:styleId="211">
    <w:name w:val="Îñíîâíîé òåêñò 21"/>
    <w:basedOn w:val="a"/>
    <w:qFormat/>
    <w:pPr>
      <w:widowControl w:val="0"/>
      <w:jc w:val="both"/>
    </w:pPr>
    <w:rPr>
      <w:sz w:val="26"/>
    </w:rPr>
  </w:style>
  <w:style w:type="paragraph" w:customStyle="1" w:styleId="z-2">
    <w:name w:val="z-Начало формы2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1">
    <w:name w:val="z-Начало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20">
    <w:name w:val="z-Конец формы2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z-3">
    <w:name w:val="z-Начало формы3"/>
    <w:basedOn w:val="a"/>
    <w:next w:val="a"/>
    <w:hidden/>
    <w:uiPriority w:val="99"/>
    <w:semiHidden/>
    <w:unhideWhenUsed/>
    <w:qFormat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1">
    <w:name w:val="z-Начало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  <w:style w:type="paragraph" w:customStyle="1" w:styleId="z-30">
    <w:name w:val="z-Конец формы3"/>
    <w:basedOn w:val="a"/>
    <w:next w:val="a"/>
    <w:hidden/>
    <w:uiPriority w:val="99"/>
    <w:semiHidden/>
    <w:unhideWhenUsed/>
    <w:qFormat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2">
    <w:name w:val="z-Конец формы Знак2"/>
    <w:basedOn w:val="a0"/>
    <w:uiPriority w:val="99"/>
    <w:semiHidden/>
    <w:qFormat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4\&#1051;&#1080;&#1089;&#1090;%20Microsoft%20Office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ina\Desktop\&#1056;&#1072;&#1073;&#1086;&#1090;&#1072;\&#1040;&#1085;&#1072;&#1083;&#1080;&#1090;&#1080;&#1082;&#1072;\2%20&#1082;&#1074;&#1072;&#1088;&#1090;&#1072;\&#1051;&#1080;&#1089;&#1090;%20Microsoft%20Office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a\Desktop\&#1056;&#1072;&#1073;&#1086;&#1090;&#1072;\&#1040;&#1085;&#1072;&#1083;&#1080;&#1090;&#1080;&#1082;&#1072;\2%20&#1082;&#1074;&#1072;&#1088;&#1090;&#1072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a\Desktop\&#1056;&#1072;&#1073;&#1086;&#1090;&#1072;\&#1040;&#1085;&#1072;&#1083;&#1080;&#1090;&#1080;&#1082;&#1072;\2%20&#1082;&#1074;&#1072;&#1088;&#1090;&#1072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ina\Desktop\&#1056;&#1072;&#1073;&#1086;&#1090;&#1072;\&#1040;&#1085;&#1072;&#1083;&#1080;&#1090;&#1080;&#1082;&#1072;\2%20&#1082;&#1074;&#1072;&#1088;&#1090;&#1072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52;&#1086;&#1080;%20&#1076;&#1086;&#1082;&#1091;&#1084;&#1077;&#1085;&#1090;&#1099;\&#1064;&#1058;&#1040;&#1041;%20&#1054;&#1052;&#1042;&#1044;\&#1064;&#1090;&#1072;&#1073;\&#1040;&#1053;&#1040;&#1051;&#1048;&#1058;&#1048;&#1050;&#1040;\2024\&#1051;&#1080;&#1089;&#1090;%20Microsoft%20Office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'2024'!$B$30</c:f>
              <c:strCache>
                <c:ptCount val="1"/>
                <c:pt idx="0">
                  <c:v>Количество зарегистрированных преступлений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'2024'!$C$29:$F$29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'2024'!$C$30:$F$30</c:f>
              <c:numCache>
                <c:formatCode>General</c:formatCode>
                <c:ptCount val="4"/>
                <c:pt idx="0">
                  <c:v>77</c:v>
                </c:pt>
                <c:pt idx="1">
                  <c:v>91</c:v>
                </c:pt>
                <c:pt idx="2">
                  <c:v>65</c:v>
                </c:pt>
                <c:pt idx="3">
                  <c:v>57</c:v>
                </c:pt>
              </c:numCache>
            </c:numRef>
          </c:val>
        </c:ser>
        <c:ser>
          <c:idx val="1"/>
          <c:order val="1"/>
          <c:tx>
            <c:strRef>
              <c:f>'2024'!$B$31</c:f>
              <c:strCache>
                <c:ptCount val="1"/>
                <c:pt idx="0">
                  <c:v>Количество раскрытых преступлений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'2024'!$C$29:$F$29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'2024'!$C$31:$F$31</c:f>
              <c:numCache>
                <c:formatCode>General</c:formatCode>
                <c:ptCount val="4"/>
                <c:pt idx="0">
                  <c:v>42</c:v>
                </c:pt>
                <c:pt idx="1">
                  <c:v>61</c:v>
                </c:pt>
                <c:pt idx="2">
                  <c:v>42</c:v>
                </c:pt>
                <c:pt idx="3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364078016"/>
        <c:axId val="-1364075840"/>
      </c:barChart>
      <c:catAx>
        <c:axId val="-136407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4075840"/>
        <c:crosses val="autoZero"/>
        <c:auto val="1"/>
        <c:lblAlgn val="ctr"/>
        <c:lblOffset val="100"/>
        <c:noMultiLvlLbl val="0"/>
      </c:catAx>
      <c:valAx>
        <c:axId val="-136407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407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'[Лист Microsoft Office Excel.xlsx]Лист3'!$F$67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'[Лист Microsoft Office Excel.xlsx]Лист3'!$E$68:$E$71</c:f>
              <c:strCache>
                <c:ptCount val="4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  <c:pt idx="3">
                  <c:v>Тяжкие</c:v>
                </c:pt>
              </c:strCache>
            </c:strRef>
          </c:cat>
          <c:val>
            <c:numRef>
              <c:f>'[Лист Microsoft Office Excel.xlsx]Лист3'!$F$68:$F$71</c:f>
              <c:numCache>
                <c:formatCode>General</c:formatCode>
                <c:ptCount val="4"/>
                <c:pt idx="0">
                  <c:v>52</c:v>
                </c:pt>
                <c:pt idx="1">
                  <c:v>32</c:v>
                </c:pt>
                <c:pt idx="2">
                  <c:v>4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"2024"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'[Лист Microsoft Office Excel.xlsx]Лист3'!$E$68:$E$71</c:f>
              <c:strCache>
                <c:ptCount val="4"/>
                <c:pt idx="0">
                  <c:v>Небольшой тяжести</c:v>
                </c:pt>
                <c:pt idx="1">
                  <c:v>Средней тяжести</c:v>
                </c:pt>
                <c:pt idx="2">
                  <c:v>Особо тяжкие</c:v>
                </c:pt>
                <c:pt idx="3">
                  <c:v>Тяжкие</c:v>
                </c:pt>
              </c:strCache>
            </c:strRef>
          </c:cat>
          <c:val>
            <c:numRef>
              <c:f>'[Лист Microsoft Office Excel.xlsx]Лист3'!$G$68:$G$71</c:f>
              <c:numCache>
                <c:formatCode>General</c:formatCode>
                <c:ptCount val="4"/>
                <c:pt idx="0">
                  <c:v>62</c:v>
                </c:pt>
                <c:pt idx="1">
                  <c:v>24</c:v>
                </c:pt>
                <c:pt idx="2">
                  <c:v>3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-1364076384"/>
        <c:axId val="-1364075296"/>
      </c:barChart>
      <c:catAx>
        <c:axId val="-1364076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4075296"/>
        <c:crosses val="autoZero"/>
        <c:auto val="1"/>
        <c:lblAlgn val="ctr"/>
        <c:lblOffset val="100"/>
        <c:noMultiLvlLbl val="0"/>
      </c:catAx>
      <c:valAx>
        <c:axId val="-136407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6407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cat>
            <c:multiLvlStrRef>
              <c:f>'[Лист Microsoft Office Excel.xlsx]2024'!$S$4:$V$7</c:f>
              <c:multiLvlStrCache>
                <c:ptCount val="4"/>
                <c:lvl/>
                <c:lvl/>
                <c:lvl/>
                <c:lvl>
                  <c:pt idx="0">
                    <c:v>Преступления против собственности - 42</c:v>
                  </c:pt>
                  <c:pt idx="1">
                    <c:v>Преступления против личности - 44</c:v>
                  </c:pt>
                  <c:pt idx="2">
                    <c:v>Против общественной безопасности-3</c:v>
                  </c:pt>
                  <c:pt idx="3">
                    <c:v>В  сфере незаконного оборота наркотиков-3</c:v>
                  </c:pt>
                </c:lvl>
              </c:multiLvlStrCache>
            </c:multiLvlStrRef>
          </c:cat>
          <c:val>
            <c:numRef>
              <c:f>'[Лист Microsoft Office Excel.xlsx]2024'!$W$4:$W$7</c:f>
              <c:numCache>
                <c:formatCode>General</c:formatCode>
                <c:ptCount val="4"/>
                <c:pt idx="0">
                  <c:v>42</c:v>
                </c:pt>
                <c:pt idx="1">
                  <c:v>44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Преступления против собственности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8.8631578947368395E-2"/>
          <c:y val="0.62655092592592598"/>
          <c:w val="0.82905263157894704"/>
          <c:h val="0.3045370370370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'[Лист Microsoft Office Excel.xlsx]Лист3'!$E$17:$E$22</c:f>
              <c:strCache>
                <c:ptCount val="6"/>
                <c:pt idx="0">
                  <c:v>Кражи - 15</c:v>
                </c:pt>
                <c:pt idx="1">
                  <c:v>Грабежи - 3</c:v>
                </c:pt>
                <c:pt idx="2">
                  <c:v>Мошенничества - 16</c:v>
                </c:pt>
                <c:pt idx="3">
                  <c:v>Мошенничества, совершенные дистанционно - 13</c:v>
                </c:pt>
                <c:pt idx="4">
                  <c:v>Уничтожение имущества-3</c:v>
                </c:pt>
                <c:pt idx="5">
                  <c:v>Угоны-4</c:v>
                </c:pt>
              </c:strCache>
            </c:strRef>
          </c:cat>
          <c:val>
            <c:numRef>
              <c:f>'[Лист Microsoft Office Excel.xlsx]Лист3'!$F$17:$F$22</c:f>
              <c:numCache>
                <c:formatCode>General</c:formatCode>
                <c:ptCount val="6"/>
                <c:pt idx="0">
                  <c:v>15</c:v>
                </c:pt>
                <c:pt idx="1">
                  <c:v>3</c:v>
                </c:pt>
                <c:pt idx="2">
                  <c:v>16</c:v>
                </c:pt>
                <c:pt idx="3">
                  <c:v>13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"2022"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'[Лист Microsoft Office Excel.xlsx]Лист2'!$I$64:$I$67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         (угроза убийством)</c:v>
                </c:pt>
              </c:strCache>
            </c:strRef>
          </c:cat>
          <c:val>
            <c:numRef>
              <c:f>'[Лист Microsoft Office Excel.xlsx]Лист2'!$J$64:$J$67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"2023"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'[Лист Microsoft Office Excel.xlsx]Лист2'!$I$64:$I$67</c:f>
              <c:strCache>
                <c:ptCount val="4"/>
                <c:pt idx="0">
                  <c:v>Ст.115 (причинение легкого вреда здоровью)</c:v>
                </c:pt>
                <c:pt idx="1">
                  <c:v>Ст.116 (побои)</c:v>
                </c:pt>
                <c:pt idx="2">
                  <c:v>Ст.117 (истязания)</c:v>
                </c:pt>
                <c:pt idx="3">
                  <c:v>Ст.119          (угроза убийством)</c:v>
                </c:pt>
              </c:strCache>
            </c:strRef>
          </c:cat>
          <c:val>
            <c:numRef>
              <c:f>'[Лист Microsoft Office Excel.xlsx]Лист2'!$K$64:$K$67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59659056"/>
        <c:axId val="-1259658512"/>
      </c:barChart>
      <c:catAx>
        <c:axId val="-12596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59658512"/>
        <c:crosses val="autoZero"/>
        <c:auto val="1"/>
        <c:lblAlgn val="ctr"/>
        <c:lblOffset val="100"/>
        <c:noMultiLvlLbl val="0"/>
      </c:catAx>
      <c:valAx>
        <c:axId val="-125965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5965905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Лист2!$L$71:$M$71</c:f>
              <c:strCache>
                <c:ptCount val="1"/>
                <c:pt idx="0">
                  <c:v>В общественных местах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Лист2!$N$70:$Q$70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Лист2!$N$71:$Q$71</c:f>
              <c:numCache>
                <c:formatCode>General</c:formatCode>
                <c:ptCount val="4"/>
                <c:pt idx="0">
                  <c:v>44</c:v>
                </c:pt>
                <c:pt idx="1">
                  <c:v>45</c:v>
                </c:pt>
                <c:pt idx="2">
                  <c:v>19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Лист2!$L$72:$M$72</c:f>
              <c:strCache>
                <c:ptCount val="1"/>
                <c:pt idx="0">
                  <c:v>На улицах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Лист2!$N$70:$Q$70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Лист2!$N$72:$Q$72</c:f>
              <c:numCache>
                <c:formatCode>General</c:formatCode>
                <c:ptCount val="4"/>
                <c:pt idx="0">
                  <c:v>33</c:v>
                </c:pt>
                <c:pt idx="1">
                  <c:v>26</c:v>
                </c:pt>
                <c:pt idx="2">
                  <c:v>14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59656880"/>
        <c:axId val="-1259660688"/>
      </c:barChart>
      <c:catAx>
        <c:axId val="-125965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59660688"/>
        <c:crosses val="autoZero"/>
        <c:auto val="1"/>
        <c:lblAlgn val="ctr"/>
        <c:lblOffset val="100"/>
        <c:noMultiLvlLbl val="0"/>
      </c:catAx>
      <c:valAx>
        <c:axId val="-125966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5965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7D8A32-26F9-45F6-8103-9443B154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5821</Words>
  <Characters>33183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osakhatckaia</dc:creator>
  <cp:lastModifiedBy>aevtekhova2</cp:lastModifiedBy>
  <cp:revision>794</cp:revision>
  <cp:lastPrinted>2024-07-17T05:56:00Z</cp:lastPrinted>
  <dcterms:created xsi:type="dcterms:W3CDTF">2022-04-11T10:08:00Z</dcterms:created>
  <dcterms:modified xsi:type="dcterms:W3CDTF">2024-07-17T09:31:00Z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C1BE47CBA5004E5D96811FCC87403403_12</vt:lpwstr>
  </property>
</Properties>
</file>