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26E5D" w:rsidRPr="00F5071B" w:rsidRDefault="00F26E5D" w:rsidP="00F26E5D">
      <w:pPr>
        <w:spacing w:before="480"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5071B">
        <w:rPr>
          <w:rFonts w:ascii="Times New Roman" w:eastAsia="Times New Roman" w:hAnsi="Times New Roman"/>
          <w:sz w:val="24"/>
          <w:szCs w:val="28"/>
          <w:lang w:eastAsia="ru-RU"/>
        </w:rPr>
        <w:t>02 марта 2026 года                                                                                                              № 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1</w:t>
      </w:r>
      <w:bookmarkStart w:id="0" w:name="_GoBack"/>
      <w:bookmarkEnd w:id="0"/>
      <w:r w:rsidRPr="00F5071B">
        <w:rPr>
          <w:rFonts w:ascii="Times New Roman" w:eastAsia="Times New Roman" w:hAnsi="Times New Roman"/>
          <w:sz w:val="24"/>
          <w:szCs w:val="28"/>
          <w:lang w:eastAsia="ru-RU"/>
        </w:rPr>
        <w:t xml:space="preserve"> г. Кемь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б </w:t>
      </w:r>
      <w:r w:rsidR="00B47FF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утверждении состава </w:t>
      </w:r>
      <w:r w:rsidR="00B47FFC" w:rsidRPr="00B47FFC">
        <w:rPr>
          <w:rFonts w:ascii="Times New Roman" w:eastAsia="Times New Roman" w:hAnsi="Times New Roman"/>
          <w:b/>
          <w:sz w:val="24"/>
          <w:szCs w:val="28"/>
          <w:lang w:eastAsia="ru-RU"/>
        </w:rPr>
        <w:t>организационно</w:t>
      </w:r>
      <w:r w:rsidR="00B47FFC">
        <w:rPr>
          <w:rFonts w:ascii="Times New Roman" w:eastAsia="Times New Roman" w:hAnsi="Times New Roman"/>
          <w:b/>
          <w:sz w:val="24"/>
          <w:szCs w:val="28"/>
          <w:lang w:eastAsia="ru-RU"/>
        </w:rPr>
        <w:t>го комитета</w:t>
      </w:r>
      <w:r w:rsidR="00B47FFC" w:rsidRPr="00B47FF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подготовке и проведению значимых культурно-массовых мероприятий, проводимых на территории Кемского муниципального 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117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DA6E0C">
        <w:rPr>
          <w:rFonts w:ascii="Times New Roman" w:hAnsi="Times New Roman"/>
          <w:sz w:val="24"/>
          <w:szCs w:val="24"/>
        </w:rPr>
        <w:t xml:space="preserve">Утвердить состав </w:t>
      </w:r>
      <w:r w:rsidR="00B47FFC" w:rsidRPr="00B47FFC">
        <w:rPr>
          <w:rFonts w:ascii="Times New Roman" w:hAnsi="Times New Roman"/>
          <w:sz w:val="24"/>
          <w:szCs w:val="24"/>
        </w:rPr>
        <w:t>организационного комитета по подготовке и проведению значимых культурно-массовых мероприятий, проводимых на территории Кемского муниципального округа</w:t>
      </w:r>
      <w:r w:rsidR="00B47FFC">
        <w:rPr>
          <w:rFonts w:ascii="Times New Roman" w:hAnsi="Times New Roman"/>
          <w:sz w:val="24"/>
          <w:szCs w:val="24"/>
        </w:rPr>
        <w:t xml:space="preserve"> (далее – оргкомитет)</w:t>
      </w:r>
      <w:r w:rsidR="00531107">
        <w:rPr>
          <w:rFonts w:ascii="Times New Roman" w:hAnsi="Times New Roman"/>
          <w:sz w:val="24"/>
          <w:szCs w:val="24"/>
        </w:rPr>
        <w:t>:</w:t>
      </w:r>
    </w:p>
    <w:tbl>
      <w:tblPr>
        <w:tblW w:w="9644" w:type="dxa"/>
        <w:tblInd w:w="-34" w:type="dxa"/>
        <w:tblLook w:val="01E0" w:firstRow="1" w:lastRow="1" w:firstColumn="1" w:lastColumn="1" w:noHBand="0" w:noVBand="0"/>
      </w:tblPr>
      <w:tblGrid>
        <w:gridCol w:w="2444"/>
        <w:gridCol w:w="7200"/>
      </w:tblGrid>
      <w:tr w:rsidR="00667C97" w:rsidRPr="00667C97" w:rsidTr="00574947"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Долинина С.В.          </w:t>
            </w: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                     </w:t>
            </w: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округа, 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округа, заместитель председателя о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Борисенко А.А.        </w:t>
            </w:r>
          </w:p>
          <w:p w:rsidR="00660C79" w:rsidRDefault="00660C79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0C79" w:rsidRDefault="00660C79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Антонова Н.А.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Балашов В.А.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Бедина Ю.А.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ответственный секретарь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экономики и управления муниципальной собственностью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 ветеранов эксплуатационного локомотивного депо г. Кемь 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«Детская школа искусств»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Вакуленко М.Е.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320D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Дыкуль Е.В.     </w:t>
            </w:r>
          </w:p>
          <w:p w:rsidR="00CE320D" w:rsidRDefault="00CE320D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линина А.В.         </w:t>
            </w: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Коломеец Н.Д.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ветеранов (пенсионеров) войны, труда и правоохранительных органов Кемского муниципального района (по согласованию);</w:t>
            </w:r>
          </w:p>
          <w:p w:rsidR="00667C97" w:rsidRPr="00667C97" w:rsidRDefault="00CE320D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Совета Кемского муниципального округа </w:t>
            </w:r>
            <w:r w:rsidR="00667C97"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ОМВД России по Кемскому району, подполковник полиции (по согласованию);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Коптев А.Е.              </w:t>
            </w:r>
          </w:p>
          <w:p w:rsidR="00B96596" w:rsidRDefault="00B96596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6596" w:rsidRDefault="00B96596" w:rsidP="00B96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</w:t>
            </w:r>
            <w:r w:rsidR="00CC6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96596" w:rsidRPr="00667C97" w:rsidRDefault="00B96596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Лайкачева А.С.         </w:t>
            </w:r>
          </w:p>
          <w:p w:rsidR="00B96596" w:rsidRDefault="00B96596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6596" w:rsidRPr="00667C97" w:rsidRDefault="00B96596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Т.М.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главный редактор общественно-политической газеты Кемского 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«Советское Беломорье»;</w:t>
            </w:r>
          </w:p>
          <w:p w:rsidR="00B96596" w:rsidRDefault="00B96596" w:rsidP="00B96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Российского движения детей и молодежи «Движение Первых» Республики Карелия в Кемском муниципальном округе (по согласованию);</w:t>
            </w: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гражданской обороне и чрезвычайным ситуациям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96596" w:rsidRPr="00667C97" w:rsidRDefault="00B96596" w:rsidP="00B96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Всероссийского детско-юношеского военно-патриотического общественного движения «Юнармия» в Кемском муниципальном округе (по согласованию);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Мельгина С.В.         </w:t>
            </w:r>
          </w:p>
          <w:p w:rsidR="00660C79" w:rsidRDefault="00660C79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0C79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Пауш М.И.   </w:t>
            </w:r>
          </w:p>
          <w:p w:rsidR="00660C79" w:rsidRPr="00667C97" w:rsidRDefault="00660C79" w:rsidP="00CE32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жилищно-коммунального хозяйства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660C79" w:rsidRPr="00667C97" w:rsidRDefault="00667C97" w:rsidP="00CE32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образования» Кемского муниципального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C97" w:rsidRPr="00667C97" w:rsidTr="00667C97">
        <w:trPr>
          <w:trHeight w:val="1868"/>
        </w:trPr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Томилова Е.Б. 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 </w:t>
            </w: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Отделения по работе с гражданами в Кемском районе ГКУ СЗ РК «Центр социальной работы Республики Карелия» 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«Центр культуры и спорта» Кемского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Ульяновская Т.В.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Устин И.И.    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Фурсов П.А.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З.А.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Ягело О.Л.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Межрайонного отдела ЗАГС № 3 (г. Кемь) Управления ЗАГС Республики Карелия 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«Краеведческий музей «Поморье»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 ГБУЗ «Кемская ЦРБ» (по согласованию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комиссар (г. Кемь и Кемского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айона РК) (по согласованию).</w:t>
            </w:r>
          </w:p>
        </w:tc>
      </w:tr>
    </w:tbl>
    <w:p w:rsidR="00667C97" w:rsidRDefault="00667C97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Pr="00667C97" w:rsidRDefault="00272117" w:rsidP="00667C9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667C9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667C97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CE320D">
        <w:rPr>
          <w:sz w:val="24"/>
          <w:szCs w:val="24"/>
        </w:rPr>
        <w:t>ения, возникши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A40" w:rsidRPr="0021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B"/>
    <w:rsid w:val="000D6E6A"/>
    <w:rsid w:val="00210A40"/>
    <w:rsid w:val="00272117"/>
    <w:rsid w:val="00501CAF"/>
    <w:rsid w:val="00507649"/>
    <w:rsid w:val="00516400"/>
    <w:rsid w:val="00531107"/>
    <w:rsid w:val="00660C79"/>
    <w:rsid w:val="00667C97"/>
    <w:rsid w:val="006B1DC6"/>
    <w:rsid w:val="00700610"/>
    <w:rsid w:val="008626CA"/>
    <w:rsid w:val="008C084F"/>
    <w:rsid w:val="00AE2AEB"/>
    <w:rsid w:val="00B45DED"/>
    <w:rsid w:val="00B47FFC"/>
    <w:rsid w:val="00B96596"/>
    <w:rsid w:val="00C54597"/>
    <w:rsid w:val="00CC6193"/>
    <w:rsid w:val="00CE320D"/>
    <w:rsid w:val="00DA6E0C"/>
    <w:rsid w:val="00F26E5D"/>
    <w:rsid w:val="00F57620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2026-02-27T13:01:00Z</cp:lastPrinted>
  <dcterms:created xsi:type="dcterms:W3CDTF">2026-02-25T09:52:00Z</dcterms:created>
  <dcterms:modified xsi:type="dcterms:W3CDTF">2026-04-01T08:23:00Z</dcterms:modified>
</cp:coreProperties>
</file>