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01937" w:rsidRDefault="00F01937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1937" w:rsidRDefault="00F01937" w:rsidP="00F019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февраля 2025 года                                                                                              № 158</w:t>
      </w:r>
    </w:p>
    <w:p w:rsidR="00F01937" w:rsidRPr="00F01937" w:rsidRDefault="00F01937" w:rsidP="00F019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523EF4" w:rsidRPr="00523EF4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F225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 утверждении 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</w:t>
      </w:r>
      <w:r w:rsidR="00F22516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>Совет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делам инвалидов и решению про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блем лиц пожилого возраста при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</w:p>
    <w:p w:rsidR="00523EF4" w:rsidRPr="00D148B0" w:rsidRDefault="00F22516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523EF4" w:rsidRDefault="00523EF4" w:rsidP="00434D87">
      <w:pPr>
        <w:pStyle w:val="a5"/>
        <w:numPr>
          <w:ilvl w:val="0"/>
          <w:numId w:val="11"/>
        </w:numPr>
        <w:spacing w:after="0"/>
        <w:ind w:left="-142" w:firstLine="1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по делам инвалидов и решению проблем лиц пожилого возраста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Главе Кемского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4D58" w:rsidRDefault="00574D58" w:rsidP="00434D87">
      <w:pPr>
        <w:pStyle w:val="a8"/>
        <w:numPr>
          <w:ilvl w:val="0"/>
          <w:numId w:val="11"/>
        </w:numPr>
        <w:spacing w:after="0" w:line="276" w:lineRule="auto"/>
        <w:ind w:left="-142" w:firstLine="1102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B776B" w:rsidRDefault="002B776B" w:rsidP="002B776B">
      <w:pPr>
        <w:pStyle w:val="a8"/>
        <w:numPr>
          <w:ilvl w:val="0"/>
          <w:numId w:val="11"/>
        </w:numPr>
        <w:spacing w:after="0" w:line="276" w:lineRule="auto"/>
        <w:ind w:left="-142" w:firstLine="1102"/>
        <w:jc w:val="both"/>
        <w:rPr>
          <w:sz w:val="24"/>
          <w:szCs w:val="24"/>
        </w:rPr>
      </w:pPr>
      <w:r w:rsidRPr="002B776B">
        <w:rPr>
          <w:sz w:val="24"/>
          <w:szCs w:val="24"/>
        </w:rPr>
        <w:t>Настоящее постановление распространяется на правоотношения, возникшие с 1 января 2026 года.</w:t>
      </w:r>
    </w:p>
    <w:p w:rsidR="00574D58" w:rsidRDefault="00574D58" w:rsidP="00574D58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74D58" w:rsidP="00F22516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Кемского муниципального округа                           </w:t>
      </w:r>
      <w:r w:rsidR="00F225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С.В. Долинина</w:t>
      </w: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Pr="00574D58" w:rsidRDefault="00574D58" w:rsidP="00574D58">
      <w:pPr>
        <w:widowControl w:val="0"/>
        <w:spacing w:after="0" w:line="266" w:lineRule="auto"/>
        <w:ind w:left="4340" w:right="-1"/>
        <w:jc w:val="right"/>
        <w:rPr>
          <w:rFonts w:ascii="Times New Roman" w:eastAsia="Times New Roman" w:hAnsi="Times New Roman"/>
          <w:lang w:eastAsia="ru-RU"/>
        </w:rPr>
      </w:pPr>
      <w:r w:rsidRPr="00574D58">
        <w:rPr>
          <w:rFonts w:ascii="Times New Roman" w:eastAsia="Times New Roman" w:hAnsi="Times New Roman"/>
          <w:lang w:eastAsia="ru-RU" w:bidi="ru-RU"/>
        </w:rPr>
        <w:lastRenderedPageBreak/>
        <w:t xml:space="preserve">Утверждено </w:t>
      </w:r>
    </w:p>
    <w:p w:rsidR="00574D58" w:rsidRPr="00574D58" w:rsidRDefault="00574D58" w:rsidP="00574D58">
      <w:pPr>
        <w:widowControl w:val="0"/>
        <w:spacing w:after="0" w:line="266" w:lineRule="auto"/>
        <w:ind w:left="4340" w:right="-1"/>
        <w:jc w:val="right"/>
        <w:rPr>
          <w:rFonts w:ascii="Times New Roman" w:eastAsia="Times New Roman" w:hAnsi="Times New Roman"/>
          <w:lang w:eastAsia="ru-RU" w:bidi="ru-RU"/>
        </w:rPr>
      </w:pPr>
      <w:r w:rsidRPr="00574D58">
        <w:rPr>
          <w:rFonts w:ascii="Times New Roman" w:eastAsia="Times New Roman" w:hAnsi="Times New Roman"/>
          <w:lang w:eastAsia="ru-RU" w:bidi="ru-RU"/>
        </w:rPr>
        <w:t xml:space="preserve">постановлением администрации </w:t>
      </w:r>
    </w:p>
    <w:p w:rsidR="00574D58" w:rsidRPr="00574D58" w:rsidRDefault="00574D58" w:rsidP="00574D58">
      <w:pPr>
        <w:widowControl w:val="0"/>
        <w:spacing w:after="0" w:line="266" w:lineRule="auto"/>
        <w:ind w:left="4340" w:right="-1"/>
        <w:jc w:val="right"/>
        <w:rPr>
          <w:rFonts w:ascii="Times New Roman" w:eastAsia="Times New Roman" w:hAnsi="Times New Roman"/>
          <w:lang w:eastAsia="ru-RU"/>
        </w:rPr>
      </w:pPr>
      <w:r w:rsidRPr="00574D58">
        <w:rPr>
          <w:rFonts w:ascii="Times New Roman" w:eastAsia="Times New Roman" w:hAnsi="Times New Roman"/>
          <w:lang w:eastAsia="ru-RU" w:bidi="ru-RU"/>
        </w:rPr>
        <w:t>Кемского м</w:t>
      </w:r>
      <w:r w:rsidRPr="00574D58">
        <w:rPr>
          <w:rFonts w:ascii="Times New Roman" w:eastAsia="Times New Roman" w:hAnsi="Times New Roman"/>
          <w:lang w:eastAsia="ru-RU"/>
        </w:rPr>
        <w:t xml:space="preserve">униципального округа  </w:t>
      </w:r>
    </w:p>
    <w:p w:rsidR="00574D58" w:rsidRPr="00574D58" w:rsidRDefault="00574D58" w:rsidP="00574D58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74D58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</w:t>
      </w:r>
      <w:r w:rsidRPr="00574D58">
        <w:rPr>
          <w:rFonts w:ascii="Times New Roman" w:hAnsi="Times New Roman"/>
          <w:sz w:val="24"/>
          <w:szCs w:val="24"/>
          <w:lang w:eastAsia="ru-RU"/>
        </w:rPr>
        <w:t>от «</w:t>
      </w:r>
      <w:r w:rsidR="00F01937">
        <w:rPr>
          <w:rFonts w:ascii="Times New Roman" w:hAnsi="Times New Roman"/>
          <w:sz w:val="24"/>
          <w:szCs w:val="24"/>
          <w:lang w:eastAsia="ru-RU"/>
        </w:rPr>
        <w:t>11</w:t>
      </w:r>
      <w:r w:rsidRPr="00574D58">
        <w:rPr>
          <w:rFonts w:ascii="Times New Roman" w:hAnsi="Times New Roman"/>
          <w:sz w:val="24"/>
          <w:szCs w:val="24"/>
          <w:lang w:eastAsia="ru-RU"/>
        </w:rPr>
        <w:t xml:space="preserve"> »</w:t>
      </w:r>
      <w:r w:rsidR="00F01937">
        <w:rPr>
          <w:rFonts w:ascii="Times New Roman" w:hAnsi="Times New Roman"/>
          <w:sz w:val="24"/>
          <w:szCs w:val="24"/>
          <w:lang w:eastAsia="ru-RU"/>
        </w:rPr>
        <w:t xml:space="preserve"> февраля</w:t>
      </w:r>
      <w:r w:rsidRPr="00574D58">
        <w:rPr>
          <w:rFonts w:ascii="Times New Roman" w:hAnsi="Times New Roman"/>
          <w:sz w:val="24"/>
          <w:szCs w:val="24"/>
          <w:lang w:eastAsia="ru-RU"/>
        </w:rPr>
        <w:t xml:space="preserve"> 2026 </w:t>
      </w:r>
      <w:r w:rsidR="00F01937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Pr="00574D58">
        <w:rPr>
          <w:rFonts w:ascii="Times New Roman" w:hAnsi="Times New Roman"/>
          <w:sz w:val="24"/>
          <w:szCs w:val="24"/>
          <w:lang w:eastAsia="ru-RU"/>
        </w:rPr>
        <w:t>№</w:t>
      </w:r>
      <w:r w:rsidR="00F01937">
        <w:rPr>
          <w:rFonts w:ascii="Times New Roman" w:hAnsi="Times New Roman"/>
          <w:sz w:val="24"/>
          <w:szCs w:val="24"/>
          <w:lang w:eastAsia="ru-RU"/>
        </w:rPr>
        <w:t xml:space="preserve"> 158</w:t>
      </w:r>
      <w:bookmarkStart w:id="0" w:name="_GoBack"/>
      <w:bookmarkEnd w:id="0"/>
    </w:p>
    <w:p w:rsidR="00523EF4" w:rsidRPr="00523EF4" w:rsidRDefault="00523EF4" w:rsidP="00523E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523EF4" w:rsidRPr="00523EF4" w:rsidRDefault="00523EF4" w:rsidP="00523E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523EF4" w:rsidRPr="00523EF4" w:rsidRDefault="00523EF4" w:rsidP="00523E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523EF4" w:rsidRPr="00523EF4" w:rsidRDefault="00523EF4" w:rsidP="00523EF4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Положение</w:t>
      </w:r>
    </w:p>
    <w:p w:rsidR="00523EF4" w:rsidRPr="00523EF4" w:rsidRDefault="00523EF4" w:rsidP="00523EF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о Совете по делам инвалидов и решению про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блем лиц пожилого возраста при Г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523EF4" w:rsidRPr="00523EF4" w:rsidRDefault="00523EF4" w:rsidP="00523E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vertAlign w:val="subscript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     </w:t>
      </w:r>
    </w:p>
    <w:p w:rsidR="00523EF4" w:rsidRPr="00574D58" w:rsidRDefault="00523EF4" w:rsidP="00574D58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D58"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</w:p>
    <w:p w:rsidR="00523EF4" w:rsidRPr="00523EF4" w:rsidRDefault="00523EF4" w:rsidP="0052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23EF4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определяет задачи, полномочия, порядок формирования Совета по делам инвалидов и решению проблем лиц пожилого возраста при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Совет), а также полномочия его членов, порядок организации работы и обеспечения его деятельности.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создается как постоянно действующий коллегиальный совещательный орган в целях координации и обеспечения взаимодействия деятельности органов местного самоуправления, органов государственной власти, организаций, участвующих в работе с инвалидами, представителей общественных объединений инвалидов, осуществляющих свою деятельность на территории 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,  образовательных организаций, занимающихся проблемами инвалидов и лиц пожилого возраста, представителей и организаций работодателей (предпринимателей) по выработке и осуществлению согласованных планов и</w:t>
      </w:r>
      <w:proofErr w:type="gramEnd"/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действий в отношении инвалидов и лиц пожилого возраста, проживающих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, формированию доступной среды жизнедеятельности для лиц с ограниченными возможностями здоровья, реабилитации инвалидов.</w:t>
      </w:r>
    </w:p>
    <w:p w:rsidR="00523EF4" w:rsidRPr="00523EF4" w:rsidRDefault="00574D58" w:rsidP="00523E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3. В своей деятельности Совет руководствуется Конституцией Российской Федерации, Конституцией Республики Карелия, федеральным и республиканским законодательством, нормативными правовыми актами Российской Федерации, нормативными правовыми актами Республики Карелия, нормативными правовыми актами органов местного самоуправления, а также настоящим Положением.</w:t>
      </w:r>
    </w:p>
    <w:p w:rsidR="00523EF4" w:rsidRPr="00523EF4" w:rsidRDefault="00523EF4" w:rsidP="00523E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23EF4" w:rsidP="00523E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74D58" w:rsidRDefault="00574D58" w:rsidP="00574D58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523EF4" w:rsidRPr="00574D58">
        <w:rPr>
          <w:rFonts w:ascii="Times New Roman" w:eastAsia="Times New Roman" w:hAnsi="Times New Roman"/>
          <w:sz w:val="24"/>
          <w:szCs w:val="24"/>
          <w:lang w:eastAsia="ru-RU"/>
        </w:rPr>
        <w:t>адачи Совета</w:t>
      </w:r>
    </w:p>
    <w:p w:rsidR="00523EF4" w:rsidRPr="00523EF4" w:rsidRDefault="00523EF4" w:rsidP="00523E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О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беспечение взаимодействия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а, органов местного самоуправления, органов государственной власти, государственных учреждений, организаций с представителями общественных объединений инвалидов, осуществляющих свою деятельность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, образовательных организаций, занимающихся проблемами инвалидов, представителей и организаций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аботодателей (предпринимателей).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пределение мер по реализации федерального законодательства и законодательства Республики Карелия, нормативных правовых актов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органов местного самоуправления.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К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оординация деятельности органов власти, организаций в решении проблем инвалидов и лиц пожилого возраста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общественным объединениям инвалидов в решении проблем граждан с ограниченными возможностями здоровья, проживающих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2.5.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оздание организационных условий для обеспечения беспрепятственного доступа инвалидов к объ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ектам социальной инфраструктуры.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одействие учреждениям здравоохранения, образования, службе занятости населения, иным учреждениям и организациям, осуществляющим реабилитационные мероприятия, в совершенствовании работы с инвалидами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ринятие мер, направленных на координацию деятельности по выполнению мероприятий, способствующих повышению уровня занятости инвалидов, совершенствованию системы профессионального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учения и переобучения инвалидов.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2.8.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оздание инвалидам условий для полноценного отдыха, активного занятия спортом,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ализации творческого потенциала.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2.9. Р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ассмотрение актуальных вопросов социальной политики в отношении инвалидов, формирование согласованного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мнения и внесение предложений 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3EF4" w:rsidRPr="00523EF4" w:rsidRDefault="00790AE1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заимодействие с государственными, муниципальными, общественными и другими организациями, занимающимися проблемами лиц пожилого возраста, инвалидов.</w:t>
      </w:r>
    </w:p>
    <w:p w:rsidR="00790AE1" w:rsidRDefault="00523EF4" w:rsidP="00523E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523EF4" w:rsidRPr="00790AE1" w:rsidRDefault="00790AE1" w:rsidP="00790AE1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Функции Совета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И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зучение практики применения законодательства в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социальной защиты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одействие проведению изучения условий жизнедеятельности инвалидов в целях выявления реального положения граждан с ограниченными возможностями здоровья и выработки мер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улучшению их социальной защиты.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Р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ассмотрение предложений учреждений, организаций по вопросам улучшения социально-экономических, правовых и общественно-политических условий жиз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 инвалидов и пожилых граждан.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О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беспечение сотрудничества и взаимодействия между органами местного самоуправления, образовательными организациями, предприятиями и организациями всех форм собственности, общественными организациями  и объединениями работодателей  в  области профориентаци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  трудоустройства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одготовка предложений по развитию занятости инвалидов, в том числе в сфере предпринимательства;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одготовка и внесение предложений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решению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блем инвалидов, их реабилитации.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одготовка рекомендаций по разработке и реализации муниципальных программ и планов, направленных на решение актуальных проблем инвалидов, участие в подготовке проектов и экспертизе муниципальных нормативных правовых актов, определяющих направления социальной политики в отношении инвалидов,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роживающих на территории округа.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Р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ассмотрение вопросов, требующих координации деятельности органов местного самоуправления, органов государственной власти, организаций в решении проблем инвалидов и лиц пожилого возраста для подготовки соответств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ующих рекомендаций исполнителям.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одействие активизации деятельности общественных объединений инвалидов, направленной на гармонизацию отношения к проблемам инвалидов в обществе, сотрудничество в фор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мировании толерантного сознания.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роведение анализа эффективности мер, реализуемых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 по вопросам инвалидов.</w:t>
      </w:r>
    </w:p>
    <w:p w:rsid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ривлечение средств массовой информации к освещению значимых для инвалидов, пожилых граждан событий.</w:t>
      </w:r>
    </w:p>
    <w:p w:rsidR="00F22516" w:rsidRDefault="00F22516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516" w:rsidRDefault="00F22516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516" w:rsidRPr="00523EF4" w:rsidRDefault="00F22516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790AE1" w:rsidP="00790AE1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Права </w:t>
      </w:r>
      <w:r w:rsidR="00523EF4" w:rsidRPr="00790AE1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790AE1" w:rsidRPr="00790AE1" w:rsidRDefault="00790AE1" w:rsidP="00790AE1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апрашивать и получать необходимые материалы и информацию по вопросам, связанным с реализацие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его полномочий.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риглашать для участия в обсуждении и подготовки вопросов на заседания Совета руководителей органов местного самоуправления, органов государственной власти, представителей правоохранительных органов, представителей образовательных организаций, специалистов предприятий, организаций и учреждений, представителей работодателей (предпринимателей), общественных объединений, средств массовой информации и иных должностных лиц, осуществляющих свою деятельность, связанную с актуальными проблемами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В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заимодействовать с аналогичными органами других муниципальных образований  Республики Карелия по вопросам, связанным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реализацией полномочий Совета.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Н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аправлять в органы государственной власти Республики Карелия и органы местного самоуправления муниципальных образований Республики Карелия предложения о мерах по улучше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нию социальной защиты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оздавать рабочие группы в соответствии с задачами и полномочиями Совета.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В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носить предложения по финансированию программ и мероприятий, проводимых с целью решения проблем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 пожилого возраста и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убликовать справочные и информационно-аналитические материалы по проблемам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 пожилого возраста и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8. Члены Совета имеют право предоставлять в письменном виде свое особое мнение по обсуждаемым на заседаниях вопросам, участвовать в голосовании по принимаемым решениям, знакомиться с решениями Совета и другими документами, относящимися к деятельности Совета.</w:t>
      </w:r>
    </w:p>
    <w:p w:rsidR="00790AE1" w:rsidRDefault="00790AE1" w:rsidP="00523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790AE1" w:rsidRDefault="00523EF4" w:rsidP="00790AE1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0AE1">
        <w:rPr>
          <w:rFonts w:ascii="Times New Roman" w:eastAsia="Times New Roman" w:hAnsi="Times New Roman"/>
          <w:sz w:val="24"/>
          <w:szCs w:val="24"/>
          <w:lang w:eastAsia="ru-RU"/>
        </w:rPr>
        <w:t>Состав, порядок формирования Совета и полномочия членов Совета</w:t>
      </w:r>
    </w:p>
    <w:p w:rsidR="00523EF4" w:rsidRPr="00523EF4" w:rsidRDefault="00523EF4" w:rsidP="00523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Совет формируется в составе председателя Совета, заместителя председателя Совета, ответственного секретаря Совета и иных членов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Совета утверждается постановлением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предложений и рекомендаций организаций, осуществляющих свою деятельность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Совет действует в пределах полномочий, определенных данным Положением.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Совета: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осуществляет руководство деятельностью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утверждает планы работы и планы заседаний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созывает заседания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утверждает повестку заседаний, принимает решение о времени и месте их проведения, состав приглашенных лиц;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ведет заседания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подписывает протоколы заседаний Совета и другие документы, подготовленные Советом;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председателя Совета его полномочия осуществляет заместитель председателя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Ответственный секретарь Совета организует: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подготовку проекта планов работы Совета, проектов повесток заседаний Совета, материалов к заседаниям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членов Совета о дате, месте, времени проведения и повестке заседания Совета, обеспечение их необходимыми материалами;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ведет протокол, оформляет решения Совета и осуществляет рассылку их заинтересованным лицам;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</w:t>
      </w:r>
      <w:proofErr w:type="gramStart"/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решений Совета и поручений председателя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Члены Совета имеют права: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знакомиться с документами и материалами, непосредственно касающимися деятельности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5.8.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невозможности присутствия члена Совета на заседании он обязан заблаговременно известить об этом ответственного секретаря Совета. Допускается делегирование членами Совета своих полномочий иным лицам в порядке, установленном в соответствующей организации.</w:t>
      </w:r>
    </w:p>
    <w:p w:rsidR="00523EF4" w:rsidRPr="00523EF4" w:rsidRDefault="00523EF4" w:rsidP="00523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23EF4" w:rsidP="00523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434D87" w:rsidRDefault="00523EF4" w:rsidP="00434D87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4D87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и обеспечение деятельности Совета</w:t>
      </w:r>
    </w:p>
    <w:p w:rsidR="00523EF4" w:rsidRPr="00523EF4" w:rsidRDefault="00523EF4" w:rsidP="00523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работы Совета являются заседания, которые проводятся по мере необходимости, но не реже одного раза в полугодие. При необходимости могут проводиться внеочередные и экстренные заседания.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Заседание Совета правомочно, если на нем присутствует более половины от численного состава Совета. Члены Совета обладают равными правами при обсуждении рассматриваемых на заседании вопросов.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Совета оформляется протоколом, который подписывается председательствующим на заседании Совета, ответственным секретарем.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Решения Совета доводятся до сведения органов местного самоуправления, рекомендуются для исполнения территориальным исполнительным органам государственной власти, организациям независимо от форм собственности, участвующим в формировании доступной среды жизнедеятельности для лиц с ограниченными возможностями здоровья, реабилитации инвалидов, пожилых граждан.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6.5.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Подготовка материалов к заседанию Совета осуществляется органами и организациями, ответственными за подготовку соответствующих вопросов повестки заседания Совета, согласно планам работы Совета.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6.6.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Все необходимые материалы и проект решения Совета по рассматриваемому вопросу должны быть представлены ответственному секретарю Совета не позднее, чем за 3 дня до проведения заседания Совета.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6.7.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Организационное и техническое обеспечение работы Совета осуществляет отдел по социальным вопросам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6.8.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Решения Совета принимаются простым большинством голосов присутствующих на заседании членов Совета. В случае равенства голосов членов Совета голос председательствующего на заседании Совета является решающим. Решения Совета, принятые в соответствии с его компетенцией, носят рекомендательный характер.</w:t>
      </w:r>
    </w:p>
    <w:p w:rsidR="00523EF4" w:rsidRPr="006932EA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3EF4" w:rsidRPr="006932EA" w:rsidSect="00574D58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7184703"/>
    <w:multiLevelType w:val="hybridMultilevel"/>
    <w:tmpl w:val="857E95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76B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4D87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4D58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AE1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77CCE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937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2516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574D58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574D5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4D5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574D58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574D5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4D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45</cp:revision>
  <cp:lastPrinted>2026-02-11T07:47:00Z</cp:lastPrinted>
  <dcterms:created xsi:type="dcterms:W3CDTF">2021-10-01T06:45:00Z</dcterms:created>
  <dcterms:modified xsi:type="dcterms:W3CDTF">2026-03-31T13:18:00Z</dcterms:modified>
</cp:coreProperties>
</file>