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C5D" w:rsidRDefault="00066C5D" w:rsidP="00066C5D">
      <w:pPr>
        <w:jc w:val="center"/>
        <w:rPr>
          <w:b/>
          <w:color w:val="0000FF"/>
          <w:sz w:val="96"/>
          <w:szCs w:val="96"/>
        </w:rPr>
      </w:pPr>
      <w:r>
        <w:rPr>
          <w:b/>
          <w:i/>
          <w:color w:val="0000FF"/>
          <w:sz w:val="96"/>
          <w:szCs w:val="96"/>
        </w:rPr>
        <w:t xml:space="preserve">ВЕДОМОСТИ   </w:t>
      </w:r>
      <w:r>
        <w:rPr>
          <w:b/>
          <w:i/>
          <w:color w:val="0000FF"/>
          <w:sz w:val="56"/>
          <w:szCs w:val="56"/>
        </w:rPr>
        <w:t>КЕМСКОГО  ГОРОДСКОГО ПОСЕЛЕНИЯ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38300" cy="2209800"/>
            <wp:effectExtent l="19050" t="0" r="0" b="0"/>
            <wp:wrapSquare wrapText="right"/>
            <wp:docPr id="2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0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66C5D" w:rsidRDefault="00066C5D" w:rsidP="00066C5D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>Официальный информационный бюллетень № 9</w:t>
      </w:r>
    </w:p>
    <w:p w:rsidR="00066C5D" w:rsidRDefault="00066C5D" w:rsidP="00066C5D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>от 12 апреля  2022 года</w:t>
      </w:r>
    </w:p>
    <w:p w:rsidR="00066C5D" w:rsidRDefault="00066C5D" w:rsidP="00066C5D">
      <w:pPr>
        <w:jc w:val="center"/>
        <w:rPr>
          <w:rFonts w:ascii="Garamond" w:hAnsi="Garamond"/>
          <w:b/>
          <w:color w:val="0000FF"/>
          <w:sz w:val="28"/>
          <w:szCs w:val="28"/>
        </w:rPr>
      </w:pPr>
    </w:p>
    <w:p w:rsidR="00066C5D" w:rsidRDefault="00066C5D" w:rsidP="00066C5D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СОДЕРЖАНИЕ</w:t>
      </w:r>
    </w:p>
    <w:p w:rsidR="00066C5D" w:rsidRDefault="00066C5D" w:rsidP="00066C5D">
      <w:pPr>
        <w:jc w:val="center"/>
        <w:rPr>
          <w:rFonts w:ascii="Garamond" w:hAnsi="Garamond"/>
          <w:b/>
          <w:sz w:val="32"/>
          <w:szCs w:val="32"/>
        </w:rPr>
      </w:pPr>
    </w:p>
    <w:p w:rsidR="00066C5D" w:rsidRDefault="00066C5D" w:rsidP="00066C5D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РАСПОРЯЖЕНИЯ  ГЛАВЫ  КЕМСКОГО  ГОРОДСКОГО  ПОСЕЛЕНИЯ:</w:t>
      </w:r>
    </w:p>
    <w:p w:rsidR="00066C5D" w:rsidRDefault="00066C5D" w:rsidP="00066C5D">
      <w:pPr>
        <w:jc w:val="center"/>
        <w:rPr>
          <w:rFonts w:ascii="Garamond" w:hAnsi="Garamond"/>
          <w:b/>
        </w:rPr>
      </w:pPr>
    </w:p>
    <w:p w:rsidR="00066C5D" w:rsidRDefault="00066C5D" w:rsidP="00066C5D">
      <w:pPr>
        <w:jc w:val="center"/>
        <w:rPr>
          <w:rFonts w:ascii="Garamond" w:hAnsi="Garamond"/>
          <w:b/>
        </w:rPr>
      </w:pPr>
    </w:p>
    <w:p w:rsidR="00066C5D" w:rsidRPr="00400F44" w:rsidRDefault="00066C5D" w:rsidP="00066C5D">
      <w:pPr>
        <w:jc w:val="center"/>
        <w:rPr>
          <w:b/>
        </w:rPr>
      </w:pPr>
      <w:r>
        <w:rPr>
          <w:b/>
        </w:rPr>
        <w:t xml:space="preserve">6  апреля 2022 года    </w:t>
      </w:r>
      <w:r w:rsidRPr="00400F44">
        <w:rPr>
          <w:b/>
        </w:rPr>
        <w:t>№ 10 –</w:t>
      </w:r>
      <w:proofErr w:type="spellStart"/>
      <w:proofErr w:type="gramStart"/>
      <w:r w:rsidRPr="00400F44">
        <w:rPr>
          <w:b/>
        </w:rPr>
        <w:t>р</w:t>
      </w:r>
      <w:proofErr w:type="spellEnd"/>
      <w:proofErr w:type="gramEnd"/>
    </w:p>
    <w:p w:rsidR="00066C5D" w:rsidRPr="00066C5D" w:rsidRDefault="00066C5D" w:rsidP="00066C5D">
      <w:pPr>
        <w:jc w:val="left"/>
      </w:pPr>
      <w:r w:rsidRPr="00066C5D">
        <w:t>О проведении публичных слушаний</w:t>
      </w:r>
      <w:r w:rsidR="00DE46F6">
        <w:t>…………………………………………………………..2</w:t>
      </w:r>
    </w:p>
    <w:p w:rsidR="00066C5D" w:rsidRDefault="00066C5D" w:rsidP="00066C5D">
      <w:pPr>
        <w:shd w:val="clear" w:color="auto" w:fill="FFFFFF"/>
        <w:spacing w:after="0" w:line="307" w:lineRule="exact"/>
        <w:ind w:right="29"/>
        <w:rPr>
          <w:sz w:val="22"/>
          <w:szCs w:val="22"/>
        </w:rPr>
      </w:pPr>
    </w:p>
    <w:p w:rsidR="00066C5D" w:rsidRDefault="00066C5D" w:rsidP="00066C5D">
      <w:r>
        <w:t xml:space="preserve">Проект решения Совета </w:t>
      </w:r>
      <w:proofErr w:type="spellStart"/>
      <w:r>
        <w:t>Кемского</w:t>
      </w:r>
      <w:proofErr w:type="spellEnd"/>
      <w:r>
        <w:t xml:space="preserve"> городского поселения «</w:t>
      </w:r>
      <w:r w:rsidRPr="00066C5D">
        <w:t xml:space="preserve">Об  исполнении бюджета </w:t>
      </w:r>
      <w:proofErr w:type="spellStart"/>
      <w:r w:rsidRPr="00066C5D">
        <w:t>Кемского</w:t>
      </w:r>
      <w:proofErr w:type="spellEnd"/>
      <w:r w:rsidRPr="00066C5D">
        <w:t xml:space="preserve"> городского поселения за 2021 год</w:t>
      </w:r>
      <w:r>
        <w:t>»</w:t>
      </w:r>
      <w:r w:rsidR="00DE46F6">
        <w:t>………………………………………………..3</w:t>
      </w:r>
    </w:p>
    <w:p w:rsidR="00066C5D" w:rsidRDefault="00066C5D" w:rsidP="00066C5D"/>
    <w:p w:rsidR="00066C5D" w:rsidRDefault="00066C5D" w:rsidP="00066C5D">
      <w:r>
        <w:t xml:space="preserve">Пояснительная записка к проекту решения Совета </w:t>
      </w:r>
      <w:proofErr w:type="spellStart"/>
      <w:r>
        <w:t>Кемского</w:t>
      </w:r>
      <w:proofErr w:type="spellEnd"/>
      <w:r>
        <w:t xml:space="preserve"> городского поселения «</w:t>
      </w:r>
      <w:r w:rsidRPr="00066C5D">
        <w:t xml:space="preserve">Об  исполнении бюджета </w:t>
      </w:r>
      <w:proofErr w:type="spellStart"/>
      <w:r w:rsidRPr="00066C5D">
        <w:t>Кемского</w:t>
      </w:r>
      <w:proofErr w:type="spellEnd"/>
      <w:r w:rsidRPr="00066C5D">
        <w:t xml:space="preserve"> городского поселения за 2021 год</w:t>
      </w:r>
      <w:r>
        <w:t>»</w:t>
      </w:r>
      <w:r w:rsidR="00DE46F6">
        <w:t>………………………27</w:t>
      </w:r>
    </w:p>
    <w:p w:rsidR="00066C5D" w:rsidRPr="00066C5D" w:rsidRDefault="00066C5D" w:rsidP="00066C5D"/>
    <w:p w:rsidR="00066C5D" w:rsidRDefault="00066C5D" w:rsidP="00066C5D">
      <w:pPr>
        <w:shd w:val="clear" w:color="auto" w:fill="FFFFFF"/>
        <w:spacing w:after="0" w:line="307" w:lineRule="exact"/>
        <w:ind w:right="29"/>
        <w:rPr>
          <w:sz w:val="22"/>
          <w:szCs w:val="22"/>
        </w:rPr>
      </w:pPr>
    </w:p>
    <w:p w:rsidR="00066C5D" w:rsidRDefault="00066C5D" w:rsidP="00066C5D">
      <w:pPr>
        <w:shd w:val="clear" w:color="auto" w:fill="FFFFFF"/>
        <w:spacing w:after="0" w:line="307" w:lineRule="exact"/>
        <w:ind w:right="29"/>
        <w:rPr>
          <w:sz w:val="22"/>
          <w:szCs w:val="22"/>
        </w:rPr>
      </w:pPr>
    </w:p>
    <w:p w:rsidR="00066C5D" w:rsidRDefault="00066C5D" w:rsidP="00066C5D">
      <w:pPr>
        <w:shd w:val="clear" w:color="auto" w:fill="FFFFFF"/>
        <w:spacing w:after="0" w:line="307" w:lineRule="exact"/>
        <w:ind w:right="29"/>
        <w:rPr>
          <w:sz w:val="22"/>
          <w:szCs w:val="22"/>
        </w:rPr>
      </w:pPr>
    </w:p>
    <w:p w:rsidR="00066C5D" w:rsidRDefault="00066C5D" w:rsidP="00066C5D">
      <w:pPr>
        <w:shd w:val="clear" w:color="auto" w:fill="FFFFFF"/>
        <w:spacing w:after="0" w:line="307" w:lineRule="exact"/>
        <w:ind w:right="29"/>
        <w:rPr>
          <w:sz w:val="22"/>
          <w:szCs w:val="22"/>
        </w:rPr>
      </w:pPr>
    </w:p>
    <w:p w:rsidR="00066C5D" w:rsidRDefault="00066C5D" w:rsidP="00066C5D">
      <w:pPr>
        <w:shd w:val="clear" w:color="auto" w:fill="FFFFFF"/>
        <w:spacing w:after="0" w:line="307" w:lineRule="exact"/>
        <w:ind w:right="29"/>
        <w:rPr>
          <w:sz w:val="22"/>
          <w:szCs w:val="22"/>
        </w:rPr>
      </w:pPr>
    </w:p>
    <w:p w:rsidR="00066C5D" w:rsidRDefault="00066C5D" w:rsidP="00066C5D">
      <w:pPr>
        <w:shd w:val="clear" w:color="auto" w:fill="FFFFFF"/>
        <w:spacing w:after="0" w:line="307" w:lineRule="exact"/>
        <w:ind w:right="29"/>
        <w:rPr>
          <w:sz w:val="22"/>
          <w:szCs w:val="22"/>
        </w:rPr>
      </w:pPr>
    </w:p>
    <w:p w:rsidR="00066C5D" w:rsidRDefault="00066C5D" w:rsidP="00066C5D">
      <w:pPr>
        <w:shd w:val="clear" w:color="auto" w:fill="FFFFFF"/>
        <w:spacing w:after="0" w:line="307" w:lineRule="exact"/>
        <w:ind w:right="29"/>
        <w:rPr>
          <w:sz w:val="22"/>
          <w:szCs w:val="22"/>
        </w:rPr>
      </w:pPr>
    </w:p>
    <w:p w:rsidR="00066C5D" w:rsidRDefault="00066C5D" w:rsidP="00066C5D">
      <w:pPr>
        <w:shd w:val="clear" w:color="auto" w:fill="FFFFFF"/>
        <w:spacing w:after="0" w:line="307" w:lineRule="exact"/>
        <w:ind w:right="29"/>
        <w:rPr>
          <w:sz w:val="22"/>
          <w:szCs w:val="22"/>
        </w:rPr>
      </w:pPr>
    </w:p>
    <w:p w:rsidR="00066C5D" w:rsidRDefault="00066C5D" w:rsidP="00066C5D">
      <w:pPr>
        <w:jc w:val="center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</w:t>
      </w:r>
    </w:p>
    <w:p w:rsidR="00066C5D" w:rsidRDefault="00066C5D" w:rsidP="00066C5D">
      <w:pPr>
        <w:rPr>
          <w:sz w:val="18"/>
          <w:szCs w:val="18"/>
        </w:rPr>
      </w:pPr>
      <w:r>
        <w:rPr>
          <w:sz w:val="18"/>
          <w:szCs w:val="18"/>
        </w:rPr>
        <w:t xml:space="preserve">Официальное печатное средство массовой информации органов местного самоуправления </w:t>
      </w:r>
      <w:proofErr w:type="spellStart"/>
      <w:r>
        <w:rPr>
          <w:sz w:val="18"/>
          <w:szCs w:val="18"/>
        </w:rPr>
        <w:t>Кемского</w:t>
      </w:r>
      <w:proofErr w:type="spellEnd"/>
      <w:r>
        <w:rPr>
          <w:sz w:val="18"/>
          <w:szCs w:val="18"/>
        </w:rPr>
        <w:t xml:space="preserve"> городского поселения учреждено решением Совета </w:t>
      </w:r>
      <w:proofErr w:type="spellStart"/>
      <w:r>
        <w:rPr>
          <w:sz w:val="18"/>
          <w:szCs w:val="18"/>
        </w:rPr>
        <w:t>Кемского</w:t>
      </w:r>
      <w:proofErr w:type="spellEnd"/>
      <w:r>
        <w:rPr>
          <w:sz w:val="18"/>
          <w:szCs w:val="18"/>
        </w:rPr>
        <w:t xml:space="preserve"> городского поселения 22.10.2010  № 13-2/78</w:t>
      </w:r>
    </w:p>
    <w:p w:rsidR="00066C5D" w:rsidRDefault="00066C5D" w:rsidP="00066C5D">
      <w:pPr>
        <w:rPr>
          <w:sz w:val="18"/>
          <w:szCs w:val="18"/>
        </w:rPr>
      </w:pPr>
      <w:r>
        <w:rPr>
          <w:sz w:val="18"/>
          <w:szCs w:val="18"/>
        </w:rPr>
        <w:t xml:space="preserve">Учредитель – Совет </w:t>
      </w:r>
      <w:proofErr w:type="spellStart"/>
      <w:r>
        <w:rPr>
          <w:sz w:val="18"/>
          <w:szCs w:val="18"/>
        </w:rPr>
        <w:t>Кемского</w:t>
      </w:r>
      <w:proofErr w:type="spellEnd"/>
      <w:r>
        <w:rPr>
          <w:sz w:val="18"/>
          <w:szCs w:val="18"/>
        </w:rPr>
        <w:t xml:space="preserve"> городского поселения</w:t>
      </w:r>
    </w:p>
    <w:p w:rsidR="00066C5D" w:rsidRDefault="00066C5D" w:rsidP="00066C5D">
      <w:pPr>
        <w:rPr>
          <w:sz w:val="18"/>
          <w:szCs w:val="18"/>
        </w:rPr>
      </w:pPr>
      <w:r>
        <w:rPr>
          <w:sz w:val="18"/>
          <w:szCs w:val="18"/>
        </w:rPr>
        <w:t>Адрес: 186610, Республика  Карелия,  г</w:t>
      </w:r>
      <w:proofErr w:type="gramStart"/>
      <w:r>
        <w:rPr>
          <w:sz w:val="18"/>
          <w:szCs w:val="18"/>
        </w:rPr>
        <w:t>.К</w:t>
      </w:r>
      <w:proofErr w:type="gramEnd"/>
      <w:r>
        <w:rPr>
          <w:sz w:val="18"/>
          <w:szCs w:val="18"/>
        </w:rPr>
        <w:t>емь, пр.Пролетарский, д.30</w:t>
      </w:r>
    </w:p>
    <w:p w:rsidR="00066C5D" w:rsidRDefault="00066C5D" w:rsidP="00066C5D">
      <w:pPr>
        <w:rPr>
          <w:sz w:val="18"/>
          <w:szCs w:val="18"/>
        </w:rPr>
      </w:pPr>
      <w:r>
        <w:rPr>
          <w:sz w:val="18"/>
          <w:szCs w:val="18"/>
        </w:rPr>
        <w:t xml:space="preserve">Электронная версия издания размещена на сайте администрации </w:t>
      </w:r>
      <w:proofErr w:type="spellStart"/>
      <w:r>
        <w:rPr>
          <w:sz w:val="18"/>
          <w:szCs w:val="18"/>
        </w:rPr>
        <w:t>Кемского</w:t>
      </w:r>
      <w:proofErr w:type="spellEnd"/>
      <w:r>
        <w:rPr>
          <w:sz w:val="18"/>
          <w:szCs w:val="18"/>
        </w:rPr>
        <w:t xml:space="preserve"> муниципального района https://www.kemrk.ru/ в разделе «</w:t>
      </w:r>
      <w:proofErr w:type="spellStart"/>
      <w:r>
        <w:rPr>
          <w:sz w:val="18"/>
          <w:szCs w:val="18"/>
        </w:rPr>
        <w:t>Кемское</w:t>
      </w:r>
      <w:proofErr w:type="spellEnd"/>
      <w:r>
        <w:rPr>
          <w:sz w:val="18"/>
          <w:szCs w:val="18"/>
        </w:rPr>
        <w:t xml:space="preserve"> городское поселение»</w:t>
      </w:r>
    </w:p>
    <w:p w:rsidR="00066C5D" w:rsidRDefault="00066C5D" w:rsidP="00066C5D">
      <w:pPr>
        <w:rPr>
          <w:color w:val="000000" w:themeColor="text1"/>
          <w:sz w:val="18"/>
          <w:szCs w:val="18"/>
          <w:shd w:val="clear" w:color="auto" w:fill="FFFFFF"/>
        </w:rPr>
      </w:pPr>
      <w:r>
        <w:rPr>
          <w:color w:val="000000" w:themeColor="text1"/>
          <w:sz w:val="18"/>
          <w:szCs w:val="18"/>
          <w:shd w:val="clear" w:color="auto" w:fill="FFFFFF"/>
        </w:rPr>
        <w:t xml:space="preserve">Электронный адрес:  </w:t>
      </w:r>
      <w:hyperlink r:id="rId8" w:history="1">
        <w:r>
          <w:rPr>
            <w:rStyle w:val="a3"/>
            <w:sz w:val="18"/>
            <w:szCs w:val="18"/>
          </w:rPr>
          <w:t>https://www.</w:t>
        </w:r>
        <w:r>
          <w:rPr>
            <w:rStyle w:val="a3"/>
            <w:sz w:val="18"/>
            <w:szCs w:val="18"/>
            <w:shd w:val="clear" w:color="auto" w:fill="FFFFFF"/>
          </w:rPr>
          <w:t>sovetkem@yandex.ru</w:t>
        </w:r>
      </w:hyperlink>
    </w:p>
    <w:p w:rsidR="00066C5D" w:rsidRDefault="00066C5D" w:rsidP="00066C5D">
      <w:pPr>
        <w:rPr>
          <w:color w:val="000000" w:themeColor="text1"/>
          <w:sz w:val="18"/>
          <w:szCs w:val="18"/>
          <w:shd w:val="clear" w:color="auto" w:fill="FFFFFF"/>
        </w:rPr>
      </w:pPr>
      <w:r>
        <w:rPr>
          <w:color w:val="000000" w:themeColor="text1"/>
          <w:sz w:val="18"/>
          <w:szCs w:val="18"/>
          <w:shd w:val="clear" w:color="auto" w:fill="FFFFFF"/>
        </w:rPr>
        <w:t>Периодичность – по мере необходимости</w:t>
      </w:r>
    </w:p>
    <w:p w:rsidR="00066C5D" w:rsidRDefault="00DE46F6" w:rsidP="00066C5D">
      <w:pPr>
        <w:rPr>
          <w:color w:val="000000" w:themeColor="text1"/>
          <w:sz w:val="18"/>
          <w:szCs w:val="18"/>
          <w:shd w:val="clear" w:color="auto" w:fill="FFFFFF"/>
        </w:rPr>
      </w:pPr>
      <w:r>
        <w:rPr>
          <w:color w:val="000000" w:themeColor="text1"/>
          <w:sz w:val="18"/>
          <w:szCs w:val="18"/>
          <w:shd w:val="clear" w:color="auto" w:fill="FFFFFF"/>
        </w:rPr>
        <w:t>Объем –41 лист</w:t>
      </w:r>
    </w:p>
    <w:p w:rsidR="00DE46F6" w:rsidRDefault="00DE46F6" w:rsidP="00066C5D">
      <w:pPr>
        <w:rPr>
          <w:color w:val="000000" w:themeColor="text1"/>
          <w:sz w:val="18"/>
          <w:szCs w:val="18"/>
          <w:shd w:val="clear" w:color="auto" w:fill="FFFFFF"/>
        </w:rPr>
      </w:pPr>
    </w:p>
    <w:p w:rsidR="00066C5D" w:rsidRDefault="00066C5D" w:rsidP="00066C5D">
      <w:pPr>
        <w:rPr>
          <w:color w:val="000000" w:themeColor="text1"/>
          <w:sz w:val="18"/>
          <w:szCs w:val="18"/>
          <w:shd w:val="clear" w:color="auto" w:fill="FFFFFF"/>
        </w:rPr>
      </w:pPr>
    </w:p>
    <w:p w:rsidR="00066C5D" w:rsidRDefault="00066C5D" w:rsidP="00066C5D"/>
    <w:p w:rsidR="00066C5D" w:rsidRPr="00F67671" w:rsidRDefault="00066C5D" w:rsidP="00066C5D">
      <w:pPr>
        <w:jc w:val="center"/>
      </w:pPr>
      <w:r w:rsidRPr="00F67671"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9" o:title=""/>
          </v:shape>
          <o:OLEObject Type="Embed" ProgID="PBrush" ShapeID="_x0000_i1025" DrawAspect="Content" ObjectID="_1710832569" r:id="rId10"/>
        </w:object>
      </w:r>
    </w:p>
    <w:p w:rsidR="00066C5D" w:rsidRPr="003448B0" w:rsidRDefault="00066C5D" w:rsidP="00066C5D">
      <w:pPr>
        <w:jc w:val="center"/>
        <w:rPr>
          <w:b/>
          <w:sz w:val="28"/>
          <w:szCs w:val="28"/>
        </w:rPr>
      </w:pPr>
      <w:r w:rsidRPr="003448B0">
        <w:rPr>
          <w:b/>
          <w:sz w:val="28"/>
          <w:szCs w:val="28"/>
        </w:rPr>
        <w:t>РОССИЙСКАЯ ФЕДЕРАЦИЯ</w:t>
      </w:r>
    </w:p>
    <w:p w:rsidR="00066C5D" w:rsidRPr="003448B0" w:rsidRDefault="00066C5D" w:rsidP="00066C5D">
      <w:pPr>
        <w:jc w:val="center"/>
        <w:rPr>
          <w:b/>
          <w:sz w:val="28"/>
          <w:szCs w:val="28"/>
        </w:rPr>
      </w:pPr>
      <w:r w:rsidRPr="003448B0">
        <w:rPr>
          <w:b/>
          <w:sz w:val="28"/>
          <w:szCs w:val="28"/>
        </w:rPr>
        <w:t>РЕСПУБЛИКА КАРЕЛИЯ</w:t>
      </w:r>
    </w:p>
    <w:p w:rsidR="00066C5D" w:rsidRDefault="00066C5D" w:rsidP="00066C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Pr="00AF6E9D">
        <w:rPr>
          <w:b/>
          <w:sz w:val="28"/>
          <w:szCs w:val="28"/>
        </w:rPr>
        <w:t xml:space="preserve"> </w:t>
      </w:r>
      <w:proofErr w:type="spellStart"/>
      <w:r w:rsidRPr="00AF6E9D">
        <w:rPr>
          <w:b/>
          <w:sz w:val="28"/>
          <w:szCs w:val="28"/>
        </w:rPr>
        <w:t>Кемского</w:t>
      </w:r>
      <w:proofErr w:type="spellEnd"/>
      <w:r w:rsidRPr="00AF6E9D">
        <w:rPr>
          <w:b/>
          <w:sz w:val="28"/>
          <w:szCs w:val="28"/>
        </w:rPr>
        <w:t xml:space="preserve"> городского поселения</w:t>
      </w:r>
    </w:p>
    <w:p w:rsidR="00066C5D" w:rsidRPr="00AF6E9D" w:rsidRDefault="00066C5D" w:rsidP="00066C5D">
      <w:pPr>
        <w:jc w:val="center"/>
        <w:rPr>
          <w:b/>
          <w:sz w:val="28"/>
          <w:szCs w:val="28"/>
        </w:rPr>
      </w:pPr>
    </w:p>
    <w:p w:rsidR="00066C5D" w:rsidRPr="00400F44" w:rsidRDefault="00066C5D" w:rsidP="00066C5D">
      <w:pPr>
        <w:jc w:val="center"/>
        <w:rPr>
          <w:b/>
          <w:sz w:val="28"/>
          <w:szCs w:val="28"/>
        </w:rPr>
      </w:pPr>
      <w:r w:rsidRPr="00400F44">
        <w:rPr>
          <w:b/>
          <w:sz w:val="28"/>
          <w:szCs w:val="28"/>
        </w:rPr>
        <w:t>РАСПОРЯЖЕНИЕ</w:t>
      </w:r>
    </w:p>
    <w:p w:rsidR="00066C5D" w:rsidRPr="00400F44" w:rsidRDefault="00066C5D" w:rsidP="00066C5D">
      <w:pPr>
        <w:rPr>
          <w:b/>
        </w:rPr>
      </w:pPr>
      <w:r>
        <w:rPr>
          <w:b/>
        </w:rPr>
        <w:t>6</w:t>
      </w:r>
      <w:r w:rsidRPr="00400F44">
        <w:rPr>
          <w:b/>
        </w:rPr>
        <w:t xml:space="preserve">  апреля 2022 года                                                                                                    № 10 –</w:t>
      </w:r>
      <w:proofErr w:type="spellStart"/>
      <w:proofErr w:type="gramStart"/>
      <w:r w:rsidRPr="00400F44">
        <w:rPr>
          <w:b/>
        </w:rPr>
        <w:t>р</w:t>
      </w:r>
      <w:proofErr w:type="spellEnd"/>
      <w:proofErr w:type="gramEnd"/>
    </w:p>
    <w:p w:rsidR="00066C5D" w:rsidRPr="00400F44" w:rsidRDefault="00066C5D" w:rsidP="00066C5D">
      <w:pPr>
        <w:rPr>
          <w:b/>
        </w:rPr>
      </w:pPr>
      <w:r w:rsidRPr="00400F44">
        <w:rPr>
          <w:b/>
        </w:rPr>
        <w:t>г</w:t>
      </w:r>
      <w:proofErr w:type="gramStart"/>
      <w:r w:rsidRPr="00400F44">
        <w:rPr>
          <w:b/>
        </w:rPr>
        <w:t>.К</w:t>
      </w:r>
      <w:proofErr w:type="gramEnd"/>
      <w:r w:rsidRPr="00400F44">
        <w:rPr>
          <w:b/>
        </w:rPr>
        <w:t>емь</w:t>
      </w:r>
    </w:p>
    <w:p w:rsidR="00066C5D" w:rsidRDefault="00066C5D" w:rsidP="00066C5D">
      <w:pPr>
        <w:jc w:val="center"/>
        <w:rPr>
          <w:b/>
        </w:rPr>
      </w:pPr>
      <w:r>
        <w:rPr>
          <w:b/>
        </w:rPr>
        <w:t>О проведении публичных слушаний</w:t>
      </w:r>
    </w:p>
    <w:p w:rsidR="00066C5D" w:rsidRDefault="00066C5D" w:rsidP="00066C5D">
      <w:pPr>
        <w:tabs>
          <w:tab w:val="left" w:pos="1134"/>
        </w:tabs>
        <w:ind w:firstLine="709"/>
      </w:pPr>
      <w:r w:rsidRPr="00041389">
        <w:t>В соот</w:t>
      </w:r>
      <w:r>
        <w:t>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>
        <w:t>Кемское</w:t>
      </w:r>
      <w:proofErr w:type="spellEnd"/>
      <w:r>
        <w:t xml:space="preserve"> городское поселение», </w:t>
      </w:r>
      <w:r>
        <w:tab/>
        <w:t xml:space="preserve">Положением о публичных слушаниях в </w:t>
      </w:r>
      <w:proofErr w:type="spellStart"/>
      <w:r>
        <w:t>Кемском</w:t>
      </w:r>
      <w:proofErr w:type="spellEnd"/>
      <w:r>
        <w:t xml:space="preserve"> городском поселении, утвержденным решением Совета </w:t>
      </w:r>
      <w:proofErr w:type="spellStart"/>
      <w:r>
        <w:t>Кемского</w:t>
      </w:r>
      <w:proofErr w:type="spellEnd"/>
      <w:r>
        <w:t xml:space="preserve"> городского поселения 19 декабря 2007 года № 18-1/90</w:t>
      </w:r>
    </w:p>
    <w:p w:rsidR="00066C5D" w:rsidRDefault="00066C5D" w:rsidP="00066C5D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обсуждения с участием населения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поселения проекта решения «Об исполнении бюджета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поселения за 2021 год», провести публичные слушания.</w:t>
      </w:r>
    </w:p>
    <w:p w:rsidR="00066C5D" w:rsidRDefault="00066C5D" w:rsidP="00066C5D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3AFA">
        <w:rPr>
          <w:rFonts w:ascii="Times New Roman" w:hAnsi="Times New Roman"/>
          <w:color w:val="000000"/>
          <w:sz w:val="24"/>
          <w:szCs w:val="24"/>
        </w:rPr>
        <w:t>Публичные слушания назначить на 22 апреля 2022 года в 14 час. 00 минут.</w:t>
      </w:r>
      <w:r>
        <w:rPr>
          <w:rFonts w:ascii="Times New Roman" w:hAnsi="Times New Roman"/>
          <w:sz w:val="24"/>
          <w:szCs w:val="24"/>
        </w:rPr>
        <w:t xml:space="preserve"> Место проведения: зал заседаний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(Пролетарский пр., д.30).</w:t>
      </w:r>
    </w:p>
    <w:p w:rsidR="00066C5D" w:rsidRDefault="00066C5D" w:rsidP="00066C5D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Определить </w:t>
      </w:r>
      <w:proofErr w:type="gramStart"/>
      <w:r>
        <w:rPr>
          <w:rFonts w:ascii="Times New Roman" w:hAnsi="Times New Roman"/>
          <w:sz w:val="24"/>
          <w:szCs w:val="24"/>
        </w:rPr>
        <w:t>ответственным</w:t>
      </w:r>
      <w:proofErr w:type="gramEnd"/>
      <w:r>
        <w:rPr>
          <w:rFonts w:ascii="Times New Roman" w:hAnsi="Times New Roman"/>
          <w:sz w:val="24"/>
          <w:szCs w:val="24"/>
        </w:rPr>
        <w:t xml:space="preserve"> за организацию публичных слушаний Главу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поселения Лепехину О.Ю.</w:t>
      </w:r>
    </w:p>
    <w:p w:rsidR="00066C5D" w:rsidRDefault="00066C5D" w:rsidP="00066C5D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Установить, что предложения по проекту решения «Об исполнении бюджета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поселения за 2021 год» принимаются в письменной форме в течение 7 дней со дня официального опубликования проекта решения с понедельника по пятницу с 9.00 до 15.00 по адресу: 186610, Республика Карелия, г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 xml:space="preserve">емь, Пролетарский проспект, д.30, </w:t>
      </w:r>
      <w:proofErr w:type="spellStart"/>
      <w:r>
        <w:rPr>
          <w:rFonts w:ascii="Times New Roman" w:hAnsi="Times New Roman"/>
          <w:sz w:val="24"/>
          <w:szCs w:val="24"/>
        </w:rPr>
        <w:t>каб</w:t>
      </w:r>
      <w:proofErr w:type="spellEnd"/>
      <w:r>
        <w:rPr>
          <w:rFonts w:ascii="Times New Roman" w:hAnsi="Times New Roman"/>
          <w:sz w:val="24"/>
          <w:szCs w:val="24"/>
        </w:rPr>
        <w:t>. № 12.</w:t>
      </w:r>
    </w:p>
    <w:p w:rsidR="00066C5D" w:rsidRDefault="00066C5D" w:rsidP="00066C5D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14BD">
        <w:rPr>
          <w:rFonts w:ascii="Times New Roman" w:hAnsi="Times New Roman"/>
          <w:sz w:val="24"/>
          <w:szCs w:val="24"/>
        </w:rPr>
        <w:t>Опубликовать настоящее распоряжение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14BD">
        <w:rPr>
          <w:rFonts w:ascii="Times New Roman" w:hAnsi="Times New Roman"/>
          <w:sz w:val="24"/>
          <w:szCs w:val="24"/>
        </w:rPr>
        <w:t xml:space="preserve">в общественно-политической газете </w:t>
      </w:r>
      <w:proofErr w:type="spellStart"/>
      <w:r w:rsidRPr="006E14BD">
        <w:rPr>
          <w:rFonts w:ascii="Times New Roman" w:hAnsi="Times New Roman"/>
          <w:sz w:val="24"/>
          <w:szCs w:val="24"/>
        </w:rPr>
        <w:t>Кемско</w:t>
      </w:r>
      <w:r>
        <w:rPr>
          <w:rFonts w:ascii="Times New Roman" w:hAnsi="Times New Roman"/>
          <w:sz w:val="24"/>
          <w:szCs w:val="24"/>
        </w:rPr>
        <w:t>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«Советское </w:t>
      </w:r>
      <w:proofErr w:type="spellStart"/>
      <w:r>
        <w:rPr>
          <w:rFonts w:ascii="Times New Roman" w:hAnsi="Times New Roman"/>
          <w:sz w:val="24"/>
          <w:szCs w:val="24"/>
        </w:rPr>
        <w:t>Беломорье</w:t>
      </w:r>
      <w:proofErr w:type="spellEnd"/>
      <w:r>
        <w:rPr>
          <w:rFonts w:ascii="Times New Roman" w:hAnsi="Times New Roman"/>
          <w:sz w:val="24"/>
          <w:szCs w:val="24"/>
        </w:rPr>
        <w:t xml:space="preserve">» и </w:t>
      </w:r>
      <w:r w:rsidRPr="006E14BD">
        <w:rPr>
          <w:rFonts w:ascii="Times New Roman" w:hAnsi="Times New Roman"/>
          <w:sz w:val="24"/>
          <w:szCs w:val="24"/>
        </w:rPr>
        <w:t>в официальном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14BD">
        <w:rPr>
          <w:rFonts w:ascii="Times New Roman" w:hAnsi="Times New Roman"/>
          <w:sz w:val="24"/>
          <w:szCs w:val="24"/>
        </w:rPr>
        <w:t xml:space="preserve">информационном бюллетене «Ведомости </w:t>
      </w:r>
      <w:proofErr w:type="spellStart"/>
      <w:r w:rsidRPr="006E14BD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6E14BD">
        <w:rPr>
          <w:rFonts w:ascii="Times New Roman" w:hAnsi="Times New Roman"/>
          <w:sz w:val="24"/>
          <w:szCs w:val="24"/>
        </w:rPr>
        <w:t xml:space="preserve"> городского поселения»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E14BD">
        <w:rPr>
          <w:rFonts w:ascii="Times New Roman" w:hAnsi="Times New Roman"/>
          <w:sz w:val="24"/>
          <w:szCs w:val="24"/>
        </w:rPr>
        <w:t xml:space="preserve">разместить на официальном сайте администрации </w:t>
      </w:r>
      <w:proofErr w:type="spellStart"/>
      <w:r w:rsidRPr="006E14BD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6E14BD">
        <w:rPr>
          <w:rFonts w:ascii="Times New Roman" w:hAnsi="Times New Roman"/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:rsidR="00066C5D" w:rsidRDefault="00066C5D" w:rsidP="00066C5D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6E14BD">
        <w:rPr>
          <w:rFonts w:ascii="Times New Roman" w:hAnsi="Times New Roman"/>
          <w:sz w:val="24"/>
          <w:szCs w:val="24"/>
        </w:rPr>
        <w:t>публиковать</w:t>
      </w:r>
      <w:r>
        <w:rPr>
          <w:rFonts w:ascii="Times New Roman" w:hAnsi="Times New Roman"/>
          <w:sz w:val="24"/>
          <w:szCs w:val="24"/>
        </w:rPr>
        <w:t xml:space="preserve"> проект</w:t>
      </w:r>
      <w:r w:rsidRPr="006E14BD">
        <w:rPr>
          <w:rFonts w:ascii="Times New Roman" w:hAnsi="Times New Roman"/>
          <w:sz w:val="24"/>
          <w:szCs w:val="24"/>
        </w:rPr>
        <w:t xml:space="preserve"> решения Совета </w:t>
      </w:r>
      <w:proofErr w:type="spellStart"/>
      <w:r w:rsidRPr="006E14BD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6E14BD">
        <w:rPr>
          <w:rFonts w:ascii="Times New Roman" w:hAnsi="Times New Roman"/>
          <w:sz w:val="24"/>
          <w:szCs w:val="24"/>
        </w:rPr>
        <w:t xml:space="preserve"> городского поселения «Об исполнении бюджета </w:t>
      </w:r>
      <w:proofErr w:type="spellStart"/>
      <w:r w:rsidRPr="006E14BD">
        <w:rPr>
          <w:rFonts w:ascii="Times New Roman" w:hAnsi="Times New Roman"/>
          <w:sz w:val="24"/>
          <w:szCs w:val="24"/>
        </w:rPr>
        <w:t>Кемск</w:t>
      </w:r>
      <w:r>
        <w:rPr>
          <w:rFonts w:ascii="Times New Roman" w:hAnsi="Times New Roman"/>
          <w:sz w:val="24"/>
          <w:szCs w:val="24"/>
        </w:rPr>
        <w:t>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поселения за 2021</w:t>
      </w:r>
      <w:r w:rsidRPr="006E14BD">
        <w:rPr>
          <w:rFonts w:ascii="Times New Roman" w:hAnsi="Times New Roman"/>
          <w:sz w:val="24"/>
          <w:szCs w:val="24"/>
        </w:rPr>
        <w:t xml:space="preserve"> год»</w:t>
      </w:r>
      <w:r>
        <w:rPr>
          <w:rFonts w:ascii="Times New Roman" w:hAnsi="Times New Roman"/>
          <w:sz w:val="24"/>
          <w:szCs w:val="24"/>
        </w:rPr>
        <w:t xml:space="preserve">, вынесенный на публичные слушания,  </w:t>
      </w:r>
      <w:r w:rsidRPr="006E14BD">
        <w:rPr>
          <w:rFonts w:ascii="Times New Roman" w:hAnsi="Times New Roman"/>
          <w:sz w:val="24"/>
          <w:szCs w:val="24"/>
        </w:rPr>
        <w:t>в официальном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14BD">
        <w:rPr>
          <w:rFonts w:ascii="Times New Roman" w:hAnsi="Times New Roman"/>
          <w:sz w:val="24"/>
          <w:szCs w:val="24"/>
        </w:rPr>
        <w:t xml:space="preserve">информационном бюллетене «Ведомости </w:t>
      </w:r>
      <w:proofErr w:type="spellStart"/>
      <w:r w:rsidRPr="006E14BD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6E14BD">
        <w:rPr>
          <w:rFonts w:ascii="Times New Roman" w:hAnsi="Times New Roman"/>
          <w:sz w:val="24"/>
          <w:szCs w:val="24"/>
        </w:rPr>
        <w:t xml:space="preserve"> городского поселения»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14BD">
        <w:rPr>
          <w:rFonts w:ascii="Times New Roman" w:hAnsi="Times New Roman"/>
          <w:sz w:val="24"/>
          <w:szCs w:val="24"/>
        </w:rPr>
        <w:t xml:space="preserve">и разместить на официальном сайте администрации </w:t>
      </w:r>
      <w:proofErr w:type="spellStart"/>
      <w:r w:rsidRPr="006E14BD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6E14BD">
        <w:rPr>
          <w:rFonts w:ascii="Times New Roman" w:hAnsi="Times New Roman"/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:rsidR="00066C5D" w:rsidRPr="00400F44" w:rsidRDefault="00066C5D" w:rsidP="00066C5D">
      <w:r w:rsidRPr="00400F44">
        <w:t xml:space="preserve">Глава </w:t>
      </w:r>
      <w:proofErr w:type="spellStart"/>
      <w:r w:rsidRPr="00400F44">
        <w:t>Кемского</w:t>
      </w:r>
      <w:proofErr w:type="spellEnd"/>
      <w:r w:rsidRPr="00400F44">
        <w:t xml:space="preserve"> городского поселения  </w:t>
      </w:r>
    </w:p>
    <w:p w:rsidR="00066C5D" w:rsidRPr="00400F44" w:rsidRDefault="00066C5D" w:rsidP="00066C5D">
      <w:r w:rsidRPr="00400F44">
        <w:t xml:space="preserve">Председатель Совета  </w:t>
      </w:r>
      <w:proofErr w:type="spellStart"/>
      <w:r w:rsidRPr="00400F44">
        <w:t>Кемского</w:t>
      </w:r>
      <w:proofErr w:type="spellEnd"/>
      <w:r w:rsidRPr="00400F44">
        <w:t xml:space="preserve"> городского поселения                  </w:t>
      </w:r>
      <w:r>
        <w:t xml:space="preserve">                </w:t>
      </w:r>
      <w:r w:rsidRPr="00400F44">
        <w:t xml:space="preserve">   О.Ю.Лепехина</w:t>
      </w:r>
    </w:p>
    <w:p w:rsidR="00066C5D" w:rsidRDefault="00066C5D" w:rsidP="00066C5D"/>
    <w:p w:rsidR="00066C5D" w:rsidRDefault="00066C5D" w:rsidP="00066C5D">
      <w:pPr>
        <w:rPr>
          <w:color w:val="000000" w:themeColor="text1"/>
          <w:sz w:val="18"/>
          <w:szCs w:val="18"/>
          <w:shd w:val="clear" w:color="auto" w:fill="FFFFFF"/>
        </w:rPr>
      </w:pPr>
    </w:p>
    <w:p w:rsidR="00066C5D" w:rsidRDefault="00066C5D" w:rsidP="00066C5D">
      <w:pPr>
        <w:rPr>
          <w:color w:val="000000" w:themeColor="text1"/>
          <w:sz w:val="18"/>
          <w:szCs w:val="18"/>
          <w:shd w:val="clear" w:color="auto" w:fill="FFFFFF"/>
        </w:rPr>
      </w:pPr>
    </w:p>
    <w:p w:rsidR="00066C5D" w:rsidRPr="003A14A8" w:rsidRDefault="00066C5D" w:rsidP="00066C5D">
      <w:pPr>
        <w:jc w:val="center"/>
        <w:rPr>
          <w:rFonts w:eastAsia="Calibri"/>
          <w:szCs w:val="22"/>
          <w:lang w:eastAsia="en-US"/>
        </w:rPr>
      </w:pPr>
      <w:r w:rsidRPr="003A14A8">
        <w:rPr>
          <w:rFonts w:eastAsia="Calibri"/>
          <w:szCs w:val="22"/>
          <w:lang w:eastAsia="en-US"/>
        </w:rPr>
        <w:t>РОССИЙСКАЯ    ФЕДЕРАЦИЯ</w:t>
      </w:r>
    </w:p>
    <w:p w:rsidR="00066C5D" w:rsidRPr="003A14A8" w:rsidRDefault="00066C5D" w:rsidP="00066C5D">
      <w:pPr>
        <w:keepNext/>
        <w:jc w:val="center"/>
        <w:outlineLvl w:val="0"/>
        <w:rPr>
          <w:sz w:val="26"/>
          <w:szCs w:val="20"/>
        </w:rPr>
      </w:pPr>
      <w:r w:rsidRPr="003A14A8">
        <w:rPr>
          <w:sz w:val="26"/>
          <w:szCs w:val="20"/>
        </w:rPr>
        <w:t>РЕСПУБЛИКА    КАРЕЛИЯ</w:t>
      </w:r>
    </w:p>
    <w:p w:rsidR="00066C5D" w:rsidRPr="003A14A8" w:rsidRDefault="00066C5D" w:rsidP="00066C5D">
      <w:pPr>
        <w:rPr>
          <w:sz w:val="20"/>
          <w:szCs w:val="20"/>
        </w:rPr>
      </w:pPr>
    </w:p>
    <w:p w:rsidR="00066C5D" w:rsidRPr="003A14A8" w:rsidRDefault="00066C5D" w:rsidP="00066C5D">
      <w:pPr>
        <w:jc w:val="center"/>
        <w:rPr>
          <w:szCs w:val="20"/>
        </w:rPr>
      </w:pPr>
      <w:r w:rsidRPr="003A14A8">
        <w:rPr>
          <w:szCs w:val="20"/>
        </w:rPr>
        <w:t xml:space="preserve">СОВЕТ   КЕМСКОГО   </w:t>
      </w:r>
      <w:r>
        <w:rPr>
          <w:szCs w:val="20"/>
        </w:rPr>
        <w:t>ГОРОДСКОГО</w:t>
      </w:r>
      <w:r w:rsidRPr="003A14A8">
        <w:rPr>
          <w:szCs w:val="20"/>
        </w:rPr>
        <w:t xml:space="preserve">   </w:t>
      </w:r>
      <w:r>
        <w:rPr>
          <w:szCs w:val="20"/>
        </w:rPr>
        <w:t>ПОСЕЛЕНИЯ</w:t>
      </w:r>
    </w:p>
    <w:p w:rsidR="00066C5D" w:rsidRPr="003A14A8" w:rsidRDefault="00066C5D" w:rsidP="00066C5D">
      <w:pPr>
        <w:jc w:val="center"/>
        <w:rPr>
          <w:sz w:val="20"/>
          <w:szCs w:val="20"/>
        </w:rPr>
      </w:pPr>
    </w:p>
    <w:p w:rsidR="00066C5D" w:rsidRDefault="00066C5D" w:rsidP="00066C5D">
      <w:pPr>
        <w:keepNext/>
        <w:outlineLvl w:val="0"/>
        <w:rPr>
          <w:b/>
          <w:sz w:val="28"/>
          <w:szCs w:val="20"/>
        </w:rPr>
      </w:pPr>
      <w:r w:rsidRPr="003A14A8">
        <w:rPr>
          <w:b/>
          <w:sz w:val="28"/>
          <w:szCs w:val="20"/>
        </w:rPr>
        <w:t xml:space="preserve">                                                        </w:t>
      </w:r>
      <w:r w:rsidRPr="003A14A8">
        <w:rPr>
          <w:sz w:val="28"/>
          <w:szCs w:val="20"/>
        </w:rPr>
        <w:t>РЕШЕНИЕ</w:t>
      </w:r>
      <w:r w:rsidRPr="003A14A8">
        <w:rPr>
          <w:b/>
          <w:sz w:val="28"/>
          <w:szCs w:val="20"/>
        </w:rPr>
        <w:t xml:space="preserve">      </w:t>
      </w:r>
    </w:p>
    <w:p w:rsidR="00066C5D" w:rsidRPr="00066C5D" w:rsidRDefault="00066C5D" w:rsidP="00066C5D">
      <w:pPr>
        <w:keepNext/>
        <w:jc w:val="right"/>
        <w:outlineLvl w:val="0"/>
        <w:rPr>
          <w:rFonts w:eastAsia="Calibri"/>
          <w:b/>
          <w:szCs w:val="22"/>
          <w:lang w:eastAsia="en-US"/>
        </w:rPr>
      </w:pPr>
      <w:r w:rsidRPr="00066C5D">
        <w:rPr>
          <w:b/>
          <w:sz w:val="28"/>
          <w:szCs w:val="20"/>
        </w:rPr>
        <w:t xml:space="preserve">                             </w:t>
      </w:r>
      <w:r w:rsidRPr="00066C5D">
        <w:rPr>
          <w:rFonts w:eastAsia="Calibri"/>
          <w:b/>
          <w:szCs w:val="22"/>
          <w:lang w:eastAsia="en-US"/>
        </w:rPr>
        <w:t>ПРОЕКТ</w:t>
      </w:r>
    </w:p>
    <w:p w:rsidR="00066C5D" w:rsidRPr="00B67AB5" w:rsidRDefault="00066C5D" w:rsidP="00066C5D">
      <w:pPr>
        <w:rPr>
          <w:b/>
          <w:sz w:val="22"/>
        </w:rPr>
      </w:pPr>
    </w:p>
    <w:p w:rsidR="00066C5D" w:rsidRPr="006E4B8C" w:rsidRDefault="00066C5D" w:rsidP="00066C5D">
      <w:pPr>
        <w:jc w:val="center"/>
        <w:rPr>
          <w:b/>
        </w:rPr>
      </w:pPr>
      <w:r w:rsidRPr="006E4B8C">
        <w:rPr>
          <w:b/>
        </w:rPr>
        <w:t xml:space="preserve">Об  исполнении бюджета </w:t>
      </w:r>
      <w:proofErr w:type="spellStart"/>
      <w:r w:rsidRPr="006E4B8C">
        <w:rPr>
          <w:b/>
        </w:rPr>
        <w:t>Кемского</w:t>
      </w:r>
      <w:proofErr w:type="spellEnd"/>
      <w:r w:rsidRPr="006E4B8C">
        <w:rPr>
          <w:b/>
        </w:rPr>
        <w:t xml:space="preserve"> городского поселения за 2021 год</w:t>
      </w:r>
    </w:p>
    <w:p w:rsidR="00066C5D" w:rsidRDefault="00066C5D" w:rsidP="00066C5D"/>
    <w:p w:rsidR="00066C5D" w:rsidRPr="00715DAB" w:rsidRDefault="00066C5D" w:rsidP="00066C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5DAB">
        <w:rPr>
          <w:rFonts w:ascii="Times New Roman" w:hAnsi="Times New Roman" w:cs="Times New Roman"/>
          <w:sz w:val="24"/>
          <w:szCs w:val="24"/>
        </w:rPr>
        <w:t>В соответствии  с частью 10 статьи 35 Федерального закона от 6 октября 2003 года № 131-ФЗ «Об общих принципах организации местного самоуправления в Российской Федерации», статьями 264.</w:t>
      </w:r>
      <w:r>
        <w:rPr>
          <w:rFonts w:ascii="Times New Roman" w:hAnsi="Times New Roman" w:cs="Times New Roman"/>
          <w:sz w:val="24"/>
          <w:szCs w:val="24"/>
        </w:rPr>
        <w:t>5 и 264.</w:t>
      </w:r>
      <w:r w:rsidRPr="00715DAB">
        <w:rPr>
          <w:rFonts w:ascii="Times New Roman" w:hAnsi="Times New Roman" w:cs="Times New Roman"/>
          <w:sz w:val="24"/>
          <w:szCs w:val="24"/>
        </w:rPr>
        <w:t xml:space="preserve">6 Бюджетного кодекса Российской Федерации, Положением о бюджетном процессе </w:t>
      </w:r>
      <w:proofErr w:type="spellStart"/>
      <w:r w:rsidRPr="00715DAB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715DAB">
        <w:rPr>
          <w:rFonts w:ascii="Times New Roman" w:hAnsi="Times New Roman" w:cs="Times New Roman"/>
          <w:sz w:val="24"/>
          <w:szCs w:val="24"/>
        </w:rPr>
        <w:t xml:space="preserve"> городского поселения, утвержденным решением Совета </w:t>
      </w:r>
      <w:proofErr w:type="spellStart"/>
      <w:r w:rsidRPr="00715DAB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715DAB">
        <w:rPr>
          <w:rFonts w:ascii="Times New Roman" w:hAnsi="Times New Roman" w:cs="Times New Roman"/>
          <w:sz w:val="24"/>
          <w:szCs w:val="24"/>
        </w:rPr>
        <w:t xml:space="preserve"> городского поселения от 21 декабря 2016 года № 4-4/17</w:t>
      </w:r>
      <w:proofErr w:type="gramEnd"/>
    </w:p>
    <w:p w:rsidR="00066C5D" w:rsidRDefault="00066C5D" w:rsidP="00066C5D">
      <w:pPr>
        <w:ind w:firstLine="709"/>
      </w:pPr>
    </w:p>
    <w:p w:rsidR="00066C5D" w:rsidRDefault="00066C5D" w:rsidP="00066C5D">
      <w:pPr>
        <w:jc w:val="center"/>
      </w:pPr>
      <w:r>
        <w:t xml:space="preserve">Совет </w:t>
      </w:r>
      <w:proofErr w:type="spellStart"/>
      <w:r>
        <w:t>Кемского</w:t>
      </w:r>
      <w:proofErr w:type="spellEnd"/>
      <w:r>
        <w:t xml:space="preserve"> городского поселения </w:t>
      </w:r>
      <w:r w:rsidRPr="00596980">
        <w:rPr>
          <w:caps/>
        </w:rPr>
        <w:t>решил</w:t>
      </w:r>
      <w:r w:rsidRPr="00596980">
        <w:t>:</w:t>
      </w:r>
    </w:p>
    <w:p w:rsidR="00066C5D" w:rsidRDefault="00066C5D" w:rsidP="00066C5D">
      <w:pPr>
        <w:jc w:val="center"/>
      </w:pPr>
    </w:p>
    <w:p w:rsidR="00066C5D" w:rsidRDefault="00066C5D" w:rsidP="00066C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C7A6D">
        <w:rPr>
          <w:rFonts w:ascii="Times New Roman" w:hAnsi="Times New Roman" w:cs="Times New Roman"/>
          <w:sz w:val="24"/>
          <w:szCs w:val="24"/>
        </w:rPr>
        <w:t xml:space="preserve">Утвердить отчет об исполнении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r w:rsidRPr="00EC7A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бюджет поселения) </w:t>
      </w:r>
      <w:r w:rsidRPr="00EC7A6D">
        <w:rPr>
          <w:rFonts w:ascii="Times New Roman" w:hAnsi="Times New Roman" w:cs="Times New Roman"/>
          <w:sz w:val="24"/>
          <w:szCs w:val="24"/>
        </w:rPr>
        <w:t>за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доходам в сумме </w:t>
      </w:r>
      <w:r>
        <w:rPr>
          <w:rFonts w:ascii="Times New Roman" w:hAnsi="Times New Roman" w:cs="Times New Roman"/>
          <w:sz w:val="24"/>
          <w:szCs w:val="24"/>
        </w:rPr>
        <w:t xml:space="preserve"> 181 461 161,00  </w:t>
      </w:r>
      <w:r w:rsidRPr="00EC7A6D">
        <w:rPr>
          <w:rFonts w:ascii="Times New Roman" w:hAnsi="Times New Roman" w:cs="Times New Roman"/>
          <w:sz w:val="24"/>
          <w:szCs w:val="24"/>
        </w:rPr>
        <w:t xml:space="preserve">рублей, по расходам в сумме </w:t>
      </w:r>
      <w:r>
        <w:rPr>
          <w:rFonts w:ascii="Times New Roman" w:hAnsi="Times New Roman" w:cs="Times New Roman"/>
          <w:sz w:val="24"/>
          <w:szCs w:val="24"/>
        </w:rPr>
        <w:t xml:space="preserve">183 306 854,03 </w:t>
      </w:r>
      <w:r w:rsidRPr="00EC7A6D">
        <w:rPr>
          <w:rFonts w:ascii="Times New Roman" w:hAnsi="Times New Roman" w:cs="Times New Roman"/>
          <w:sz w:val="24"/>
          <w:szCs w:val="24"/>
        </w:rPr>
        <w:t xml:space="preserve">рублей с </w:t>
      </w:r>
      <w:r>
        <w:rPr>
          <w:rFonts w:ascii="Times New Roman" w:hAnsi="Times New Roman" w:cs="Times New Roman"/>
          <w:sz w:val="24"/>
          <w:szCs w:val="24"/>
        </w:rPr>
        <w:t>дефицитом</w:t>
      </w:r>
      <w:r w:rsidRPr="00EC7A6D">
        <w:rPr>
          <w:rFonts w:ascii="Times New Roman" w:hAnsi="Times New Roman" w:cs="Times New Roman"/>
          <w:sz w:val="24"/>
          <w:szCs w:val="24"/>
        </w:rPr>
        <w:t xml:space="preserve"> бюджета</w:t>
      </w:r>
      <w:r>
        <w:rPr>
          <w:rFonts w:ascii="Times New Roman" w:hAnsi="Times New Roman" w:cs="Times New Roman"/>
          <w:sz w:val="24"/>
          <w:szCs w:val="24"/>
        </w:rPr>
        <w:t xml:space="preserve"> поселения в сумме 1 845 693,03 рубля </w:t>
      </w:r>
      <w:r w:rsidRPr="00EC7A6D">
        <w:rPr>
          <w:rFonts w:ascii="Times New Roman" w:hAnsi="Times New Roman" w:cs="Times New Roman"/>
          <w:sz w:val="24"/>
          <w:szCs w:val="24"/>
        </w:rPr>
        <w:t>и со следующими показателями:</w:t>
      </w:r>
      <w:bookmarkStart w:id="0" w:name="_GoBack"/>
      <w:bookmarkEnd w:id="0"/>
    </w:p>
    <w:p w:rsidR="00066C5D" w:rsidRPr="00EC7A6D" w:rsidRDefault="00066C5D" w:rsidP="00066C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A6D">
        <w:rPr>
          <w:rFonts w:ascii="Times New Roman" w:hAnsi="Times New Roman" w:cs="Times New Roman"/>
          <w:sz w:val="24"/>
          <w:szCs w:val="24"/>
        </w:rPr>
        <w:t xml:space="preserve">доходов бюджета </w:t>
      </w:r>
      <w:r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EC7A6D">
        <w:rPr>
          <w:rFonts w:ascii="Times New Roman" w:hAnsi="Times New Roman" w:cs="Times New Roman"/>
          <w:sz w:val="24"/>
          <w:szCs w:val="24"/>
        </w:rPr>
        <w:t xml:space="preserve"> за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кодам классификации доходов бюджетов согласно приложению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C7A6D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:rsidR="00066C5D" w:rsidRPr="00EC7A6D" w:rsidRDefault="00066C5D" w:rsidP="00066C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A6D">
        <w:rPr>
          <w:rFonts w:ascii="Times New Roman" w:hAnsi="Times New Roman" w:cs="Times New Roman"/>
          <w:sz w:val="24"/>
          <w:szCs w:val="24"/>
        </w:rPr>
        <w:t xml:space="preserve">расходов бюджета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EC7A6D">
        <w:rPr>
          <w:rFonts w:ascii="Times New Roman" w:hAnsi="Times New Roman" w:cs="Times New Roman"/>
          <w:sz w:val="24"/>
          <w:szCs w:val="24"/>
        </w:rPr>
        <w:t xml:space="preserve"> за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ведомственной структуре расходов  бюджета </w:t>
      </w:r>
      <w:r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Pr="00EC7A6D">
        <w:rPr>
          <w:rFonts w:ascii="Times New Roman" w:hAnsi="Times New Roman" w:cs="Times New Roman"/>
          <w:sz w:val="24"/>
          <w:szCs w:val="24"/>
        </w:rPr>
        <w:t>согласно приложени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C7A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C7A6D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:rsidR="00066C5D" w:rsidRDefault="00066C5D" w:rsidP="00066C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A6D">
        <w:rPr>
          <w:rFonts w:ascii="Times New Roman" w:hAnsi="Times New Roman" w:cs="Times New Roman"/>
          <w:sz w:val="24"/>
          <w:szCs w:val="24"/>
        </w:rPr>
        <w:t xml:space="preserve">расходов бюджета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EC7A6D">
        <w:rPr>
          <w:rFonts w:ascii="Times New Roman" w:hAnsi="Times New Roman" w:cs="Times New Roman"/>
          <w:sz w:val="24"/>
          <w:szCs w:val="24"/>
        </w:rPr>
        <w:t xml:space="preserve"> за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разделам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EC7A6D">
        <w:rPr>
          <w:rFonts w:ascii="Times New Roman" w:hAnsi="Times New Roman" w:cs="Times New Roman"/>
          <w:sz w:val="24"/>
          <w:szCs w:val="24"/>
        </w:rPr>
        <w:t xml:space="preserve"> подразделам классификации расходов бюджетов согласно приложению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C7A6D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>
        <w:rPr>
          <w:rFonts w:ascii="Times New Roman" w:hAnsi="Times New Roman" w:cs="Times New Roman"/>
          <w:sz w:val="24"/>
          <w:szCs w:val="24"/>
        </w:rPr>
        <w:t>решению</w:t>
      </w:r>
      <w:r w:rsidRPr="00EC7A6D">
        <w:rPr>
          <w:rFonts w:ascii="Times New Roman" w:hAnsi="Times New Roman" w:cs="Times New Roman"/>
          <w:sz w:val="24"/>
          <w:szCs w:val="24"/>
        </w:rPr>
        <w:t>;</w:t>
      </w:r>
    </w:p>
    <w:p w:rsidR="00066C5D" w:rsidRPr="00EC7A6D" w:rsidRDefault="00066C5D" w:rsidP="00066C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A6D">
        <w:rPr>
          <w:rFonts w:ascii="Times New Roman" w:hAnsi="Times New Roman" w:cs="Times New Roman"/>
          <w:sz w:val="24"/>
          <w:szCs w:val="24"/>
        </w:rPr>
        <w:t xml:space="preserve">источников финансирования дефицита бюджета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EC7A6D">
        <w:rPr>
          <w:rFonts w:ascii="Times New Roman" w:hAnsi="Times New Roman" w:cs="Times New Roman"/>
          <w:sz w:val="24"/>
          <w:szCs w:val="24"/>
        </w:rPr>
        <w:t xml:space="preserve"> за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кодам </w:t>
      </w:r>
      <w:proofErr w:type="gramStart"/>
      <w:r w:rsidRPr="00EC7A6D">
        <w:rPr>
          <w:rFonts w:ascii="Times New Roman" w:hAnsi="Times New Roman" w:cs="Times New Roman"/>
          <w:sz w:val="24"/>
          <w:szCs w:val="24"/>
        </w:rPr>
        <w:t>классификации источников финансирования дефицитов бюджетов</w:t>
      </w:r>
      <w:proofErr w:type="gramEnd"/>
      <w:r w:rsidRPr="00EC7A6D">
        <w:rPr>
          <w:rFonts w:ascii="Times New Roman" w:hAnsi="Times New Roman" w:cs="Times New Roman"/>
          <w:sz w:val="24"/>
          <w:szCs w:val="24"/>
        </w:rPr>
        <w:t xml:space="preserve"> согласно приложению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C7A6D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>
        <w:rPr>
          <w:rFonts w:ascii="Times New Roman" w:hAnsi="Times New Roman" w:cs="Times New Roman"/>
          <w:sz w:val="24"/>
          <w:szCs w:val="24"/>
        </w:rPr>
        <w:t>решению.</w:t>
      </w:r>
    </w:p>
    <w:p w:rsidR="00066C5D" w:rsidRPr="006E4B8C" w:rsidRDefault="00066C5D" w:rsidP="00066C5D">
      <w:pPr>
        <w:ind w:firstLine="709"/>
      </w:pPr>
      <w:r w:rsidRPr="006E4B8C">
        <w:t xml:space="preserve">2. Опубликовать настоящее решение в официальном информационном бюллетене «Ведомости </w:t>
      </w:r>
      <w:proofErr w:type="spellStart"/>
      <w:r w:rsidRPr="006E4B8C">
        <w:t>Кемского</w:t>
      </w:r>
      <w:proofErr w:type="spellEnd"/>
      <w:r w:rsidRPr="006E4B8C">
        <w:t xml:space="preserve"> городского поселения» и разместить на сайте администрации </w:t>
      </w:r>
      <w:proofErr w:type="spellStart"/>
      <w:r w:rsidRPr="006E4B8C">
        <w:t>Кемского</w:t>
      </w:r>
      <w:proofErr w:type="spellEnd"/>
      <w:r w:rsidRPr="006E4B8C">
        <w:t xml:space="preserve"> муниципального района в информационно-телекоммуникационной сети интернет (</w:t>
      </w:r>
      <w:proofErr w:type="spellStart"/>
      <w:r w:rsidRPr="006E4B8C">
        <w:rPr>
          <w:lang w:val="en-US"/>
        </w:rPr>
        <w:t>kemrk</w:t>
      </w:r>
      <w:proofErr w:type="spellEnd"/>
      <w:r w:rsidRPr="006E4B8C">
        <w:t>.</w:t>
      </w:r>
      <w:proofErr w:type="spellStart"/>
      <w:r w:rsidRPr="006E4B8C">
        <w:rPr>
          <w:lang w:val="en-US"/>
        </w:rPr>
        <w:t>ru</w:t>
      </w:r>
      <w:proofErr w:type="spellEnd"/>
      <w:r w:rsidRPr="006E4B8C">
        <w:t xml:space="preserve">). </w:t>
      </w:r>
    </w:p>
    <w:p w:rsidR="00066C5D" w:rsidRPr="00EC7A6D" w:rsidRDefault="00066C5D" w:rsidP="00066C5D">
      <w:pPr>
        <w:ind w:firstLine="709"/>
      </w:pPr>
      <w:r>
        <w:t>3. Настоящее решение вступает в силу со дня его официального опубликования.</w:t>
      </w:r>
    </w:p>
    <w:p w:rsidR="00066C5D" w:rsidRDefault="00066C5D" w:rsidP="00066C5D"/>
    <w:p w:rsidR="00066C5D" w:rsidRDefault="00066C5D" w:rsidP="00066C5D"/>
    <w:p w:rsidR="00066C5D" w:rsidRDefault="00066C5D" w:rsidP="00066C5D">
      <w:r>
        <w:t xml:space="preserve">Глава </w:t>
      </w:r>
      <w:proofErr w:type="spellStart"/>
      <w:r>
        <w:t>Кемского</w:t>
      </w:r>
      <w:proofErr w:type="spellEnd"/>
      <w:r>
        <w:t xml:space="preserve"> городского поселения,  </w:t>
      </w:r>
    </w:p>
    <w:p w:rsidR="00066C5D" w:rsidRDefault="00066C5D" w:rsidP="00066C5D">
      <w:r>
        <w:t xml:space="preserve">Председатель Совета </w:t>
      </w:r>
      <w:proofErr w:type="spellStart"/>
      <w:r>
        <w:t>Кемского</w:t>
      </w:r>
      <w:proofErr w:type="spellEnd"/>
      <w:r>
        <w:t xml:space="preserve"> городского поселения                                      О.Ю.Лепехина         </w:t>
      </w:r>
    </w:p>
    <w:p w:rsidR="00066C5D" w:rsidRDefault="00066C5D" w:rsidP="00066C5D">
      <w:pPr>
        <w:jc w:val="right"/>
      </w:pPr>
    </w:p>
    <w:p w:rsidR="00066C5D" w:rsidRDefault="00066C5D" w:rsidP="00066C5D">
      <w:pPr>
        <w:jc w:val="right"/>
      </w:pPr>
    </w:p>
    <w:p w:rsidR="00066C5D" w:rsidRDefault="00066C5D" w:rsidP="00066C5D"/>
    <w:p w:rsidR="00066C5D" w:rsidRDefault="00066C5D" w:rsidP="00066C5D"/>
    <w:p w:rsidR="00066C5D" w:rsidRDefault="00066C5D" w:rsidP="00066C5D">
      <w:pPr>
        <w:jc w:val="right"/>
      </w:pPr>
      <w:r>
        <w:lastRenderedPageBreak/>
        <w:t xml:space="preserve">Приложение 1 </w:t>
      </w:r>
    </w:p>
    <w:p w:rsidR="00066C5D" w:rsidRDefault="00066C5D" w:rsidP="00066C5D">
      <w:pPr>
        <w:jc w:val="right"/>
      </w:pPr>
      <w:r>
        <w:t xml:space="preserve">к решению Совета </w:t>
      </w:r>
      <w:proofErr w:type="spellStart"/>
      <w:r>
        <w:t>Кемского</w:t>
      </w:r>
      <w:proofErr w:type="spellEnd"/>
    </w:p>
    <w:p w:rsidR="00066C5D" w:rsidRDefault="00066C5D" w:rsidP="00066C5D">
      <w:pPr>
        <w:jc w:val="right"/>
      </w:pPr>
      <w:r>
        <w:t>городского поселения</w:t>
      </w:r>
    </w:p>
    <w:p w:rsidR="00066C5D" w:rsidRDefault="00066C5D" w:rsidP="00066C5D">
      <w:pPr>
        <w:jc w:val="right"/>
      </w:pPr>
      <w:r>
        <w:t xml:space="preserve">«Об исполнении бюджета </w:t>
      </w:r>
      <w:proofErr w:type="spellStart"/>
      <w:r>
        <w:t>Кемского</w:t>
      </w:r>
      <w:proofErr w:type="spellEnd"/>
      <w:r>
        <w:t xml:space="preserve"> </w:t>
      </w:r>
    </w:p>
    <w:p w:rsidR="00066C5D" w:rsidRDefault="00066C5D" w:rsidP="00066C5D">
      <w:pPr>
        <w:jc w:val="right"/>
      </w:pPr>
      <w:r>
        <w:t>городского поселения за 2021 год»</w:t>
      </w:r>
    </w:p>
    <w:p w:rsidR="00066C5D" w:rsidRDefault="00066C5D" w:rsidP="00066C5D">
      <w:pPr>
        <w:jc w:val="right"/>
      </w:pPr>
      <w:r>
        <w:t>от ________________ № ___</w:t>
      </w:r>
    </w:p>
    <w:p w:rsidR="00066C5D" w:rsidRDefault="00066C5D" w:rsidP="00066C5D">
      <w:pPr>
        <w:jc w:val="right"/>
      </w:pPr>
    </w:p>
    <w:p w:rsidR="00066C5D" w:rsidRDefault="00066C5D" w:rsidP="00066C5D">
      <w:pPr>
        <w:jc w:val="center"/>
      </w:pPr>
      <w:r>
        <w:t>Доходы</w:t>
      </w:r>
    </w:p>
    <w:p w:rsidR="00066C5D" w:rsidRDefault="00066C5D" w:rsidP="00066C5D">
      <w:pPr>
        <w:jc w:val="center"/>
      </w:pPr>
      <w:r>
        <w:t xml:space="preserve">бюджета </w:t>
      </w:r>
      <w:proofErr w:type="spellStart"/>
      <w:r>
        <w:t>Кемского</w:t>
      </w:r>
      <w:proofErr w:type="spellEnd"/>
      <w:r>
        <w:t xml:space="preserve"> городского поселения за 2021 год по кодам классификации доходов бюджета</w:t>
      </w:r>
    </w:p>
    <w:p w:rsidR="00066C5D" w:rsidRDefault="00066C5D" w:rsidP="00066C5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66C5D" w:rsidRDefault="00066C5D" w:rsidP="00066C5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99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536"/>
        <w:gridCol w:w="3084"/>
        <w:gridCol w:w="1593"/>
      </w:tblGrid>
      <w:tr w:rsidR="00066C5D" w:rsidRPr="00D144F2" w:rsidTr="00066C5D">
        <w:trPr>
          <w:trHeight w:val="450"/>
        </w:trPr>
        <w:tc>
          <w:tcPr>
            <w:tcW w:w="709" w:type="dxa"/>
          </w:tcPr>
          <w:p w:rsidR="00066C5D" w:rsidRPr="00D144F2" w:rsidRDefault="00066C5D" w:rsidP="00066C5D">
            <w:pPr>
              <w:ind w:right="1324"/>
              <w:rPr>
                <w:bCs/>
              </w:rPr>
            </w:pPr>
            <w:r>
              <w:rPr>
                <w:bCs/>
              </w:rPr>
              <w:t xml:space="preserve">№ 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66C5D" w:rsidRPr="00D144F2" w:rsidRDefault="00066C5D" w:rsidP="00066C5D">
            <w:pPr>
              <w:ind w:right="1324"/>
              <w:jc w:val="center"/>
              <w:rPr>
                <w:bCs/>
              </w:rPr>
            </w:pPr>
            <w:r w:rsidRPr="00D144F2">
              <w:rPr>
                <w:bCs/>
              </w:rPr>
              <w:t xml:space="preserve">Наименование </w:t>
            </w:r>
            <w:r>
              <w:rPr>
                <w:bCs/>
              </w:rPr>
              <w:t>дохода</w:t>
            </w:r>
          </w:p>
        </w:tc>
        <w:tc>
          <w:tcPr>
            <w:tcW w:w="3084" w:type="dxa"/>
            <w:shd w:val="clear" w:color="auto" w:fill="auto"/>
            <w:vAlign w:val="center"/>
            <w:hideMark/>
          </w:tcPr>
          <w:p w:rsidR="00066C5D" w:rsidRPr="00D144F2" w:rsidRDefault="00066C5D" w:rsidP="00066C5D">
            <w:pPr>
              <w:jc w:val="center"/>
              <w:rPr>
                <w:bCs/>
              </w:rPr>
            </w:pPr>
            <w:r w:rsidRPr="00D144F2">
              <w:rPr>
                <w:bCs/>
              </w:rPr>
              <w:t xml:space="preserve">Код </w:t>
            </w:r>
            <w:r>
              <w:rPr>
                <w:bCs/>
              </w:rPr>
              <w:t>дохода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066C5D" w:rsidRPr="00D144F2" w:rsidRDefault="00066C5D" w:rsidP="00066C5D">
            <w:pPr>
              <w:jc w:val="center"/>
              <w:rPr>
                <w:bCs/>
              </w:rPr>
            </w:pPr>
            <w:r w:rsidRPr="00D144F2">
              <w:rPr>
                <w:bCs/>
              </w:rPr>
              <w:t>Исполнено за 20</w:t>
            </w:r>
            <w:r>
              <w:rPr>
                <w:bCs/>
              </w:rPr>
              <w:t>21</w:t>
            </w:r>
            <w:r w:rsidRPr="00D144F2">
              <w:rPr>
                <w:bCs/>
              </w:rPr>
              <w:t xml:space="preserve"> год</w:t>
            </w:r>
          </w:p>
        </w:tc>
      </w:tr>
      <w:tr w:rsidR="00066C5D" w:rsidRPr="00D144F2" w:rsidTr="00066C5D">
        <w:trPr>
          <w:trHeight w:val="135"/>
        </w:trPr>
        <w:tc>
          <w:tcPr>
            <w:tcW w:w="709" w:type="dxa"/>
            <w:tcBorders>
              <w:bottom w:val="single" w:sz="4" w:space="0" w:color="auto"/>
            </w:tcBorders>
          </w:tcPr>
          <w:p w:rsidR="00066C5D" w:rsidRPr="00D144F2" w:rsidRDefault="00066C5D" w:rsidP="00066C5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6C5D" w:rsidRPr="00D144F2" w:rsidRDefault="00066C5D" w:rsidP="00066C5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6C5D" w:rsidRPr="00D144F2" w:rsidRDefault="00066C5D" w:rsidP="00066C5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6C5D" w:rsidRPr="00D144F2" w:rsidRDefault="00066C5D" w:rsidP="00066C5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</w:tr>
      <w:tr w:rsidR="00066C5D" w:rsidRPr="001D5FE6" w:rsidTr="00066C5D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</w:rPr>
            </w:pPr>
            <w:r w:rsidRPr="001D5FE6">
              <w:rPr>
                <w:bCs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rPr>
                <w:bCs/>
              </w:rPr>
            </w:pPr>
            <w:r w:rsidRPr="001D5FE6">
              <w:rPr>
                <w:bCs/>
              </w:rPr>
              <w:t>НАЛОГОВЫЕ И НЕНАЛОГОВЫЕ ДОХОДЫ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000 1 00 00 000 00 0000 000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right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53 476 620,95</w:t>
            </w:r>
          </w:p>
        </w:tc>
      </w:tr>
      <w:tr w:rsidR="00066C5D" w:rsidRPr="001D5FE6" w:rsidTr="00066C5D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</w:rPr>
            </w:pPr>
            <w:r w:rsidRPr="001D5FE6">
              <w:rPr>
                <w:bCs/>
              </w:rPr>
              <w:t>1.1.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rPr>
                <w:bCs/>
              </w:rPr>
            </w:pPr>
            <w:r w:rsidRPr="001D5FE6">
              <w:rPr>
                <w:bCs/>
              </w:rPr>
              <w:t>НАЛОГ НА  ПРИБЫЛЬ, ДОХОДЫ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000 1 01 00 000 00 0000 000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right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38 999 765,82</w:t>
            </w:r>
          </w:p>
        </w:tc>
      </w:tr>
      <w:tr w:rsidR="00066C5D" w:rsidRPr="001D5FE6" w:rsidTr="00066C5D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000 1 01 02 000 01 0000 110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right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38 999 765,82</w:t>
            </w:r>
          </w:p>
        </w:tc>
      </w:tr>
      <w:tr w:rsidR="00066C5D" w:rsidRPr="001D5FE6" w:rsidTr="00066C5D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roofErr w:type="gramStart"/>
            <w:r w:rsidRPr="001D5FE6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</w:pPr>
            <w:r w:rsidRPr="001D5FE6">
              <w:rPr>
                <w:sz w:val="22"/>
                <w:szCs w:val="22"/>
              </w:rPr>
              <w:t>182 1 01 02 010 01 1000 110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right"/>
            </w:pPr>
            <w:r w:rsidRPr="001D5FE6">
              <w:rPr>
                <w:sz w:val="22"/>
                <w:szCs w:val="22"/>
              </w:rPr>
              <w:t>38 727 103,62</w:t>
            </w:r>
          </w:p>
        </w:tc>
      </w:tr>
      <w:tr w:rsidR="00066C5D" w:rsidRPr="001D5FE6" w:rsidTr="00066C5D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r w:rsidRPr="001D5FE6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</w:pPr>
            <w:r w:rsidRPr="001D5FE6">
              <w:rPr>
                <w:sz w:val="22"/>
                <w:szCs w:val="22"/>
              </w:rPr>
              <w:t>182 1 01 02 010 01 2100 110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right"/>
            </w:pPr>
            <w:r w:rsidRPr="001D5FE6">
              <w:rPr>
                <w:sz w:val="22"/>
                <w:szCs w:val="22"/>
              </w:rPr>
              <w:t>17 001,83</w:t>
            </w:r>
          </w:p>
        </w:tc>
      </w:tr>
      <w:tr w:rsidR="00066C5D" w:rsidRPr="001D5FE6" w:rsidTr="00066C5D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r w:rsidRPr="001D5FE6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</w:pPr>
            <w:r w:rsidRPr="001D5FE6">
              <w:rPr>
                <w:sz w:val="22"/>
                <w:szCs w:val="22"/>
              </w:rPr>
              <w:t>182 1 01 02 010 01 3000 110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right"/>
            </w:pPr>
            <w:r w:rsidRPr="001D5FE6">
              <w:rPr>
                <w:sz w:val="22"/>
                <w:szCs w:val="22"/>
              </w:rPr>
              <w:t>29 993,95</w:t>
            </w:r>
          </w:p>
        </w:tc>
      </w:tr>
      <w:tr w:rsidR="00066C5D" w:rsidRPr="001D5FE6" w:rsidTr="00066C5D">
        <w:trPr>
          <w:trHeight w:val="56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r w:rsidRPr="001D5FE6">
              <w:rPr>
                <w:sz w:val="22"/>
                <w:szCs w:val="22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</w:t>
            </w:r>
            <w:r w:rsidRPr="001D5FE6">
              <w:rPr>
                <w:sz w:val="22"/>
                <w:szCs w:val="22"/>
              </w:rPr>
              <w:lastRenderedPageBreak/>
              <w:t>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</w:t>
            </w:r>
            <w:proofErr w:type="gramStart"/>
            <w:r w:rsidRPr="001D5FE6">
              <w:rPr>
                <w:sz w:val="22"/>
                <w:szCs w:val="22"/>
              </w:rPr>
              <w:t>)п</w:t>
            </w:r>
            <w:proofErr w:type="gramEnd"/>
            <w:r w:rsidRPr="001D5FE6">
              <w:rPr>
                <w:sz w:val="22"/>
                <w:szCs w:val="22"/>
              </w:rPr>
              <w:t>латежу, в том числе по отмененному)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</w:pPr>
            <w:r w:rsidRPr="001D5FE6">
              <w:rPr>
                <w:sz w:val="22"/>
                <w:szCs w:val="22"/>
              </w:rPr>
              <w:t>182 1 01 02 020 01 1000 110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right"/>
            </w:pPr>
          </w:p>
          <w:p w:rsidR="00066C5D" w:rsidRPr="001D5FE6" w:rsidRDefault="00066C5D" w:rsidP="00066C5D">
            <w:pPr>
              <w:jc w:val="right"/>
            </w:pPr>
          </w:p>
          <w:p w:rsidR="00066C5D" w:rsidRPr="001D5FE6" w:rsidRDefault="00066C5D" w:rsidP="00066C5D">
            <w:pPr>
              <w:jc w:val="right"/>
            </w:pPr>
          </w:p>
          <w:p w:rsidR="00066C5D" w:rsidRPr="001D5FE6" w:rsidRDefault="00066C5D" w:rsidP="00066C5D">
            <w:pPr>
              <w:jc w:val="right"/>
            </w:pPr>
          </w:p>
          <w:p w:rsidR="00066C5D" w:rsidRPr="001D5FE6" w:rsidRDefault="00066C5D" w:rsidP="00066C5D">
            <w:pPr>
              <w:jc w:val="right"/>
            </w:pPr>
          </w:p>
          <w:p w:rsidR="00066C5D" w:rsidRPr="001D5FE6" w:rsidRDefault="00066C5D" w:rsidP="00066C5D">
            <w:pPr>
              <w:jc w:val="right"/>
            </w:pPr>
          </w:p>
          <w:p w:rsidR="00066C5D" w:rsidRPr="001D5FE6" w:rsidRDefault="00066C5D" w:rsidP="00066C5D">
            <w:pPr>
              <w:jc w:val="right"/>
            </w:pPr>
          </w:p>
          <w:p w:rsidR="00066C5D" w:rsidRPr="001D5FE6" w:rsidRDefault="00066C5D" w:rsidP="00066C5D">
            <w:pPr>
              <w:jc w:val="right"/>
            </w:pPr>
          </w:p>
          <w:p w:rsidR="00066C5D" w:rsidRPr="001D5FE6" w:rsidRDefault="00066C5D" w:rsidP="00066C5D">
            <w:pPr>
              <w:jc w:val="right"/>
            </w:pPr>
          </w:p>
          <w:p w:rsidR="00066C5D" w:rsidRPr="001D5FE6" w:rsidRDefault="00066C5D" w:rsidP="00066C5D">
            <w:pPr>
              <w:jc w:val="right"/>
            </w:pPr>
          </w:p>
          <w:p w:rsidR="00066C5D" w:rsidRPr="001D5FE6" w:rsidRDefault="00066C5D" w:rsidP="00066C5D">
            <w:pPr>
              <w:jc w:val="right"/>
            </w:pPr>
          </w:p>
          <w:p w:rsidR="00066C5D" w:rsidRPr="001D5FE6" w:rsidRDefault="00066C5D" w:rsidP="00066C5D">
            <w:pPr>
              <w:jc w:val="right"/>
            </w:pPr>
          </w:p>
          <w:p w:rsidR="00066C5D" w:rsidRPr="001D5FE6" w:rsidRDefault="00066C5D" w:rsidP="00066C5D">
            <w:pPr>
              <w:jc w:val="right"/>
            </w:pPr>
          </w:p>
          <w:p w:rsidR="00066C5D" w:rsidRPr="001D5FE6" w:rsidRDefault="00066C5D" w:rsidP="00066C5D">
            <w:pPr>
              <w:jc w:val="right"/>
            </w:pPr>
          </w:p>
          <w:p w:rsidR="00066C5D" w:rsidRPr="001D5FE6" w:rsidRDefault="00066C5D" w:rsidP="00066C5D">
            <w:pPr>
              <w:jc w:val="right"/>
            </w:pPr>
            <w:r w:rsidRPr="001D5FE6">
              <w:rPr>
                <w:sz w:val="22"/>
                <w:szCs w:val="22"/>
              </w:rPr>
              <w:t>51 310,68</w:t>
            </w:r>
          </w:p>
        </w:tc>
      </w:tr>
      <w:tr w:rsidR="00066C5D" w:rsidRPr="001D5FE6" w:rsidTr="00066C5D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r w:rsidRPr="001D5FE6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</w:pPr>
            <w:r w:rsidRPr="001D5FE6">
              <w:rPr>
                <w:sz w:val="22"/>
                <w:szCs w:val="22"/>
              </w:rPr>
              <w:t>182 1 01 02 020 01 2100 110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right"/>
            </w:pPr>
            <w:r w:rsidRPr="001D5FE6">
              <w:rPr>
                <w:sz w:val="22"/>
                <w:szCs w:val="22"/>
              </w:rPr>
              <w:t>-196,85</w:t>
            </w:r>
          </w:p>
        </w:tc>
      </w:tr>
      <w:tr w:rsidR="00066C5D" w:rsidRPr="001D5FE6" w:rsidTr="00066C5D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roofErr w:type="gramStart"/>
            <w:r w:rsidRPr="001D5FE6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</w:pPr>
            <w:r w:rsidRPr="001D5FE6">
              <w:rPr>
                <w:sz w:val="22"/>
                <w:szCs w:val="22"/>
              </w:rPr>
              <w:t>182 1 01 02 020 01 3000 110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right"/>
            </w:pPr>
            <w:r w:rsidRPr="001D5FE6">
              <w:rPr>
                <w:sz w:val="22"/>
                <w:szCs w:val="22"/>
              </w:rPr>
              <w:t>300,00</w:t>
            </w:r>
          </w:p>
        </w:tc>
      </w:tr>
      <w:tr w:rsidR="00066C5D" w:rsidRPr="001D5FE6" w:rsidTr="00066C5D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roofErr w:type="gramStart"/>
            <w:r w:rsidRPr="001D5FE6">
              <w:rPr>
                <w:sz w:val="22"/>
                <w:szCs w:val="22"/>
              </w:rPr>
              <w:t xml:space="preserve">Налог на доходы физических лиц с доходов, полученных физическими лицами в соответствии со </w:t>
            </w:r>
            <w:r w:rsidRPr="001D5FE6">
              <w:rPr>
                <w:i/>
                <w:sz w:val="22"/>
                <w:szCs w:val="22"/>
              </w:rPr>
              <w:t>статьей</w:t>
            </w:r>
            <w:r w:rsidRPr="001D5FE6">
              <w:rPr>
                <w:sz w:val="22"/>
                <w:szCs w:val="22"/>
              </w:rPr>
              <w:t xml:space="preserve">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</w:pPr>
            <w:r w:rsidRPr="001D5FE6">
              <w:rPr>
                <w:sz w:val="22"/>
                <w:szCs w:val="22"/>
              </w:rPr>
              <w:t>182 1 01 02 030 01 1000 110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right"/>
            </w:pPr>
            <w:r w:rsidRPr="001D5FE6">
              <w:rPr>
                <w:sz w:val="22"/>
                <w:szCs w:val="22"/>
              </w:rPr>
              <w:t>171 720,36</w:t>
            </w:r>
          </w:p>
        </w:tc>
      </w:tr>
      <w:tr w:rsidR="00066C5D" w:rsidRPr="001D5FE6" w:rsidTr="00066C5D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r w:rsidRPr="001D5FE6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</w:pPr>
            <w:r w:rsidRPr="001D5FE6">
              <w:rPr>
                <w:sz w:val="22"/>
                <w:szCs w:val="22"/>
              </w:rPr>
              <w:t>182 1 01 02 030 01 2100 110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right"/>
            </w:pPr>
            <w:r w:rsidRPr="001D5FE6">
              <w:rPr>
                <w:sz w:val="22"/>
                <w:szCs w:val="22"/>
              </w:rPr>
              <w:t>1 709,34</w:t>
            </w:r>
          </w:p>
        </w:tc>
      </w:tr>
      <w:tr w:rsidR="00066C5D" w:rsidRPr="001D5FE6" w:rsidTr="00066C5D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r w:rsidRPr="001D5FE6">
              <w:rPr>
                <w:sz w:val="22"/>
                <w:szCs w:val="22"/>
              </w:rPr>
              <w:t xml:space="preserve">Налог на доходы физических лиц с доходов, полученных физическими лицами в </w:t>
            </w:r>
            <w:r w:rsidRPr="001D5FE6">
              <w:rPr>
                <w:sz w:val="22"/>
                <w:szCs w:val="22"/>
              </w:rPr>
              <w:lastRenderedPageBreak/>
              <w:t>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</w:pPr>
            <w:r w:rsidRPr="001D5FE6">
              <w:rPr>
                <w:sz w:val="22"/>
                <w:szCs w:val="22"/>
              </w:rPr>
              <w:lastRenderedPageBreak/>
              <w:t>182 1 01 02 03 001 3000 110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right"/>
            </w:pPr>
            <w:r w:rsidRPr="001D5FE6">
              <w:rPr>
                <w:sz w:val="22"/>
                <w:szCs w:val="22"/>
              </w:rPr>
              <w:t>822,89</w:t>
            </w:r>
          </w:p>
        </w:tc>
      </w:tr>
      <w:tr w:rsidR="00066C5D" w:rsidRPr="001D5FE6" w:rsidTr="00066C5D">
        <w:trPr>
          <w:trHeight w:val="13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</w:rPr>
            </w:pPr>
            <w:r w:rsidRPr="001D5FE6">
              <w:rPr>
                <w:bCs/>
              </w:rPr>
              <w:lastRenderedPageBreak/>
              <w:t>1.2.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rPr>
                <w:bCs/>
              </w:rPr>
            </w:pPr>
            <w:r w:rsidRPr="001D5FE6">
              <w:rPr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</w:rPr>
            </w:pPr>
            <w:r w:rsidRPr="001D5FE6">
              <w:rPr>
                <w:bCs/>
              </w:rPr>
              <w:t>000 1 03 00 000 00 0000 000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</w:rPr>
            </w:pPr>
            <w:r w:rsidRPr="001D5FE6">
              <w:rPr>
                <w:bCs/>
              </w:rPr>
              <w:t>3 138 134,35</w:t>
            </w:r>
          </w:p>
        </w:tc>
      </w:tr>
      <w:tr w:rsidR="00066C5D" w:rsidRPr="001D5FE6" w:rsidTr="00066C5D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</w:rPr>
            </w:pPr>
            <w:r>
              <w:rPr>
                <w:bCs/>
              </w:rPr>
              <w:t>1.2.1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rPr>
                <w:bCs/>
              </w:rPr>
            </w:pPr>
            <w:r w:rsidRPr="001D5FE6">
              <w:rPr>
                <w:bCs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000 1 03 02 000 01 0000 110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3 138 134,35</w:t>
            </w:r>
          </w:p>
        </w:tc>
      </w:tr>
      <w:tr w:rsidR="00066C5D" w:rsidRPr="001D5FE6" w:rsidTr="00066C5D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r w:rsidRPr="001D5FE6">
              <w:rPr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  <w:r w:rsidRPr="001D5FE6">
              <w:rPr>
                <w:sz w:val="22"/>
                <w:szCs w:val="22"/>
              </w:rPr>
              <w:t>100 1 03 02 231 01 0000 110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1 448 749,81</w:t>
            </w:r>
          </w:p>
        </w:tc>
      </w:tr>
      <w:tr w:rsidR="00066C5D" w:rsidRPr="001D5FE6" w:rsidTr="00066C5D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r w:rsidRPr="001D5FE6">
              <w:rPr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D5FE6">
              <w:rPr>
                <w:sz w:val="22"/>
                <w:szCs w:val="22"/>
              </w:rPr>
              <w:t>инжекторных</w:t>
            </w:r>
            <w:proofErr w:type="spellEnd"/>
            <w:r w:rsidRPr="001D5FE6">
              <w:rPr>
                <w:sz w:val="22"/>
                <w:szCs w:val="22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  <w:r w:rsidRPr="001D5FE6">
              <w:rPr>
                <w:sz w:val="22"/>
                <w:szCs w:val="22"/>
              </w:rPr>
              <w:t>100 1 03 02 241 01 0000 110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10 188,66</w:t>
            </w:r>
          </w:p>
        </w:tc>
      </w:tr>
      <w:tr w:rsidR="00066C5D" w:rsidRPr="001D5FE6" w:rsidTr="00066C5D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r w:rsidRPr="001D5FE6">
              <w:rPr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rPr>
                <w:bCs/>
                <w:iCs/>
              </w:rPr>
            </w:pPr>
            <w:r w:rsidRPr="001D5FE6">
              <w:rPr>
                <w:sz w:val="22"/>
                <w:szCs w:val="22"/>
              </w:rPr>
              <w:t>100 1 03 02 251 01 0000 110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1 926 244,91</w:t>
            </w:r>
          </w:p>
        </w:tc>
      </w:tr>
      <w:tr w:rsidR="00066C5D" w:rsidRPr="001D5FE6" w:rsidTr="00066C5D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r w:rsidRPr="001D5FE6">
              <w:rPr>
                <w:sz w:val="22"/>
                <w:szCs w:val="22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</w:t>
            </w:r>
            <w:r w:rsidRPr="001D5FE6">
              <w:rPr>
                <w:sz w:val="22"/>
                <w:szCs w:val="22"/>
              </w:rPr>
              <w:lastRenderedPageBreak/>
              <w:t>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</w:pPr>
            <w:r w:rsidRPr="001D5FE6">
              <w:rPr>
                <w:sz w:val="22"/>
                <w:szCs w:val="22"/>
              </w:rPr>
              <w:lastRenderedPageBreak/>
              <w:t>100 1 03 02 261 01 0000 110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  <w:color w:val="FF0000"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  <w:color w:val="FF0000"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  <w:color w:val="FF0000"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  <w:color w:val="FF0000"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  <w:color w:val="FF0000"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  <w:color w:val="FF0000"/>
              </w:rPr>
            </w:pPr>
            <w:r w:rsidRPr="001D5FE6">
              <w:rPr>
                <w:bCs/>
                <w:iCs/>
                <w:color w:val="FF0000"/>
                <w:sz w:val="22"/>
                <w:szCs w:val="22"/>
              </w:rPr>
              <w:t>-247 049,03</w:t>
            </w:r>
          </w:p>
        </w:tc>
      </w:tr>
      <w:tr w:rsidR="00066C5D" w:rsidRPr="001D5FE6" w:rsidTr="00066C5D">
        <w:trPr>
          <w:trHeight w:val="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</w:rPr>
            </w:pPr>
            <w:r w:rsidRPr="001D5FE6">
              <w:rPr>
                <w:bCs/>
              </w:rPr>
              <w:lastRenderedPageBreak/>
              <w:t>1.3.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rPr>
                <w:bCs/>
              </w:rPr>
            </w:pPr>
            <w:r w:rsidRPr="001D5FE6">
              <w:rPr>
                <w:bCs/>
              </w:rPr>
              <w:t>НАЛОГИ НА ИМУЩЕСТВО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</w:rPr>
            </w:pPr>
            <w:r w:rsidRPr="001D5FE6">
              <w:rPr>
                <w:bCs/>
              </w:rPr>
              <w:t>000 1 06 00 000 00 0000 000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right"/>
              <w:rPr>
                <w:bCs/>
              </w:rPr>
            </w:pPr>
            <w:r w:rsidRPr="001D5FE6">
              <w:rPr>
                <w:bCs/>
                <w:iCs/>
              </w:rPr>
              <w:t>4 365 448,86</w:t>
            </w:r>
          </w:p>
        </w:tc>
      </w:tr>
      <w:tr w:rsidR="00066C5D" w:rsidRPr="001D5FE6" w:rsidTr="00066C5D">
        <w:trPr>
          <w:trHeight w:val="12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</w:rPr>
            </w:pPr>
            <w:r w:rsidRPr="001D5FE6">
              <w:rPr>
                <w:bCs/>
              </w:rPr>
              <w:t>1.3</w:t>
            </w:r>
            <w:r>
              <w:rPr>
                <w:bCs/>
              </w:rPr>
              <w:t>.1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rPr>
                <w:bCs/>
              </w:rPr>
            </w:pPr>
            <w:r w:rsidRPr="001D5FE6">
              <w:rPr>
                <w:bCs/>
              </w:rPr>
              <w:t>Налог на имущество физических лиц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000 1 06 01 000 00 0000 110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right"/>
              <w:rPr>
                <w:bCs/>
              </w:rPr>
            </w:pPr>
            <w:r w:rsidRPr="001D5FE6">
              <w:rPr>
                <w:bCs/>
                <w:iCs/>
                <w:sz w:val="22"/>
                <w:szCs w:val="22"/>
              </w:rPr>
              <w:t>3 128 758,24</w:t>
            </w:r>
          </w:p>
        </w:tc>
      </w:tr>
      <w:tr w:rsidR="00066C5D" w:rsidRPr="001D5FE6" w:rsidTr="00066C5D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6C5D" w:rsidRPr="001D5FE6" w:rsidRDefault="00066C5D" w:rsidP="00066C5D">
            <w:pPr>
              <w:rPr>
                <w:bCs/>
                <w:iCs/>
              </w:rPr>
            </w:pPr>
            <w:proofErr w:type="gramStart"/>
            <w:r w:rsidRPr="001D5FE6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182 1 06 01 030 13 1000 110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3 114 814,06</w:t>
            </w:r>
          </w:p>
        </w:tc>
      </w:tr>
      <w:tr w:rsidR="00066C5D" w:rsidRPr="001D5FE6" w:rsidTr="00066C5D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6C5D" w:rsidRPr="001D5FE6" w:rsidRDefault="00066C5D" w:rsidP="00066C5D">
            <w:pPr>
              <w:rPr>
                <w:bCs/>
                <w:iCs/>
              </w:rPr>
            </w:pPr>
            <w:r w:rsidRPr="001D5FE6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(пени по соответствующему платежу)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  <w:r w:rsidRPr="001D5FE6">
              <w:rPr>
                <w:sz w:val="22"/>
                <w:szCs w:val="22"/>
              </w:rPr>
              <w:t>182 1 06 01 030 13 2100 110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13 944,18</w:t>
            </w:r>
          </w:p>
        </w:tc>
      </w:tr>
      <w:tr w:rsidR="00066C5D" w:rsidRPr="001D5FE6" w:rsidTr="00066C5D">
        <w:trPr>
          <w:trHeight w:val="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</w:rPr>
            </w:pPr>
            <w:r w:rsidRPr="001D5FE6">
              <w:rPr>
                <w:bCs/>
              </w:rPr>
              <w:t>1.3</w:t>
            </w:r>
            <w:r>
              <w:rPr>
                <w:bCs/>
              </w:rPr>
              <w:t>.2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rPr>
                <w:bCs/>
              </w:rPr>
            </w:pPr>
            <w:r w:rsidRPr="001D5FE6">
              <w:rPr>
                <w:bCs/>
              </w:rPr>
              <w:t>Земельный налог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000 1 06 06 000 00 0000 110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right"/>
              <w:rPr>
                <w:bCs/>
              </w:rPr>
            </w:pPr>
            <w:r w:rsidRPr="001D5FE6">
              <w:rPr>
                <w:bCs/>
                <w:iCs/>
                <w:sz w:val="22"/>
                <w:szCs w:val="22"/>
              </w:rPr>
              <w:t>1 236 690,62</w:t>
            </w:r>
          </w:p>
        </w:tc>
      </w:tr>
      <w:tr w:rsidR="00066C5D" w:rsidRPr="001D5FE6" w:rsidTr="00066C5D">
        <w:trPr>
          <w:trHeight w:val="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r w:rsidRPr="001D5FE6">
              <w:rPr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right"/>
            </w:pPr>
            <w:r w:rsidRPr="001D5FE6">
              <w:rPr>
                <w:sz w:val="22"/>
                <w:szCs w:val="22"/>
              </w:rPr>
              <w:t>695 793,28</w:t>
            </w:r>
          </w:p>
        </w:tc>
      </w:tr>
      <w:tr w:rsidR="00066C5D" w:rsidRPr="001D5FE6" w:rsidTr="00066C5D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roofErr w:type="gramStart"/>
            <w:r w:rsidRPr="001D5FE6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  <w:r w:rsidRPr="001D5FE6">
              <w:rPr>
                <w:sz w:val="22"/>
                <w:szCs w:val="22"/>
              </w:rPr>
              <w:t>182 1 06 06 033 13 1000 110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right"/>
            </w:pPr>
            <w:r w:rsidRPr="001D5FE6">
              <w:rPr>
                <w:sz w:val="22"/>
                <w:szCs w:val="22"/>
              </w:rPr>
              <w:t>670 621,11</w:t>
            </w:r>
          </w:p>
        </w:tc>
      </w:tr>
      <w:tr w:rsidR="00066C5D" w:rsidRPr="001D5FE6" w:rsidTr="00066C5D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r w:rsidRPr="001D5FE6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городских поселений (пени по соответствующему платежу)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  <w:r w:rsidRPr="001D5FE6">
              <w:rPr>
                <w:sz w:val="22"/>
                <w:szCs w:val="22"/>
              </w:rPr>
              <w:t>182 1 06 06 033 13 2100 110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right"/>
            </w:pPr>
            <w:r w:rsidRPr="001D5FE6">
              <w:rPr>
                <w:sz w:val="22"/>
                <w:szCs w:val="22"/>
              </w:rPr>
              <w:t>25 172,17</w:t>
            </w:r>
          </w:p>
        </w:tc>
      </w:tr>
      <w:tr w:rsidR="00066C5D" w:rsidRPr="001D5FE6" w:rsidTr="00066C5D">
        <w:trPr>
          <w:trHeight w:val="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C5D" w:rsidRPr="001D5FE6" w:rsidRDefault="00066C5D" w:rsidP="00066C5D">
            <w:pPr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r w:rsidRPr="001D5FE6">
              <w:rPr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right"/>
            </w:pPr>
            <w:r w:rsidRPr="001D5FE6">
              <w:rPr>
                <w:sz w:val="22"/>
                <w:szCs w:val="22"/>
              </w:rPr>
              <w:t>540 897,34</w:t>
            </w:r>
          </w:p>
        </w:tc>
      </w:tr>
      <w:tr w:rsidR="00066C5D" w:rsidRPr="001D5FE6" w:rsidTr="00066C5D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C5D" w:rsidRPr="001D5FE6" w:rsidRDefault="00066C5D" w:rsidP="00066C5D">
            <w:pPr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roofErr w:type="gramStart"/>
            <w:r w:rsidRPr="001D5FE6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</w:pPr>
            <w:r w:rsidRPr="001D5FE6">
              <w:rPr>
                <w:sz w:val="22"/>
                <w:szCs w:val="22"/>
              </w:rPr>
              <w:t>182 1 06 06 043 13 1000 110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right"/>
            </w:pPr>
            <w:r w:rsidRPr="001D5FE6">
              <w:rPr>
                <w:sz w:val="22"/>
                <w:szCs w:val="22"/>
              </w:rPr>
              <w:t>536 605,89</w:t>
            </w:r>
          </w:p>
        </w:tc>
      </w:tr>
      <w:tr w:rsidR="00066C5D" w:rsidRPr="001D5FE6" w:rsidTr="00066C5D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C5D" w:rsidRPr="001D5FE6" w:rsidRDefault="00066C5D" w:rsidP="00066C5D">
            <w:pPr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r w:rsidRPr="001D5FE6">
              <w:rPr>
                <w:sz w:val="22"/>
                <w:szCs w:val="22"/>
              </w:rPr>
              <w:t xml:space="preserve">Земельный налог с физических лиц, обладающих земельным участком, расположенным в границах городских поселений (пени по соответствующему </w:t>
            </w:r>
            <w:r w:rsidRPr="001D5FE6">
              <w:rPr>
                <w:sz w:val="22"/>
                <w:szCs w:val="22"/>
              </w:rPr>
              <w:lastRenderedPageBreak/>
              <w:t>платежу)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</w:pPr>
            <w:r w:rsidRPr="001D5FE6">
              <w:rPr>
                <w:sz w:val="22"/>
                <w:szCs w:val="22"/>
              </w:rPr>
              <w:lastRenderedPageBreak/>
              <w:t>182 1 06 06 043 13 2100 110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right"/>
            </w:pPr>
            <w:r w:rsidRPr="001D5FE6">
              <w:rPr>
                <w:sz w:val="22"/>
                <w:szCs w:val="22"/>
              </w:rPr>
              <w:t>4 291,45</w:t>
            </w:r>
          </w:p>
        </w:tc>
      </w:tr>
      <w:tr w:rsidR="00066C5D" w:rsidRPr="001D5FE6" w:rsidTr="00066C5D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</w:rPr>
            </w:pPr>
            <w:r w:rsidRPr="001D5FE6">
              <w:rPr>
                <w:bCs/>
              </w:rPr>
              <w:lastRenderedPageBreak/>
              <w:t>1.4.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rPr>
                <w:bCs/>
              </w:rPr>
            </w:pPr>
            <w:r w:rsidRPr="001D5FE6">
              <w:rPr>
                <w:bCs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</w:rPr>
            </w:pPr>
            <w:r w:rsidRPr="001D5FE6">
              <w:rPr>
                <w:bCs/>
              </w:rPr>
              <w:t>000 1 09 00 000 00 0000 000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right"/>
              <w:rPr>
                <w:bCs/>
              </w:rPr>
            </w:pPr>
            <w:r w:rsidRPr="001D5FE6">
              <w:rPr>
                <w:bCs/>
              </w:rPr>
              <w:t>-72,96</w:t>
            </w:r>
          </w:p>
        </w:tc>
      </w:tr>
      <w:tr w:rsidR="00066C5D" w:rsidRPr="001D5FE6" w:rsidTr="00066C5D">
        <w:trPr>
          <w:trHeight w:val="13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C5D" w:rsidRPr="001D5FE6" w:rsidRDefault="00066C5D" w:rsidP="00066C5D">
            <w:pPr>
              <w:jc w:val="center"/>
              <w:rPr>
                <w:b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rPr>
                <w:bCs/>
              </w:rPr>
            </w:pPr>
            <w:r w:rsidRPr="001D5FE6">
              <w:rPr>
                <w:bCs/>
              </w:rPr>
              <w:t>Налоги на имущество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000 1 09 04 000 00 0000 110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right"/>
              <w:rPr>
                <w:bCs/>
              </w:rPr>
            </w:pPr>
            <w:r w:rsidRPr="001D5FE6">
              <w:rPr>
                <w:bCs/>
              </w:rPr>
              <w:t>-72,96</w:t>
            </w:r>
          </w:p>
        </w:tc>
      </w:tr>
      <w:tr w:rsidR="00066C5D" w:rsidRPr="001D5FE6" w:rsidTr="00066C5D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C5D" w:rsidRPr="001D5FE6" w:rsidRDefault="00066C5D" w:rsidP="00066C5D">
            <w:pPr>
              <w:jc w:val="center"/>
              <w:rPr>
                <w:b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rPr>
                <w:bCs/>
              </w:rPr>
            </w:pPr>
            <w:proofErr w:type="gramStart"/>
            <w:r w:rsidRPr="001D5FE6">
              <w:rPr>
                <w:bCs/>
                <w:sz w:val="22"/>
                <w:szCs w:val="22"/>
              </w:rPr>
              <w:t>Земельный налог (по обязательствам, возникшим до 1 января 2006 года), мобилизуемый на территориях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182 1 09 04 053 13 1000 110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right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-72,96</w:t>
            </w:r>
          </w:p>
        </w:tc>
      </w:tr>
      <w:tr w:rsidR="00066C5D" w:rsidRPr="001D5FE6" w:rsidTr="00066C5D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C5D" w:rsidRPr="001D5FE6" w:rsidRDefault="00066C5D" w:rsidP="00066C5D">
            <w:pPr>
              <w:jc w:val="center"/>
              <w:rPr>
                <w:b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</w:rPr>
            </w:pPr>
            <w:r w:rsidRPr="001D5FE6">
              <w:rPr>
                <w:bCs/>
              </w:rPr>
              <w:t>1.5.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rPr>
                <w:bCs/>
              </w:rPr>
            </w:pPr>
            <w:r w:rsidRPr="001D5FE6">
              <w:rPr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6C5D" w:rsidRPr="001D5FE6" w:rsidRDefault="00066C5D" w:rsidP="00066C5D">
            <w:pPr>
              <w:jc w:val="center"/>
              <w:rPr>
                <w:b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</w:rPr>
            </w:pPr>
            <w:r w:rsidRPr="001D5FE6">
              <w:rPr>
                <w:bCs/>
              </w:rPr>
              <w:t>000 1 11 00 000 00 0000 000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right"/>
              <w:rPr>
                <w:bCs/>
              </w:rPr>
            </w:pPr>
            <w:r w:rsidRPr="001D5FE6">
              <w:rPr>
                <w:bCs/>
              </w:rPr>
              <w:t>6 514 045,76</w:t>
            </w:r>
          </w:p>
        </w:tc>
      </w:tr>
      <w:tr w:rsidR="00066C5D" w:rsidRPr="001D5FE6" w:rsidTr="00066C5D">
        <w:trPr>
          <w:trHeight w:val="13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000 1 11 05 000 00 0000 120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right"/>
              <w:rPr>
                <w:b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4 536 550,69</w:t>
            </w:r>
          </w:p>
        </w:tc>
      </w:tr>
      <w:tr w:rsidR="00066C5D" w:rsidRPr="001D5FE6" w:rsidTr="00066C5D">
        <w:trPr>
          <w:trHeight w:val="14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</w:rPr>
            </w:pPr>
            <w:r w:rsidRPr="001D5FE6">
              <w:rPr>
                <w:bCs/>
              </w:rPr>
              <w:t>1.5</w:t>
            </w:r>
            <w:r>
              <w:rPr>
                <w:bCs/>
              </w:rPr>
              <w:t>.1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000 1 11 05 010 00 0000 120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right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1 146 016,64</w:t>
            </w:r>
          </w:p>
        </w:tc>
      </w:tr>
      <w:tr w:rsidR="00066C5D" w:rsidRPr="001D5FE6" w:rsidTr="00066C5D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C5D" w:rsidRPr="001D5FE6" w:rsidRDefault="00066C5D" w:rsidP="00066C5D">
            <w:pPr>
              <w:jc w:val="center"/>
              <w:rPr>
                <w:b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6C5D" w:rsidRPr="001D5FE6" w:rsidRDefault="00066C5D" w:rsidP="00066C5D">
            <w:pPr>
              <w:jc w:val="center"/>
              <w:rPr>
                <w:b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010 1 11 05 013 13 0000 120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right"/>
              <w:rPr>
                <w:b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1 146 016,64</w:t>
            </w:r>
          </w:p>
        </w:tc>
      </w:tr>
      <w:tr w:rsidR="00066C5D" w:rsidRPr="001D5FE6" w:rsidTr="00066C5D">
        <w:trPr>
          <w:trHeight w:val="99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C5D" w:rsidRPr="001D5FE6" w:rsidRDefault="00066C5D" w:rsidP="00066C5D">
            <w:pPr>
              <w:jc w:val="center"/>
              <w:rPr>
                <w:b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</w:rPr>
            </w:pPr>
            <w:r w:rsidRPr="001D5FE6">
              <w:rPr>
                <w:bCs/>
              </w:rPr>
              <w:t>1.5.2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lastRenderedPageBreak/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6C5D" w:rsidRPr="001D5FE6" w:rsidRDefault="00066C5D" w:rsidP="00066C5D">
            <w:pPr>
              <w:jc w:val="center"/>
              <w:rPr>
                <w:b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000 1 11 05 030 00 0000 120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right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lastRenderedPageBreak/>
              <w:t>3 390 534,05</w:t>
            </w:r>
          </w:p>
        </w:tc>
      </w:tr>
      <w:tr w:rsidR="00066C5D" w:rsidRPr="001D5FE6" w:rsidTr="00066C5D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C5D" w:rsidRPr="001D5FE6" w:rsidRDefault="00066C5D" w:rsidP="00066C5D">
            <w:pPr>
              <w:rPr>
                <w:b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</w:pPr>
            <w:r w:rsidRPr="001D5FE6">
              <w:rPr>
                <w:sz w:val="22"/>
                <w:szCs w:val="22"/>
              </w:rPr>
              <w:t>017 1 11 05 035 13 0000 120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right"/>
            </w:pPr>
            <w:r w:rsidRPr="001D5FE6">
              <w:rPr>
                <w:sz w:val="22"/>
                <w:szCs w:val="22"/>
              </w:rPr>
              <w:t>3 390 534,05</w:t>
            </w:r>
          </w:p>
        </w:tc>
      </w:tr>
      <w:tr w:rsidR="00066C5D" w:rsidRPr="001D5FE6" w:rsidTr="00066C5D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C5D" w:rsidRPr="001D5FE6" w:rsidRDefault="00066C5D" w:rsidP="00066C5D">
            <w:pPr>
              <w:jc w:val="center"/>
            </w:pPr>
            <w:r w:rsidRPr="001D5FE6">
              <w:t>1.5</w:t>
            </w:r>
            <w:r>
              <w:t>.3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r w:rsidRPr="001D5FE6">
              <w:rPr>
                <w:sz w:val="22"/>
                <w:szCs w:val="22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</w:pPr>
            <w:r w:rsidRPr="001D5FE6">
              <w:rPr>
                <w:sz w:val="22"/>
                <w:szCs w:val="22"/>
              </w:rPr>
              <w:t>000 1 11 07 000 00 0000 120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right"/>
            </w:pPr>
            <w:r w:rsidRPr="001D5FE6">
              <w:rPr>
                <w:sz w:val="22"/>
                <w:szCs w:val="22"/>
              </w:rPr>
              <w:t>16 634,00</w:t>
            </w:r>
          </w:p>
        </w:tc>
      </w:tr>
      <w:tr w:rsidR="00066C5D" w:rsidRPr="001D5FE6" w:rsidTr="00066C5D">
        <w:trPr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C5D" w:rsidRPr="001D5FE6" w:rsidRDefault="00066C5D" w:rsidP="00066C5D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r w:rsidRPr="001D5FE6">
              <w:rPr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</w:pPr>
            <w:r w:rsidRPr="001D5FE6">
              <w:rPr>
                <w:sz w:val="22"/>
                <w:szCs w:val="22"/>
              </w:rPr>
              <w:t>017 1 11 07 015 13 0000 120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right"/>
            </w:pPr>
            <w:r w:rsidRPr="001D5FE6">
              <w:rPr>
                <w:sz w:val="22"/>
                <w:szCs w:val="22"/>
              </w:rPr>
              <w:t>16 634,00</w:t>
            </w:r>
          </w:p>
        </w:tc>
      </w:tr>
      <w:tr w:rsidR="00066C5D" w:rsidRPr="001D5FE6" w:rsidTr="00066C5D">
        <w:trPr>
          <w:trHeight w:val="124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</w:pPr>
            <w:r w:rsidRPr="001D5FE6">
              <w:t>1.5.4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r w:rsidRPr="001D5FE6">
              <w:rPr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</w:pPr>
            <w:r w:rsidRPr="001D5FE6">
              <w:rPr>
                <w:sz w:val="22"/>
                <w:szCs w:val="22"/>
              </w:rPr>
              <w:t>000 1 11 09 000 00 0000 120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right"/>
            </w:pPr>
            <w:r w:rsidRPr="001D5FE6">
              <w:rPr>
                <w:sz w:val="22"/>
                <w:szCs w:val="22"/>
              </w:rPr>
              <w:t>1 960 861,07</w:t>
            </w:r>
          </w:p>
        </w:tc>
      </w:tr>
      <w:tr w:rsidR="00066C5D" w:rsidRPr="001D5FE6" w:rsidTr="00066C5D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C5D" w:rsidRPr="001D5FE6" w:rsidRDefault="00066C5D" w:rsidP="00066C5D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r w:rsidRPr="001D5FE6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</w:pPr>
            <w:r w:rsidRPr="001D5FE6">
              <w:rPr>
                <w:sz w:val="22"/>
                <w:szCs w:val="22"/>
              </w:rPr>
              <w:t>017 1 11 09 045 13 0000 120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right"/>
            </w:pPr>
            <w:r w:rsidRPr="001D5FE6">
              <w:rPr>
                <w:sz w:val="22"/>
                <w:szCs w:val="22"/>
              </w:rPr>
              <w:t>1 960 861,07</w:t>
            </w:r>
          </w:p>
        </w:tc>
      </w:tr>
      <w:tr w:rsidR="00066C5D" w:rsidRPr="001D5FE6" w:rsidTr="00066C5D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</w:pPr>
            <w:r w:rsidRPr="001D5FE6">
              <w:t>1.6.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r w:rsidRPr="001D5FE6">
              <w:t>ДОХОДЫ ОТ ОКАЗАНИЯ ПЛАТНЫХ УСЛУГ И КОМПЕНСАЦИИ ЗАТРАТ ГОСУДАРСТВА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</w:rPr>
              <w:t>000 1 13 00 000 00 0000 000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</w:rPr>
              <w:t>101 681,69</w:t>
            </w:r>
          </w:p>
        </w:tc>
      </w:tr>
      <w:tr w:rsidR="00066C5D" w:rsidRPr="001D5FE6" w:rsidTr="00066C5D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C5D" w:rsidRPr="001D5FE6" w:rsidRDefault="00066C5D" w:rsidP="00066C5D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r w:rsidRPr="001D5FE6">
              <w:t>Прочие доходы от компенсации затрат государства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000 1 13 02 990 00 0000 130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10 1681,69</w:t>
            </w:r>
          </w:p>
        </w:tc>
      </w:tr>
      <w:tr w:rsidR="00066C5D" w:rsidRPr="001D5FE6" w:rsidTr="00066C5D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C5D" w:rsidRPr="001D5FE6" w:rsidRDefault="00066C5D" w:rsidP="00066C5D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r w:rsidRPr="001D5FE6">
              <w:rPr>
                <w:sz w:val="22"/>
                <w:szCs w:val="22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017 1 13 02 995 13 0000 130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101 681,69</w:t>
            </w:r>
          </w:p>
        </w:tc>
      </w:tr>
      <w:tr w:rsidR="00066C5D" w:rsidRPr="001D5FE6" w:rsidTr="00066C5D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</w:pPr>
            <w:r w:rsidRPr="001D5FE6">
              <w:t>1.7.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r w:rsidRPr="001D5FE6">
              <w:t>ДОХОДЫ ОТ ПРОДАЖИ МАТЕРИАЛЬНЫХ И НЕМАТЕРИАЛЬНЫХ АКТИВОВ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</w:rPr>
              <w:t>000 1 14 00 000 00 0000 000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</w:rPr>
              <w:t>204 122,65</w:t>
            </w:r>
          </w:p>
        </w:tc>
      </w:tr>
      <w:tr w:rsidR="00066C5D" w:rsidRPr="001D5FE6" w:rsidTr="00066C5D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</w:pPr>
            <w:r w:rsidRPr="001D5FE6">
              <w:t>1.7</w:t>
            </w:r>
            <w:r>
              <w:t>.1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r w:rsidRPr="001D5FE6">
              <w:rPr>
                <w:sz w:val="22"/>
                <w:szCs w:val="22"/>
              </w:rPr>
              <w:lastRenderedPageBreak/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</w:t>
            </w:r>
            <w:r w:rsidRPr="001D5FE6">
              <w:rPr>
                <w:sz w:val="22"/>
                <w:szCs w:val="22"/>
              </w:rPr>
              <w:lastRenderedPageBreak/>
              <w:t>том числе казенных)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lastRenderedPageBreak/>
              <w:t>000 1 14 02 000 00 0000 410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125 200,00</w:t>
            </w:r>
          </w:p>
        </w:tc>
      </w:tr>
      <w:tr w:rsidR="00066C5D" w:rsidRPr="001D5FE6" w:rsidTr="00066C5D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C5D" w:rsidRPr="001D5FE6" w:rsidRDefault="00066C5D" w:rsidP="00066C5D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r w:rsidRPr="001D5FE6">
              <w:rPr>
                <w:sz w:val="22"/>
                <w:szCs w:val="22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017 1 14 02 053 13 0000 410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125 200,00</w:t>
            </w:r>
          </w:p>
        </w:tc>
      </w:tr>
      <w:tr w:rsidR="00066C5D" w:rsidRPr="001D5FE6" w:rsidTr="00066C5D">
        <w:trPr>
          <w:trHeight w:val="25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</w:pPr>
            <w:r w:rsidRPr="001D5FE6">
              <w:t>1.7</w:t>
            </w:r>
            <w:r>
              <w:t>.2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r w:rsidRPr="001D5FE6">
              <w:rPr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000 1 14 06 000 00 0000 430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right"/>
            </w:pPr>
            <w:r w:rsidRPr="001D5FE6">
              <w:t>78 922,65</w:t>
            </w:r>
          </w:p>
        </w:tc>
      </w:tr>
      <w:tr w:rsidR="00066C5D" w:rsidRPr="001D5FE6" w:rsidTr="00066C5D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C5D" w:rsidRPr="001D5FE6" w:rsidRDefault="00066C5D" w:rsidP="00066C5D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r w:rsidRPr="001D5FE6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010 1 14 06 013 13 0000 430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right"/>
            </w:pPr>
            <w:r w:rsidRPr="001D5FE6">
              <w:rPr>
                <w:sz w:val="22"/>
                <w:szCs w:val="22"/>
              </w:rPr>
              <w:t>78 922,65</w:t>
            </w:r>
          </w:p>
        </w:tc>
      </w:tr>
      <w:tr w:rsidR="00066C5D" w:rsidRPr="001D5FE6" w:rsidTr="00066C5D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C5D" w:rsidRPr="001D5FE6" w:rsidRDefault="00066C5D" w:rsidP="00066C5D">
            <w:pPr>
              <w:jc w:val="center"/>
            </w:pPr>
            <w:r w:rsidRPr="001D5FE6">
              <w:t>1.8.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r w:rsidRPr="001D5FE6">
              <w:t>ШТРАФЫ, САНКЦИИ, ВОЗМЕЩЕНИЕ УЩЕРБА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</w:rPr>
              <w:t>000 1 16 00 000 00 0000 000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</w:rPr>
              <w:t>153 494,78</w:t>
            </w:r>
          </w:p>
        </w:tc>
      </w:tr>
      <w:tr w:rsidR="00066C5D" w:rsidRPr="001D5FE6" w:rsidTr="00066C5D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</w:pPr>
            <w:r w:rsidRPr="001D5FE6">
              <w:t>1.8</w:t>
            </w:r>
            <w:r>
              <w:t>.1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r w:rsidRPr="001D5FE6">
              <w:rPr>
                <w:sz w:val="22"/>
                <w:szCs w:val="22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000 1 16 07 000 00 0000 140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</w:rPr>
              <w:t>152 588,33</w:t>
            </w:r>
          </w:p>
        </w:tc>
      </w:tr>
      <w:tr w:rsidR="00066C5D" w:rsidRPr="001D5FE6" w:rsidTr="00066C5D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C5D" w:rsidRPr="001D5FE6" w:rsidRDefault="00066C5D" w:rsidP="00066C5D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r w:rsidRPr="001D5FE6"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017 1 16 07 010 13 0000 140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152 588,33</w:t>
            </w:r>
          </w:p>
        </w:tc>
      </w:tr>
      <w:tr w:rsidR="00066C5D" w:rsidRPr="001D5FE6" w:rsidTr="00066C5D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C5D" w:rsidRPr="001D5FE6" w:rsidRDefault="00066C5D" w:rsidP="00066C5D">
            <w:pPr>
              <w:jc w:val="center"/>
            </w:pPr>
            <w:r w:rsidRPr="001D5FE6">
              <w:t>1.8</w:t>
            </w:r>
            <w:r>
              <w:t>.2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r w:rsidRPr="001D5FE6">
              <w:rPr>
                <w:sz w:val="22"/>
                <w:szCs w:val="22"/>
              </w:rPr>
              <w:t>Платежи в целях возмещения причиненного ущерба (убытков)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000 1 16 10 000 00 0000 140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906,45</w:t>
            </w:r>
          </w:p>
        </w:tc>
      </w:tr>
      <w:tr w:rsidR="00066C5D" w:rsidRPr="001D5FE6" w:rsidTr="00066C5D">
        <w:trPr>
          <w:trHeight w:val="32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C5D" w:rsidRPr="001D5FE6" w:rsidRDefault="00066C5D" w:rsidP="00066C5D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roofErr w:type="gramStart"/>
            <w:r w:rsidRPr="001D5FE6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182 1 16 10 123 01 0131 140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906,45</w:t>
            </w:r>
          </w:p>
        </w:tc>
      </w:tr>
      <w:tr w:rsidR="00066C5D" w:rsidRPr="001D5FE6" w:rsidTr="00066C5D">
        <w:trPr>
          <w:trHeight w:val="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</w:pPr>
            <w:r w:rsidRPr="001D5FE6"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r w:rsidRPr="001D5FE6">
              <w:t>БЕЗВОЗМЕЗДНЫЕ ПОСТУПЛЕНИЯ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</w:rPr>
              <w:t>000 2 00 00 000 00 0000 000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127 984 540,05</w:t>
            </w:r>
          </w:p>
        </w:tc>
      </w:tr>
      <w:tr w:rsidR="00066C5D" w:rsidRPr="001D5FE6" w:rsidTr="00066C5D">
        <w:trPr>
          <w:trHeight w:val="34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</w:pPr>
            <w:r w:rsidRPr="001D5FE6">
              <w:t>2.1.</w:t>
            </w:r>
          </w:p>
          <w:p w:rsidR="00066C5D" w:rsidRPr="001D5FE6" w:rsidRDefault="00066C5D" w:rsidP="00066C5D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000 2 02 00 000 00 0000 000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127 984 540,05</w:t>
            </w:r>
          </w:p>
        </w:tc>
      </w:tr>
      <w:tr w:rsidR="00066C5D" w:rsidRPr="001D5FE6" w:rsidTr="00066C5D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C5D" w:rsidRPr="001D5FE6" w:rsidRDefault="00066C5D" w:rsidP="00066C5D">
            <w:pPr>
              <w:jc w:val="center"/>
            </w:pPr>
          </w:p>
          <w:p w:rsidR="00066C5D" w:rsidRPr="001D5FE6" w:rsidRDefault="00066C5D" w:rsidP="00066C5D">
            <w:pPr>
              <w:jc w:val="center"/>
            </w:pPr>
            <w:r>
              <w:t>2.1.1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r w:rsidRPr="001D5FE6">
              <w:rPr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000 2 02 15 00 000 0000 150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2 570 000,00</w:t>
            </w:r>
          </w:p>
        </w:tc>
      </w:tr>
      <w:tr w:rsidR="00066C5D" w:rsidRPr="001D5FE6" w:rsidTr="00066C5D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C5D" w:rsidRPr="001D5FE6" w:rsidRDefault="00066C5D" w:rsidP="00066C5D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rPr>
                <w:bCs/>
                <w:iCs/>
              </w:rPr>
            </w:pPr>
            <w:r w:rsidRPr="001D5FE6">
              <w:rPr>
                <w:sz w:val="22"/>
                <w:szCs w:val="22"/>
              </w:rPr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015 2 02 15 001 13 0000 150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2 570 000,00</w:t>
            </w:r>
          </w:p>
        </w:tc>
      </w:tr>
      <w:tr w:rsidR="00066C5D" w:rsidRPr="001D5FE6" w:rsidTr="00066C5D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2.1.2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000 2 02 20 000 00 0000 150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64 990 494,03</w:t>
            </w:r>
          </w:p>
        </w:tc>
      </w:tr>
      <w:tr w:rsidR="00066C5D" w:rsidRPr="001D5FE6" w:rsidTr="00066C5D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 xml:space="preserve">Субсидии бюджетам городских поселений на </w:t>
            </w:r>
            <w:proofErr w:type="spellStart"/>
            <w:r w:rsidRPr="001D5FE6">
              <w:rPr>
                <w:bCs/>
                <w:iCs/>
                <w:sz w:val="22"/>
                <w:szCs w:val="22"/>
              </w:rPr>
              <w:t>софинансирование</w:t>
            </w:r>
            <w:proofErr w:type="spellEnd"/>
            <w:r w:rsidRPr="001D5FE6">
              <w:rPr>
                <w:bCs/>
                <w:iCs/>
                <w:sz w:val="22"/>
                <w:szCs w:val="22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017 2 02 20 077 13 0000 150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2 676 413,50</w:t>
            </w:r>
          </w:p>
        </w:tc>
      </w:tr>
      <w:tr w:rsidR="00066C5D" w:rsidRPr="001D5FE6" w:rsidTr="00066C5D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017 2 02 20 299 13 0000 150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47 948 010,43</w:t>
            </w:r>
          </w:p>
        </w:tc>
      </w:tr>
      <w:tr w:rsidR="00066C5D" w:rsidRPr="001D5FE6" w:rsidTr="00066C5D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 xml:space="preserve">Субсидии бюджетам городских поселений на обеспечение мероприятий по переселению </w:t>
            </w:r>
            <w:r w:rsidRPr="001D5FE6">
              <w:rPr>
                <w:bCs/>
                <w:iCs/>
                <w:sz w:val="22"/>
                <w:szCs w:val="22"/>
              </w:rPr>
              <w:lastRenderedPageBreak/>
              <w:t>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lastRenderedPageBreak/>
              <w:t>017 2 02 20 302 13 0000 150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484 323,34</w:t>
            </w:r>
          </w:p>
        </w:tc>
      </w:tr>
      <w:tr w:rsidR="00066C5D" w:rsidRPr="001D5FE6" w:rsidTr="00066C5D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017 2 02 25 555 13 0000 150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447 372,07</w:t>
            </w:r>
          </w:p>
        </w:tc>
      </w:tr>
      <w:tr w:rsidR="00066C5D" w:rsidRPr="001D5FE6" w:rsidTr="00066C5D">
        <w:trPr>
          <w:trHeight w:val="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Прочие субсидии бюджетам городских поселений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017 2 02 29 999 13 0000 150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13 434 374,69</w:t>
            </w:r>
          </w:p>
        </w:tc>
      </w:tr>
      <w:tr w:rsidR="00066C5D" w:rsidRPr="001D5FE6" w:rsidTr="00066C5D">
        <w:trPr>
          <w:trHeight w:val="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</w:rPr>
              <w:t>2.1.3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000 2 02 30 000 00 0000 150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2 000,00</w:t>
            </w:r>
          </w:p>
        </w:tc>
      </w:tr>
      <w:tr w:rsidR="00066C5D" w:rsidRPr="001D5FE6" w:rsidTr="00066C5D">
        <w:trPr>
          <w:trHeight w:val="7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017 2 02 30 024 13 0000 150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</w:p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2 000,00</w:t>
            </w:r>
          </w:p>
        </w:tc>
      </w:tr>
      <w:tr w:rsidR="00066C5D" w:rsidRPr="001D5FE6" w:rsidTr="00066C5D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</w:rPr>
              <w:t>2.1.4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6C5D" w:rsidRPr="001D5FE6" w:rsidRDefault="00066C5D" w:rsidP="00066C5D">
            <w:pPr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000 2 02 40 000 00 0000 000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60 422 046,02</w:t>
            </w:r>
          </w:p>
        </w:tc>
      </w:tr>
      <w:tr w:rsidR="00066C5D" w:rsidRPr="001D5FE6" w:rsidTr="00066C5D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6C5D" w:rsidRPr="001D5FE6" w:rsidRDefault="00066C5D" w:rsidP="00066C5D">
            <w:pPr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017 2 02 40 014 13 0000 150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10 601 800,00</w:t>
            </w:r>
          </w:p>
        </w:tc>
      </w:tr>
      <w:tr w:rsidR="00066C5D" w:rsidRPr="001D5FE6" w:rsidTr="00066C5D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6C5D" w:rsidRPr="001D5FE6" w:rsidRDefault="00066C5D" w:rsidP="00066C5D">
            <w:pPr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 xml:space="preserve">Прочие межбюджетные трансферты, передаваемые бюджетам городских поселений 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017 2 02 49 999 13 0000 150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49 820 246,02</w:t>
            </w:r>
          </w:p>
        </w:tc>
      </w:tr>
      <w:tr w:rsidR="00066C5D" w:rsidRPr="001D5FE6" w:rsidTr="00066C5D">
        <w:trPr>
          <w:trHeight w:val="31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6C5D" w:rsidRDefault="00066C5D" w:rsidP="00066C5D">
            <w:pPr>
              <w:rPr>
                <w:bCs/>
                <w:iCs/>
              </w:rPr>
            </w:pPr>
          </w:p>
          <w:p w:rsidR="00066C5D" w:rsidRPr="001D5FE6" w:rsidRDefault="00066C5D" w:rsidP="00066C5D">
            <w:pPr>
              <w:rPr>
                <w:bCs/>
                <w:iCs/>
              </w:rPr>
            </w:pPr>
            <w:r w:rsidRPr="001D5FE6">
              <w:rPr>
                <w:bCs/>
                <w:iCs/>
              </w:rPr>
              <w:t>ИТОГО ДОХОДОВ: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6C5D" w:rsidRPr="001D5FE6" w:rsidRDefault="00066C5D" w:rsidP="00066C5D">
            <w:pPr>
              <w:jc w:val="center"/>
              <w:rPr>
                <w:bCs/>
                <w:iCs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6C5D" w:rsidRPr="001D5FE6" w:rsidRDefault="00066C5D" w:rsidP="00066C5D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181 461 161,00</w:t>
            </w:r>
          </w:p>
        </w:tc>
      </w:tr>
    </w:tbl>
    <w:p w:rsidR="00066C5D" w:rsidRDefault="00066C5D" w:rsidP="00066C5D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066C5D" w:rsidRDefault="00066C5D" w:rsidP="00066C5D">
      <w:pPr>
        <w:pStyle w:val="ConsPlusNormal"/>
        <w:widowControl/>
        <w:ind w:firstLine="0"/>
        <w:outlineLvl w:val="0"/>
      </w:pPr>
    </w:p>
    <w:p w:rsidR="00066C5D" w:rsidRDefault="00066C5D" w:rsidP="00066C5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66C5D" w:rsidRDefault="00066C5D" w:rsidP="00066C5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66C5D" w:rsidRDefault="00066C5D" w:rsidP="00066C5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66C5D" w:rsidRDefault="00066C5D" w:rsidP="00066C5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66C5D" w:rsidRDefault="00066C5D" w:rsidP="00066C5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66C5D" w:rsidRDefault="00066C5D" w:rsidP="00066C5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66C5D" w:rsidRDefault="00066C5D" w:rsidP="00066C5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66C5D" w:rsidRDefault="00066C5D" w:rsidP="00066C5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66C5D" w:rsidRDefault="00066C5D" w:rsidP="00066C5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66C5D" w:rsidRDefault="00066C5D" w:rsidP="00066C5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66C5D" w:rsidRDefault="00066C5D" w:rsidP="00066C5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66C5D" w:rsidRDefault="00066C5D" w:rsidP="00066C5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66C5D" w:rsidRDefault="00066C5D" w:rsidP="00066C5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66C5D" w:rsidRDefault="00066C5D" w:rsidP="00066C5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66C5D" w:rsidRDefault="00066C5D" w:rsidP="00066C5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66C5D" w:rsidRDefault="00066C5D" w:rsidP="00066C5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66C5D" w:rsidRPr="002C60C6" w:rsidRDefault="00066C5D" w:rsidP="00066C5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066C5D" w:rsidRPr="002C60C6" w:rsidRDefault="00066C5D" w:rsidP="00066C5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proofErr w:type="spellStart"/>
      <w:r w:rsidRPr="002C60C6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2C60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C5D" w:rsidRPr="002C60C6" w:rsidRDefault="00066C5D" w:rsidP="00066C5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:rsidR="00066C5D" w:rsidRPr="002C60C6" w:rsidRDefault="00066C5D" w:rsidP="00066C5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"Об исполнении бюджета </w:t>
      </w:r>
      <w:proofErr w:type="spellStart"/>
      <w:r w:rsidRPr="002C60C6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</w:p>
    <w:p w:rsidR="00066C5D" w:rsidRPr="002C60C6" w:rsidRDefault="00066C5D" w:rsidP="00066C5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2C60C6">
        <w:rPr>
          <w:rFonts w:ascii="Times New Roman" w:hAnsi="Times New Roman" w:cs="Times New Roman"/>
          <w:sz w:val="24"/>
          <w:szCs w:val="24"/>
        </w:rPr>
        <w:t xml:space="preserve"> за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2C60C6">
        <w:rPr>
          <w:rFonts w:ascii="Times New Roman" w:hAnsi="Times New Roman" w:cs="Times New Roman"/>
          <w:sz w:val="24"/>
          <w:szCs w:val="24"/>
        </w:rPr>
        <w:t xml:space="preserve"> год"</w:t>
      </w:r>
    </w:p>
    <w:p w:rsidR="00066C5D" w:rsidRDefault="00066C5D" w:rsidP="00066C5D">
      <w:r w:rsidRPr="002C60C6">
        <w:t xml:space="preserve">                                                                                         </w:t>
      </w:r>
      <w:r>
        <w:t xml:space="preserve">                   </w:t>
      </w:r>
      <w:r w:rsidRPr="002C60C6">
        <w:t xml:space="preserve"> </w:t>
      </w:r>
      <w:r>
        <w:t xml:space="preserve">от_______________ </w:t>
      </w:r>
      <w:r w:rsidRPr="002C60C6">
        <w:t xml:space="preserve"> №</w:t>
      </w:r>
      <w:r>
        <w:t xml:space="preserve"> ___</w:t>
      </w:r>
    </w:p>
    <w:p w:rsidR="00066C5D" w:rsidRDefault="00066C5D" w:rsidP="00066C5D"/>
    <w:p w:rsidR="00066C5D" w:rsidRPr="00727412" w:rsidRDefault="00066C5D" w:rsidP="00066C5D">
      <w:pPr>
        <w:jc w:val="center"/>
        <w:rPr>
          <w:bCs/>
        </w:rPr>
      </w:pPr>
      <w:r w:rsidRPr="00727412">
        <w:rPr>
          <w:bCs/>
        </w:rPr>
        <w:t xml:space="preserve">Расходы бюджета </w:t>
      </w:r>
      <w:proofErr w:type="spellStart"/>
      <w:r w:rsidRPr="00727412">
        <w:rPr>
          <w:bCs/>
        </w:rPr>
        <w:t>Кемского</w:t>
      </w:r>
      <w:proofErr w:type="spellEnd"/>
      <w:r w:rsidRPr="00727412">
        <w:rPr>
          <w:bCs/>
        </w:rPr>
        <w:t xml:space="preserve"> </w:t>
      </w:r>
      <w:r>
        <w:rPr>
          <w:bCs/>
        </w:rPr>
        <w:t>городского поселения</w:t>
      </w:r>
      <w:r w:rsidRPr="00727412">
        <w:rPr>
          <w:bCs/>
        </w:rPr>
        <w:t xml:space="preserve"> за 20</w:t>
      </w:r>
      <w:r>
        <w:rPr>
          <w:bCs/>
        </w:rPr>
        <w:t>21</w:t>
      </w:r>
      <w:r w:rsidRPr="00727412">
        <w:rPr>
          <w:bCs/>
        </w:rPr>
        <w:t xml:space="preserve"> год по ведомственной структуре расходов бюджета </w:t>
      </w:r>
      <w:r>
        <w:rPr>
          <w:bCs/>
        </w:rPr>
        <w:t>поселения</w:t>
      </w:r>
    </w:p>
    <w:p w:rsidR="00066C5D" w:rsidRDefault="00066C5D" w:rsidP="00066C5D">
      <w:pPr>
        <w:jc w:val="right"/>
      </w:pPr>
      <w:r>
        <w:t>(рублей)</w:t>
      </w:r>
    </w:p>
    <w:tbl>
      <w:tblPr>
        <w:tblW w:w="9388" w:type="dxa"/>
        <w:tblInd w:w="113" w:type="dxa"/>
        <w:tblLook w:val="04A0"/>
      </w:tblPr>
      <w:tblGrid>
        <w:gridCol w:w="3823"/>
        <w:gridCol w:w="677"/>
        <w:gridCol w:w="536"/>
        <w:gridCol w:w="660"/>
        <w:gridCol w:w="1353"/>
        <w:gridCol w:w="631"/>
        <w:gridCol w:w="7"/>
        <w:gridCol w:w="1694"/>
        <w:gridCol w:w="7"/>
      </w:tblGrid>
      <w:tr w:rsidR="00066C5D" w:rsidRPr="00750FEA" w:rsidTr="00066C5D">
        <w:trPr>
          <w:gridAfter w:val="1"/>
          <w:wAfter w:w="7" w:type="dxa"/>
          <w:trHeight w:val="360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5D" w:rsidRPr="00750FEA" w:rsidRDefault="00066C5D" w:rsidP="00066C5D">
            <w:pPr>
              <w:jc w:val="center"/>
            </w:pPr>
            <w:r w:rsidRPr="00750FE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5D" w:rsidRDefault="00066C5D" w:rsidP="00066C5D">
            <w:pPr>
              <w:jc w:val="center"/>
            </w:pPr>
            <w:r w:rsidRPr="00750FEA">
              <w:rPr>
                <w:sz w:val="22"/>
                <w:szCs w:val="22"/>
              </w:rPr>
              <w:t xml:space="preserve">Код </w:t>
            </w:r>
          </w:p>
          <w:p w:rsidR="00066C5D" w:rsidRDefault="00066C5D" w:rsidP="00066C5D">
            <w:pPr>
              <w:jc w:val="center"/>
            </w:pPr>
            <w:proofErr w:type="spellStart"/>
            <w:r w:rsidRPr="00750FEA">
              <w:rPr>
                <w:sz w:val="22"/>
                <w:szCs w:val="22"/>
              </w:rPr>
              <w:t>гла</w:t>
            </w:r>
            <w:proofErr w:type="spellEnd"/>
          </w:p>
          <w:p w:rsidR="00066C5D" w:rsidRDefault="00066C5D" w:rsidP="00066C5D">
            <w:pPr>
              <w:jc w:val="center"/>
            </w:pPr>
            <w:proofErr w:type="spellStart"/>
            <w:r w:rsidRPr="00750FEA">
              <w:rPr>
                <w:sz w:val="22"/>
                <w:szCs w:val="22"/>
              </w:rPr>
              <w:t>вн</w:t>
            </w:r>
            <w:proofErr w:type="spellEnd"/>
          </w:p>
          <w:p w:rsidR="00066C5D" w:rsidRDefault="00066C5D" w:rsidP="00066C5D">
            <w:pPr>
              <w:jc w:val="center"/>
            </w:pPr>
            <w:r w:rsidRPr="00750FEA">
              <w:rPr>
                <w:sz w:val="22"/>
                <w:szCs w:val="22"/>
              </w:rPr>
              <w:t>ого</w:t>
            </w:r>
          </w:p>
          <w:p w:rsidR="00066C5D" w:rsidRDefault="00066C5D" w:rsidP="00066C5D">
            <w:pPr>
              <w:jc w:val="center"/>
            </w:pPr>
            <w:r w:rsidRPr="00750FEA">
              <w:rPr>
                <w:sz w:val="22"/>
                <w:szCs w:val="22"/>
              </w:rPr>
              <w:t xml:space="preserve"> рас</w:t>
            </w:r>
          </w:p>
          <w:p w:rsidR="00066C5D" w:rsidRDefault="00066C5D" w:rsidP="00066C5D">
            <w:pPr>
              <w:jc w:val="center"/>
            </w:pPr>
            <w:r w:rsidRPr="00750FEA">
              <w:rPr>
                <w:sz w:val="22"/>
                <w:szCs w:val="22"/>
              </w:rPr>
              <w:t>пор</w:t>
            </w:r>
          </w:p>
          <w:p w:rsidR="00066C5D" w:rsidRDefault="00066C5D" w:rsidP="00066C5D">
            <w:pPr>
              <w:jc w:val="center"/>
            </w:pPr>
            <w:proofErr w:type="spellStart"/>
            <w:r w:rsidRPr="00750FEA">
              <w:rPr>
                <w:sz w:val="22"/>
                <w:szCs w:val="22"/>
              </w:rPr>
              <w:t>яди</w:t>
            </w:r>
            <w:proofErr w:type="spellEnd"/>
          </w:p>
          <w:p w:rsidR="00066C5D" w:rsidRPr="00750FEA" w:rsidRDefault="00066C5D" w:rsidP="00066C5D">
            <w:pPr>
              <w:jc w:val="center"/>
            </w:pPr>
            <w:r w:rsidRPr="00750FEA">
              <w:rPr>
                <w:sz w:val="22"/>
                <w:szCs w:val="22"/>
              </w:rPr>
              <w:t>теля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5D" w:rsidRDefault="00066C5D" w:rsidP="00066C5D">
            <w:pPr>
              <w:jc w:val="center"/>
            </w:pPr>
            <w:r w:rsidRPr="00750FEA">
              <w:rPr>
                <w:sz w:val="22"/>
                <w:szCs w:val="22"/>
              </w:rPr>
              <w:t>Раз</w:t>
            </w:r>
          </w:p>
          <w:p w:rsidR="00066C5D" w:rsidRPr="00750FEA" w:rsidRDefault="00066C5D" w:rsidP="00066C5D">
            <w:pPr>
              <w:jc w:val="center"/>
            </w:pPr>
            <w:r w:rsidRPr="00750FEA">
              <w:rPr>
                <w:sz w:val="22"/>
                <w:szCs w:val="22"/>
              </w:rPr>
              <w:t>дел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5D" w:rsidRDefault="00066C5D" w:rsidP="00066C5D">
            <w:pPr>
              <w:jc w:val="center"/>
            </w:pPr>
            <w:r w:rsidRPr="00750FEA">
              <w:rPr>
                <w:sz w:val="22"/>
                <w:szCs w:val="22"/>
              </w:rPr>
              <w:t>Под</w:t>
            </w:r>
          </w:p>
          <w:p w:rsidR="00066C5D" w:rsidRDefault="00066C5D" w:rsidP="00066C5D">
            <w:pPr>
              <w:jc w:val="center"/>
            </w:pPr>
            <w:r>
              <w:rPr>
                <w:sz w:val="22"/>
                <w:szCs w:val="22"/>
              </w:rPr>
              <w:t>р</w:t>
            </w:r>
            <w:r w:rsidRPr="00750FEA">
              <w:rPr>
                <w:sz w:val="22"/>
                <w:szCs w:val="22"/>
              </w:rPr>
              <w:t>аз</w:t>
            </w:r>
          </w:p>
          <w:p w:rsidR="00066C5D" w:rsidRPr="00750FEA" w:rsidRDefault="00066C5D" w:rsidP="00066C5D">
            <w:pPr>
              <w:jc w:val="center"/>
            </w:pPr>
            <w:r w:rsidRPr="00750FEA">
              <w:rPr>
                <w:sz w:val="22"/>
                <w:szCs w:val="22"/>
              </w:rPr>
              <w:t>дел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5D" w:rsidRPr="00750FEA" w:rsidRDefault="00066C5D" w:rsidP="00066C5D">
            <w:pPr>
              <w:jc w:val="center"/>
            </w:pPr>
            <w:r w:rsidRPr="00750FEA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5D" w:rsidRDefault="00066C5D" w:rsidP="00066C5D">
            <w:pPr>
              <w:jc w:val="center"/>
            </w:pPr>
            <w:r w:rsidRPr="00750FEA">
              <w:rPr>
                <w:sz w:val="22"/>
                <w:szCs w:val="22"/>
              </w:rPr>
              <w:t xml:space="preserve">Вид </w:t>
            </w:r>
          </w:p>
          <w:p w:rsidR="00066C5D" w:rsidRDefault="00066C5D" w:rsidP="00066C5D">
            <w:pPr>
              <w:jc w:val="center"/>
            </w:pPr>
            <w:r w:rsidRPr="00750FEA">
              <w:rPr>
                <w:sz w:val="22"/>
                <w:szCs w:val="22"/>
              </w:rPr>
              <w:t>рас</w:t>
            </w:r>
          </w:p>
          <w:p w:rsidR="00066C5D" w:rsidRDefault="00066C5D" w:rsidP="00066C5D">
            <w:pPr>
              <w:jc w:val="center"/>
            </w:pPr>
            <w:r w:rsidRPr="00750FEA">
              <w:rPr>
                <w:sz w:val="22"/>
                <w:szCs w:val="22"/>
              </w:rPr>
              <w:t>хо</w:t>
            </w:r>
          </w:p>
          <w:p w:rsidR="00066C5D" w:rsidRPr="00750FEA" w:rsidRDefault="00066C5D" w:rsidP="00066C5D">
            <w:pPr>
              <w:jc w:val="center"/>
            </w:pPr>
            <w:proofErr w:type="spellStart"/>
            <w:r w:rsidRPr="00750FEA">
              <w:rPr>
                <w:sz w:val="22"/>
                <w:szCs w:val="22"/>
              </w:rPr>
              <w:t>дов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C5D" w:rsidRPr="00750FEA" w:rsidRDefault="00066C5D" w:rsidP="00066C5D">
            <w:pPr>
              <w:jc w:val="center"/>
            </w:pPr>
            <w:r w:rsidRPr="00750FEA">
              <w:rPr>
                <w:sz w:val="22"/>
                <w:szCs w:val="22"/>
              </w:rPr>
              <w:t>Исполнено за 2021  год</w:t>
            </w:r>
          </w:p>
        </w:tc>
      </w:tr>
      <w:tr w:rsidR="00066C5D" w:rsidRPr="00750FEA" w:rsidTr="00066C5D">
        <w:trPr>
          <w:gridAfter w:val="1"/>
          <w:wAfter w:w="7" w:type="dxa"/>
          <w:trHeight w:val="540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C5D" w:rsidRPr="00750FEA" w:rsidRDefault="00066C5D" w:rsidP="00066C5D"/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C5D" w:rsidRPr="00750FEA" w:rsidRDefault="00066C5D" w:rsidP="00066C5D"/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C5D" w:rsidRPr="00750FEA" w:rsidRDefault="00066C5D" w:rsidP="00066C5D"/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C5D" w:rsidRPr="00750FEA" w:rsidRDefault="00066C5D" w:rsidP="00066C5D"/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C5D" w:rsidRPr="00750FEA" w:rsidRDefault="00066C5D" w:rsidP="00066C5D"/>
        </w:tc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C5D" w:rsidRPr="00750FEA" w:rsidRDefault="00066C5D" w:rsidP="00066C5D"/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C5D" w:rsidRPr="00750FEA" w:rsidRDefault="00066C5D" w:rsidP="00066C5D"/>
        </w:tc>
      </w:tr>
      <w:tr w:rsidR="00066C5D" w:rsidRPr="00750FEA" w:rsidTr="00066C5D">
        <w:trPr>
          <w:gridAfter w:val="1"/>
          <w:wAfter w:w="7" w:type="dxa"/>
          <w:trHeight w:val="930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C5D" w:rsidRPr="00750FEA" w:rsidRDefault="00066C5D" w:rsidP="00066C5D"/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C5D" w:rsidRPr="00750FEA" w:rsidRDefault="00066C5D" w:rsidP="00066C5D"/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C5D" w:rsidRPr="00750FEA" w:rsidRDefault="00066C5D" w:rsidP="00066C5D"/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C5D" w:rsidRPr="00750FEA" w:rsidRDefault="00066C5D" w:rsidP="00066C5D"/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C5D" w:rsidRPr="00750FEA" w:rsidRDefault="00066C5D" w:rsidP="00066C5D"/>
        </w:tc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C5D" w:rsidRPr="00750FEA" w:rsidRDefault="00066C5D" w:rsidP="00066C5D"/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C5D" w:rsidRPr="00750FEA" w:rsidRDefault="00066C5D" w:rsidP="00066C5D"/>
        </w:tc>
      </w:tr>
      <w:tr w:rsidR="00066C5D" w:rsidRPr="00750FEA" w:rsidTr="00066C5D">
        <w:trPr>
          <w:gridAfter w:val="1"/>
          <w:wAfter w:w="7" w:type="dxa"/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C5D" w:rsidRPr="00750FEA" w:rsidRDefault="00066C5D" w:rsidP="00066C5D">
            <w:pPr>
              <w:jc w:val="center"/>
            </w:pPr>
            <w:r w:rsidRPr="00750FEA">
              <w:rPr>
                <w:sz w:val="22"/>
                <w:szCs w:val="22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center"/>
            </w:pPr>
            <w:r w:rsidRPr="00750FEA">
              <w:rPr>
                <w:sz w:val="22"/>
                <w:szCs w:val="22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center"/>
            </w:pPr>
            <w:r w:rsidRPr="00750FEA">
              <w:rPr>
                <w:sz w:val="22"/>
                <w:szCs w:val="22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center"/>
            </w:pPr>
            <w:r w:rsidRPr="00750FEA">
              <w:rPr>
                <w:sz w:val="22"/>
                <w:szCs w:val="22"/>
              </w:rP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center"/>
            </w:pPr>
            <w:r w:rsidRPr="00750FEA">
              <w:rPr>
                <w:sz w:val="22"/>
                <w:szCs w:val="22"/>
              </w:rPr>
              <w:t>5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center"/>
            </w:pPr>
            <w:r w:rsidRPr="00750FE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center"/>
            </w:pPr>
            <w:r w:rsidRPr="00750FEA">
              <w:rPr>
                <w:sz w:val="22"/>
                <w:szCs w:val="22"/>
              </w:rPr>
              <w:t>7</w:t>
            </w:r>
          </w:p>
        </w:tc>
      </w:tr>
      <w:tr w:rsidR="00066C5D" w:rsidRPr="00750FEA" w:rsidTr="00066C5D">
        <w:trPr>
          <w:gridAfter w:val="1"/>
          <w:wAfter w:w="7" w:type="dxa"/>
          <w:trHeight w:val="285"/>
        </w:trPr>
        <w:tc>
          <w:tcPr>
            <w:tcW w:w="382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 xml:space="preserve">Совет </w:t>
            </w:r>
            <w:proofErr w:type="spellStart"/>
            <w:r w:rsidRPr="00750FEA">
              <w:rPr>
                <w:sz w:val="22"/>
                <w:szCs w:val="22"/>
              </w:rPr>
              <w:t>Кемского</w:t>
            </w:r>
            <w:proofErr w:type="spellEnd"/>
            <w:r w:rsidRPr="00750FEA">
              <w:rPr>
                <w:sz w:val="22"/>
                <w:szCs w:val="22"/>
              </w:rPr>
              <w:t xml:space="preserve"> городского поселения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484 066,54</w:t>
            </w:r>
          </w:p>
        </w:tc>
      </w:tr>
      <w:tr w:rsidR="00066C5D" w:rsidRPr="00750FEA" w:rsidTr="00066C5D">
        <w:trPr>
          <w:gridAfter w:val="1"/>
          <w:wAfter w:w="7" w:type="dxa"/>
          <w:trHeight w:val="361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484 066,54</w:t>
            </w:r>
          </w:p>
        </w:tc>
      </w:tr>
      <w:tr w:rsidR="00066C5D" w:rsidRPr="00750FEA" w:rsidTr="00066C5D">
        <w:trPr>
          <w:gridAfter w:val="1"/>
          <w:wAfter w:w="7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484 066,54</w:t>
            </w:r>
          </w:p>
        </w:tc>
      </w:tr>
      <w:tr w:rsidR="00066C5D" w:rsidRPr="00750FEA" w:rsidTr="00066C5D">
        <w:trPr>
          <w:gridAfter w:val="1"/>
          <w:wAfter w:w="7" w:type="dxa"/>
          <w:trHeight w:val="443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484 066,54</w:t>
            </w:r>
          </w:p>
        </w:tc>
      </w:tr>
      <w:tr w:rsidR="00066C5D" w:rsidRPr="00750FEA" w:rsidTr="00066C5D">
        <w:trPr>
          <w:gridAfter w:val="1"/>
          <w:wAfter w:w="7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10С0011020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355 223,51</w:t>
            </w:r>
          </w:p>
        </w:tc>
      </w:tr>
      <w:tr w:rsidR="00066C5D" w:rsidRPr="00750FEA" w:rsidTr="00066C5D">
        <w:trPr>
          <w:gridAfter w:val="1"/>
          <w:wAfter w:w="7" w:type="dxa"/>
          <w:trHeight w:val="968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10С0011020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124 858,65</w:t>
            </w:r>
          </w:p>
        </w:tc>
      </w:tr>
      <w:tr w:rsidR="00066C5D" w:rsidRPr="00750FEA" w:rsidTr="00066C5D">
        <w:trPr>
          <w:gridAfter w:val="1"/>
          <w:wAfter w:w="7" w:type="dxa"/>
          <w:trHeight w:val="232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750FEA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750FEA">
              <w:rPr>
                <w:sz w:val="22"/>
                <w:szCs w:val="22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10С0055490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3 984,38</w:t>
            </w:r>
          </w:p>
        </w:tc>
      </w:tr>
      <w:tr w:rsidR="00066C5D" w:rsidRPr="00750FEA" w:rsidTr="00066C5D">
        <w:trPr>
          <w:gridAfter w:val="1"/>
          <w:wAfter w:w="7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lastRenderedPageBreak/>
              <w:t xml:space="preserve">Администрация </w:t>
            </w:r>
            <w:proofErr w:type="spellStart"/>
            <w:r w:rsidRPr="00750FEA">
              <w:rPr>
                <w:sz w:val="22"/>
                <w:szCs w:val="22"/>
              </w:rPr>
              <w:t>Кемского</w:t>
            </w:r>
            <w:proofErr w:type="spellEnd"/>
            <w:r w:rsidRPr="00750FEA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182 822 787,49</w:t>
            </w:r>
          </w:p>
        </w:tc>
      </w:tr>
      <w:tr w:rsidR="00066C5D" w:rsidRPr="00750FEA" w:rsidTr="00066C5D">
        <w:trPr>
          <w:gridAfter w:val="1"/>
          <w:wAfter w:w="7" w:type="dxa"/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5 675 303,77</w:t>
            </w:r>
          </w:p>
        </w:tc>
      </w:tr>
      <w:tr w:rsidR="00066C5D" w:rsidRPr="00750FEA" w:rsidTr="00066C5D">
        <w:trPr>
          <w:gridAfter w:val="1"/>
          <w:wAfter w:w="7" w:type="dxa"/>
          <w:trHeight w:val="850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2 000,00</w:t>
            </w:r>
          </w:p>
        </w:tc>
      </w:tr>
      <w:tr w:rsidR="00066C5D" w:rsidRPr="00750FEA" w:rsidTr="00066C5D">
        <w:trPr>
          <w:gridAfter w:val="1"/>
          <w:wAfter w:w="7" w:type="dxa"/>
          <w:trHeight w:val="253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1000042140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2 000,00</w:t>
            </w:r>
          </w:p>
        </w:tc>
      </w:tr>
      <w:tr w:rsidR="00066C5D" w:rsidRPr="00750FEA" w:rsidTr="00066C5D">
        <w:trPr>
          <w:gridAfter w:val="1"/>
          <w:wAfter w:w="7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787 176,50</w:t>
            </w:r>
          </w:p>
        </w:tc>
      </w:tr>
      <w:tr w:rsidR="00066C5D" w:rsidRPr="00750FEA" w:rsidTr="00066C5D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1000071080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880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787 176,50</w:t>
            </w:r>
          </w:p>
        </w:tc>
      </w:tr>
      <w:tr w:rsidR="00066C5D" w:rsidRPr="00750FEA" w:rsidTr="00066C5D">
        <w:trPr>
          <w:gridAfter w:val="1"/>
          <w:wAfter w:w="7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4 886 127,27</w:t>
            </w:r>
          </w:p>
        </w:tc>
      </w:tr>
      <w:tr w:rsidR="00066C5D" w:rsidRPr="00750FEA" w:rsidTr="00066C5D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750FEA">
              <w:rPr>
                <w:sz w:val="22"/>
                <w:szCs w:val="22"/>
              </w:rPr>
              <w:t>Кемского</w:t>
            </w:r>
            <w:proofErr w:type="spellEnd"/>
            <w:r w:rsidRPr="00750FEA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4 097 927,27</w:t>
            </w:r>
          </w:p>
        </w:tc>
      </w:tr>
      <w:tr w:rsidR="00066C5D" w:rsidRPr="00750FEA" w:rsidTr="00066C5D">
        <w:trPr>
          <w:gridAfter w:val="1"/>
          <w:wAfter w:w="7" w:type="dxa"/>
          <w:trHeight w:val="31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4 097 927,27</w:t>
            </w:r>
          </w:p>
        </w:tc>
      </w:tr>
      <w:tr w:rsidR="00066C5D" w:rsidRPr="00750FEA" w:rsidTr="00066C5D">
        <w:trPr>
          <w:gridAfter w:val="1"/>
          <w:wAfter w:w="7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0530173050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3 641 859,40</w:t>
            </w:r>
          </w:p>
        </w:tc>
      </w:tr>
      <w:tr w:rsidR="00066C5D" w:rsidRPr="00750FEA" w:rsidTr="00066C5D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0530173050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830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167 456,66</w:t>
            </w:r>
          </w:p>
        </w:tc>
      </w:tr>
      <w:tr w:rsidR="00066C5D" w:rsidRPr="00750FEA" w:rsidTr="00066C5D">
        <w:trPr>
          <w:gridAfter w:val="1"/>
          <w:wAfter w:w="7" w:type="dxa"/>
          <w:trHeight w:val="433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0530173050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137 311,21</w:t>
            </w:r>
          </w:p>
        </w:tc>
      </w:tr>
      <w:tr w:rsidR="00066C5D" w:rsidRPr="00750FEA" w:rsidTr="00066C5D">
        <w:trPr>
          <w:gridAfter w:val="1"/>
          <w:wAfter w:w="7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lastRenderedPageBreak/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0530173060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136 300,00</w:t>
            </w:r>
          </w:p>
        </w:tc>
      </w:tr>
      <w:tr w:rsidR="00066C5D" w:rsidRPr="00750FEA" w:rsidTr="00066C5D">
        <w:trPr>
          <w:gridAfter w:val="1"/>
          <w:wAfter w:w="7" w:type="dxa"/>
          <w:trHeight w:val="103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(Исполнение судебных актов)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0530173060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830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15 000,00</w:t>
            </w:r>
          </w:p>
        </w:tc>
      </w:tr>
      <w:tr w:rsidR="00066C5D" w:rsidRPr="00750FEA" w:rsidTr="00066C5D">
        <w:trPr>
          <w:gridAfter w:val="1"/>
          <w:wAfter w:w="7" w:type="dxa"/>
          <w:trHeight w:val="283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Реализация мероприятий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1000044070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10 800,00</w:t>
            </w:r>
          </w:p>
        </w:tc>
      </w:tr>
      <w:tr w:rsidR="00066C5D" w:rsidRPr="00750FEA" w:rsidTr="00066C5D">
        <w:trPr>
          <w:gridAfter w:val="1"/>
          <w:wAfter w:w="7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1000071660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427 400,00</w:t>
            </w:r>
          </w:p>
        </w:tc>
      </w:tr>
      <w:tr w:rsidR="00066C5D" w:rsidRPr="00750FEA" w:rsidTr="00066C5D">
        <w:trPr>
          <w:gridAfter w:val="1"/>
          <w:wAfter w:w="7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1000072030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350 000,00</w:t>
            </w:r>
          </w:p>
        </w:tc>
      </w:tr>
      <w:tr w:rsidR="00066C5D" w:rsidRPr="00750FEA" w:rsidTr="00066C5D">
        <w:trPr>
          <w:gridAfter w:val="1"/>
          <w:wAfter w:w="7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105 000,00</w:t>
            </w:r>
          </w:p>
        </w:tc>
      </w:tr>
      <w:tr w:rsidR="00066C5D" w:rsidRPr="00750FEA" w:rsidTr="00066C5D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105 000,00</w:t>
            </w:r>
          </w:p>
        </w:tc>
      </w:tr>
      <w:tr w:rsidR="00066C5D" w:rsidRPr="00750FEA" w:rsidTr="00066C5D">
        <w:trPr>
          <w:gridAfter w:val="1"/>
          <w:wAfter w:w="7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750FEA">
              <w:rPr>
                <w:sz w:val="22"/>
                <w:szCs w:val="22"/>
              </w:rPr>
              <w:t>Кемского</w:t>
            </w:r>
            <w:proofErr w:type="spellEnd"/>
            <w:r w:rsidRPr="00750FEA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105 000,00</w:t>
            </w:r>
          </w:p>
        </w:tc>
      </w:tr>
      <w:tr w:rsidR="00066C5D" w:rsidRPr="00750FEA" w:rsidTr="00066C5D">
        <w:trPr>
          <w:gridAfter w:val="1"/>
          <w:wAfter w:w="7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 xml:space="preserve">06001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105 000,00</w:t>
            </w:r>
          </w:p>
        </w:tc>
      </w:tr>
      <w:tr w:rsidR="00066C5D" w:rsidRPr="00750FEA" w:rsidTr="00066C5D">
        <w:trPr>
          <w:gridAfter w:val="1"/>
          <w:wAfter w:w="7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0600172200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105 000,00</w:t>
            </w:r>
          </w:p>
        </w:tc>
      </w:tr>
      <w:tr w:rsidR="00066C5D" w:rsidRPr="00750FEA" w:rsidTr="00066C5D">
        <w:trPr>
          <w:gridAfter w:val="1"/>
          <w:wAfter w:w="7" w:type="dxa"/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37 206 074,84</w:t>
            </w:r>
          </w:p>
        </w:tc>
      </w:tr>
      <w:tr w:rsidR="00066C5D" w:rsidRPr="00750FEA" w:rsidTr="00066C5D">
        <w:trPr>
          <w:gridAfter w:val="1"/>
          <w:wAfter w:w="7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37 088 853,84</w:t>
            </w:r>
          </w:p>
        </w:tc>
      </w:tr>
      <w:tr w:rsidR="00066C5D" w:rsidRPr="00750FEA" w:rsidTr="00066C5D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lastRenderedPageBreak/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750FEA">
              <w:rPr>
                <w:sz w:val="22"/>
                <w:szCs w:val="22"/>
              </w:rPr>
              <w:t>Кемского</w:t>
            </w:r>
            <w:proofErr w:type="spellEnd"/>
            <w:r w:rsidRPr="00750FEA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 xml:space="preserve">11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37 088 853,84</w:t>
            </w:r>
          </w:p>
        </w:tc>
      </w:tr>
      <w:tr w:rsidR="00066C5D" w:rsidRPr="00750FEA" w:rsidTr="00066C5D">
        <w:trPr>
          <w:gridAfter w:val="1"/>
          <w:wAfter w:w="7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 xml:space="preserve">11001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37 088 853,84</w:t>
            </w:r>
          </w:p>
        </w:tc>
      </w:tr>
      <w:tr w:rsidR="00066C5D" w:rsidRPr="00750FEA" w:rsidTr="00066C5D">
        <w:trPr>
          <w:gridAfter w:val="1"/>
          <w:wAfter w:w="7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транспортной системы" (Бюджетные инвестиции)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1100143180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3 280 000,00</w:t>
            </w:r>
          </w:p>
        </w:tc>
      </w:tr>
      <w:tr w:rsidR="00066C5D" w:rsidRPr="00750FEA" w:rsidTr="00066C5D">
        <w:trPr>
          <w:gridAfter w:val="1"/>
          <w:wAfter w:w="7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поддержку развития практик инициативного </w:t>
            </w:r>
            <w:proofErr w:type="spellStart"/>
            <w:r w:rsidRPr="00750FEA">
              <w:rPr>
                <w:sz w:val="22"/>
                <w:szCs w:val="22"/>
              </w:rPr>
              <w:t>бюджетирования</w:t>
            </w:r>
            <w:proofErr w:type="spellEnd"/>
            <w:r w:rsidRPr="00750FEA">
              <w:rPr>
                <w:sz w:val="22"/>
                <w:szCs w:val="22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1100144200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19 985 362,80</w:t>
            </w:r>
          </w:p>
        </w:tc>
      </w:tr>
      <w:tr w:rsidR="00066C5D" w:rsidRPr="00750FEA" w:rsidTr="00066C5D">
        <w:trPr>
          <w:gridAfter w:val="1"/>
          <w:wAfter w:w="7" w:type="dxa"/>
          <w:trHeight w:val="169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1100173210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11 939 366,04</w:t>
            </w:r>
          </w:p>
        </w:tc>
      </w:tr>
      <w:tr w:rsidR="00066C5D" w:rsidRPr="00750FEA" w:rsidTr="00066C5D">
        <w:trPr>
          <w:gridAfter w:val="1"/>
          <w:wAfter w:w="7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(Исполнение судебных актов)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1100173210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830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4 125,00</w:t>
            </w:r>
          </w:p>
        </w:tc>
      </w:tr>
      <w:tr w:rsidR="00066C5D" w:rsidRPr="00750FEA" w:rsidTr="00066C5D">
        <w:trPr>
          <w:gridAfter w:val="1"/>
          <w:wAfter w:w="7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1100173210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260 000,00</w:t>
            </w:r>
          </w:p>
        </w:tc>
      </w:tr>
      <w:tr w:rsidR="00066C5D" w:rsidRPr="00750FEA" w:rsidTr="00066C5D">
        <w:trPr>
          <w:gridAfter w:val="1"/>
          <w:wAfter w:w="7" w:type="dxa"/>
          <w:trHeight w:val="190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1100173220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800 000,00</w:t>
            </w:r>
          </w:p>
        </w:tc>
      </w:tr>
      <w:tr w:rsidR="00066C5D" w:rsidRPr="00750FEA" w:rsidTr="00066C5D">
        <w:trPr>
          <w:gridAfter w:val="1"/>
          <w:wAfter w:w="7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proofErr w:type="spellStart"/>
            <w:r w:rsidRPr="00750FEA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750FEA">
              <w:rPr>
                <w:sz w:val="22"/>
                <w:szCs w:val="22"/>
              </w:rPr>
              <w:t xml:space="preserve">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11001S3180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820 000,00</w:t>
            </w:r>
          </w:p>
        </w:tc>
      </w:tr>
      <w:tr w:rsidR="00066C5D" w:rsidRPr="00750FEA" w:rsidTr="00066C5D">
        <w:trPr>
          <w:gridAfter w:val="1"/>
          <w:wAfter w:w="7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117 221,00</w:t>
            </w:r>
          </w:p>
        </w:tc>
      </w:tr>
      <w:tr w:rsidR="00066C5D" w:rsidRPr="00750FEA" w:rsidTr="00066C5D">
        <w:trPr>
          <w:gridAfter w:val="1"/>
          <w:wAfter w:w="7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750FEA">
              <w:rPr>
                <w:sz w:val="22"/>
                <w:szCs w:val="22"/>
              </w:rPr>
              <w:t>Кемском</w:t>
            </w:r>
            <w:proofErr w:type="spellEnd"/>
            <w:r w:rsidRPr="00750FEA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 xml:space="preserve">03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117 221,00</w:t>
            </w:r>
          </w:p>
        </w:tc>
      </w:tr>
      <w:tr w:rsidR="00066C5D" w:rsidRPr="00750FEA" w:rsidTr="00066C5D">
        <w:trPr>
          <w:gridAfter w:val="1"/>
          <w:wAfter w:w="7" w:type="dxa"/>
          <w:trHeight w:val="40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 xml:space="preserve">03001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117 221,00</w:t>
            </w:r>
          </w:p>
        </w:tc>
      </w:tr>
      <w:tr w:rsidR="00066C5D" w:rsidRPr="00750FEA" w:rsidTr="00066C5D">
        <w:trPr>
          <w:gridAfter w:val="1"/>
          <w:wAfter w:w="7" w:type="dxa"/>
          <w:trHeight w:val="280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0300173410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117 221,00</w:t>
            </w:r>
          </w:p>
        </w:tc>
      </w:tr>
      <w:tr w:rsidR="00066C5D" w:rsidRPr="00750FEA" w:rsidTr="00066C5D">
        <w:trPr>
          <w:gridAfter w:val="1"/>
          <w:wAfter w:w="7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113 649 041,99</w:t>
            </w:r>
          </w:p>
        </w:tc>
      </w:tr>
      <w:tr w:rsidR="00066C5D" w:rsidRPr="00750FEA" w:rsidTr="00066C5D">
        <w:trPr>
          <w:gridAfter w:val="1"/>
          <w:wAfter w:w="7" w:type="dxa"/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60 003 325,43</w:t>
            </w:r>
          </w:p>
        </w:tc>
      </w:tr>
      <w:tr w:rsidR="00066C5D" w:rsidRPr="00750FEA" w:rsidTr="00066C5D">
        <w:trPr>
          <w:gridAfter w:val="1"/>
          <w:wAfter w:w="7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750FEA">
              <w:rPr>
                <w:sz w:val="22"/>
                <w:szCs w:val="22"/>
              </w:rPr>
              <w:t>Кемского</w:t>
            </w:r>
            <w:proofErr w:type="spellEnd"/>
            <w:r w:rsidRPr="00750FEA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6 493 618,10</w:t>
            </w:r>
          </w:p>
        </w:tc>
      </w:tr>
      <w:tr w:rsidR="00066C5D" w:rsidRPr="00750FEA" w:rsidTr="00066C5D">
        <w:trPr>
          <w:gridAfter w:val="1"/>
          <w:wAfter w:w="7" w:type="dxa"/>
          <w:trHeight w:val="431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663 396,28</w:t>
            </w:r>
          </w:p>
        </w:tc>
      </w:tr>
      <w:tr w:rsidR="00066C5D" w:rsidRPr="00750FEA" w:rsidTr="00066C5D">
        <w:trPr>
          <w:gridAfter w:val="1"/>
          <w:wAfter w:w="7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0800173060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411 500,00</w:t>
            </w:r>
          </w:p>
        </w:tc>
      </w:tr>
      <w:tr w:rsidR="00066C5D" w:rsidRPr="00750FEA" w:rsidTr="00066C5D">
        <w:trPr>
          <w:gridAfter w:val="1"/>
          <w:wAfter w:w="7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0800173620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251 896,28</w:t>
            </w:r>
          </w:p>
        </w:tc>
      </w:tr>
      <w:tr w:rsidR="00066C5D" w:rsidRPr="00750FEA" w:rsidTr="00066C5D">
        <w:trPr>
          <w:gridAfter w:val="1"/>
          <w:wAfter w:w="7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</w:t>
            </w:r>
            <w:r>
              <w:rPr>
                <w:sz w:val="22"/>
                <w:szCs w:val="22"/>
              </w:rPr>
              <w:t>нальными услугами"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 xml:space="preserve">08004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5 830 221,82</w:t>
            </w:r>
          </w:p>
        </w:tc>
      </w:tr>
      <w:tr w:rsidR="00066C5D" w:rsidRPr="00750FEA" w:rsidTr="00066C5D">
        <w:trPr>
          <w:gridAfter w:val="1"/>
          <w:wAfter w:w="7" w:type="dxa"/>
          <w:trHeight w:val="190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lastRenderedPageBreak/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0800443220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2 996 117,89</w:t>
            </w:r>
          </w:p>
        </w:tc>
      </w:tr>
      <w:tr w:rsidR="00066C5D" w:rsidRPr="00750FEA" w:rsidTr="00066C5D">
        <w:trPr>
          <w:gridAfter w:val="1"/>
          <w:wAfter w:w="7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0800443220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1 262 663,50</w:t>
            </w:r>
          </w:p>
        </w:tc>
      </w:tr>
      <w:tr w:rsidR="00066C5D" w:rsidRPr="00750FEA" w:rsidTr="00066C5D">
        <w:trPr>
          <w:gridAfter w:val="1"/>
          <w:wAfter w:w="7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(Уплата налогов, сборов и иных платежей)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0800443220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1 413 750,00</w:t>
            </w:r>
          </w:p>
        </w:tc>
      </w:tr>
      <w:tr w:rsidR="00066C5D" w:rsidRPr="00750FEA" w:rsidTr="00066C5D">
        <w:trPr>
          <w:gridAfter w:val="1"/>
          <w:wAfter w:w="7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proofErr w:type="spellStart"/>
            <w:r w:rsidRPr="00750FEA">
              <w:rPr>
                <w:sz w:val="22"/>
                <w:szCs w:val="22"/>
              </w:rPr>
              <w:t>Софинансирование</w:t>
            </w:r>
            <w:proofErr w:type="spellEnd"/>
            <w:r w:rsidRPr="00750FEA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08004S3220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157 690,43</w:t>
            </w:r>
          </w:p>
        </w:tc>
      </w:tr>
      <w:tr w:rsidR="00066C5D" w:rsidRPr="00750FEA" w:rsidTr="00066C5D">
        <w:trPr>
          <w:gridAfter w:val="1"/>
          <w:wAfter w:w="7" w:type="dxa"/>
          <w:trHeight w:val="141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1000071660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286 800,00</w:t>
            </w:r>
          </w:p>
        </w:tc>
      </w:tr>
      <w:tr w:rsidR="00066C5D" w:rsidRPr="00750FEA" w:rsidTr="00066C5D">
        <w:trPr>
          <w:gridAfter w:val="1"/>
          <w:wAfter w:w="7" w:type="dxa"/>
          <w:trHeight w:val="300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1000071660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830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46 106,56</w:t>
            </w:r>
          </w:p>
        </w:tc>
      </w:tr>
      <w:tr w:rsidR="00066C5D" w:rsidRPr="00750FEA" w:rsidTr="00066C5D">
        <w:trPr>
          <w:gridAfter w:val="1"/>
          <w:wAfter w:w="7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Расходы по несвоевременному исполнению судебных решений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1000071680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558 167,00</w:t>
            </w:r>
          </w:p>
        </w:tc>
      </w:tr>
      <w:tr w:rsidR="00066C5D" w:rsidRPr="00750FEA" w:rsidTr="00066C5D">
        <w:trPr>
          <w:gridAfter w:val="1"/>
          <w:wAfter w:w="7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Расходы по несвоевременному исполнению судебных решений (Бюджетные инвестиции)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1000071680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4 118 800,00</w:t>
            </w:r>
          </w:p>
        </w:tc>
      </w:tr>
      <w:tr w:rsidR="00066C5D" w:rsidRPr="00750FEA" w:rsidTr="00066C5D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1000071680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67 500,00</w:t>
            </w:r>
          </w:p>
        </w:tc>
      </w:tr>
      <w:tr w:rsidR="00066C5D" w:rsidRPr="00750FEA" w:rsidTr="00066C5D">
        <w:trPr>
          <w:gridAfter w:val="1"/>
          <w:wAfter w:w="7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 xml:space="preserve">12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48 432 333,77</w:t>
            </w:r>
          </w:p>
        </w:tc>
      </w:tr>
      <w:tr w:rsidR="00066C5D" w:rsidRPr="00750FEA" w:rsidTr="00066C5D">
        <w:trPr>
          <w:gridAfter w:val="1"/>
          <w:wAfter w:w="7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lastRenderedPageBreak/>
              <w:t>Подпрограмма "Переселение граждан из аварийного жилищного фонда"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 xml:space="preserve">121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48 432 333,77</w:t>
            </w:r>
          </w:p>
        </w:tc>
      </w:tr>
      <w:tr w:rsidR="00066C5D" w:rsidRPr="00750FEA" w:rsidTr="00066C5D">
        <w:trPr>
          <w:gridAfter w:val="1"/>
          <w:wAfter w:w="7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 xml:space="preserve">121F3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48 432 333,77</w:t>
            </w:r>
          </w:p>
        </w:tc>
      </w:tr>
      <w:tr w:rsidR="00066C5D" w:rsidRPr="00750FEA" w:rsidTr="00066C5D">
        <w:trPr>
          <w:gridAfter w:val="1"/>
          <w:wAfter w:w="7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750FEA">
              <w:rPr>
                <w:sz w:val="22"/>
                <w:szCs w:val="22"/>
              </w:rPr>
              <w:t>софинансируемых</w:t>
            </w:r>
            <w:proofErr w:type="spellEnd"/>
            <w:r w:rsidRPr="00750FEA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121F367483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40 747 674,10</w:t>
            </w:r>
          </w:p>
        </w:tc>
      </w:tr>
      <w:tr w:rsidR="00066C5D" w:rsidRPr="00750FEA" w:rsidTr="00066C5D">
        <w:trPr>
          <w:gridAfter w:val="1"/>
          <w:wAfter w:w="7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750FEA">
              <w:rPr>
                <w:sz w:val="22"/>
                <w:szCs w:val="22"/>
              </w:rPr>
              <w:t>софинансируемых</w:t>
            </w:r>
            <w:proofErr w:type="spellEnd"/>
            <w:r w:rsidRPr="00750FEA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121F367483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7 200 336,33</w:t>
            </w:r>
          </w:p>
        </w:tc>
      </w:tr>
      <w:tr w:rsidR="00066C5D" w:rsidRPr="00750FEA" w:rsidTr="00066C5D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121F367484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411 592,67</w:t>
            </w:r>
          </w:p>
        </w:tc>
      </w:tr>
      <w:tr w:rsidR="00066C5D" w:rsidRPr="00750FEA" w:rsidTr="00066C5D">
        <w:trPr>
          <w:gridAfter w:val="1"/>
          <w:wAfter w:w="7" w:type="dxa"/>
          <w:trHeight w:val="138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121F367484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72 730,67</w:t>
            </w:r>
          </w:p>
        </w:tc>
      </w:tr>
      <w:tr w:rsidR="00066C5D" w:rsidRPr="00750FEA" w:rsidTr="00066C5D">
        <w:trPr>
          <w:gridAfter w:val="1"/>
          <w:wAfter w:w="7" w:type="dxa"/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23 442 333,26</w:t>
            </w:r>
          </w:p>
        </w:tc>
      </w:tr>
      <w:tr w:rsidR="00066C5D" w:rsidRPr="00750FEA" w:rsidTr="00066C5D">
        <w:trPr>
          <w:gridAfter w:val="1"/>
          <w:wAfter w:w="7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750FEA">
              <w:rPr>
                <w:sz w:val="22"/>
                <w:szCs w:val="22"/>
              </w:rPr>
              <w:t>Кемского</w:t>
            </w:r>
            <w:proofErr w:type="spellEnd"/>
            <w:r w:rsidRPr="00750FEA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19 973 070,02</w:t>
            </w:r>
          </w:p>
        </w:tc>
      </w:tr>
      <w:tr w:rsidR="00066C5D" w:rsidRPr="00750FEA" w:rsidTr="00066C5D">
        <w:trPr>
          <w:gridAfter w:val="1"/>
          <w:wAfter w:w="7" w:type="dxa"/>
          <w:trHeight w:val="364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 xml:space="preserve">08002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19 973 070,02</w:t>
            </w:r>
          </w:p>
        </w:tc>
      </w:tr>
      <w:tr w:rsidR="00066C5D" w:rsidRPr="00750FEA" w:rsidTr="00066C5D">
        <w:trPr>
          <w:gridAfter w:val="1"/>
          <w:wAfter w:w="7" w:type="dxa"/>
          <w:trHeight w:val="169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Реализация мероприятий в рамках субсидии по обеспечению бесперебойной работы объектов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0800243340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5 049 256,80</w:t>
            </w:r>
          </w:p>
        </w:tc>
      </w:tr>
      <w:tr w:rsidR="00066C5D" w:rsidRPr="00750FEA" w:rsidTr="00066C5D">
        <w:trPr>
          <w:gridAfter w:val="1"/>
          <w:wAfter w:w="7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0800271670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4 414 523,00</w:t>
            </w:r>
          </w:p>
        </w:tc>
      </w:tr>
      <w:tr w:rsidR="00066C5D" w:rsidRPr="00750FEA" w:rsidTr="00066C5D">
        <w:trPr>
          <w:gridAfter w:val="1"/>
          <w:wAfter w:w="7" w:type="dxa"/>
          <w:trHeight w:val="609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lastRenderedPageBreak/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0800273060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139 300,00</w:t>
            </w:r>
          </w:p>
        </w:tc>
      </w:tr>
      <w:tr w:rsidR="00066C5D" w:rsidRPr="00750FEA" w:rsidTr="00066C5D">
        <w:trPr>
          <w:gridAfter w:val="1"/>
          <w:wAfter w:w="7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0800273740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1 589 775,18</w:t>
            </w:r>
          </w:p>
        </w:tc>
      </w:tr>
      <w:tr w:rsidR="00066C5D" w:rsidRPr="00750FEA" w:rsidTr="00066C5D">
        <w:trPr>
          <w:gridAfter w:val="1"/>
          <w:wAfter w:w="7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0800273740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200 000,00</w:t>
            </w:r>
          </w:p>
        </w:tc>
      </w:tr>
      <w:tr w:rsidR="00066C5D" w:rsidRPr="00750FEA" w:rsidTr="00066C5D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(Бюджетные инвестиции)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0800275040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5 198 627,00</w:t>
            </w:r>
          </w:p>
        </w:tc>
      </w:tr>
      <w:tr w:rsidR="00066C5D" w:rsidRPr="00750FEA" w:rsidTr="00066C5D">
        <w:trPr>
          <w:gridAfter w:val="1"/>
          <w:wAfter w:w="7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для ликвидации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0800275050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2 119 283,84</w:t>
            </w:r>
          </w:p>
        </w:tc>
      </w:tr>
      <w:tr w:rsidR="00066C5D" w:rsidRPr="00750FEA" w:rsidTr="00066C5D">
        <w:trPr>
          <w:gridAfter w:val="1"/>
          <w:wAfter w:w="7" w:type="dxa"/>
          <w:trHeight w:val="138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proofErr w:type="spellStart"/>
            <w:r w:rsidRPr="00750FEA">
              <w:rPr>
                <w:sz w:val="22"/>
                <w:szCs w:val="22"/>
              </w:rPr>
              <w:t>Софинансирование</w:t>
            </w:r>
            <w:proofErr w:type="spellEnd"/>
            <w:r w:rsidRPr="00750FEA">
              <w:rPr>
                <w:sz w:val="22"/>
                <w:szCs w:val="22"/>
              </w:rPr>
              <w:t xml:space="preserve"> мероприятий в рамках  субсидии по обеспечению бесперебойной работы объектов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08002S3340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1 262 304,20</w:t>
            </w:r>
          </w:p>
        </w:tc>
      </w:tr>
      <w:tr w:rsidR="00066C5D" w:rsidRPr="00750FEA" w:rsidTr="00066C5D">
        <w:trPr>
          <w:gridAfter w:val="1"/>
          <w:wAfter w:w="7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1000071660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11 236,34</w:t>
            </w:r>
          </w:p>
        </w:tc>
      </w:tr>
      <w:tr w:rsidR="00066C5D" w:rsidRPr="00750FEA" w:rsidTr="00066C5D">
        <w:trPr>
          <w:gridAfter w:val="1"/>
          <w:wAfter w:w="7" w:type="dxa"/>
          <w:trHeight w:val="232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1000074270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810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799 966,90</w:t>
            </w:r>
          </w:p>
        </w:tc>
      </w:tr>
      <w:tr w:rsidR="00066C5D" w:rsidRPr="00750FEA" w:rsidTr="00066C5D">
        <w:trPr>
          <w:gridAfter w:val="1"/>
          <w:wAfter w:w="7" w:type="dxa"/>
          <w:trHeight w:val="169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lastRenderedPageBreak/>
              <w:t>Мероприятия  по проведению ремонта в муниципальной городской бане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1000074271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810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260 000,00</w:t>
            </w:r>
          </w:p>
        </w:tc>
      </w:tr>
      <w:tr w:rsidR="00066C5D" w:rsidRPr="00750FEA" w:rsidTr="00066C5D">
        <w:trPr>
          <w:gridAfter w:val="1"/>
          <w:wAfter w:w="7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для ликвидации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1000075050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2 398 060,00</w:t>
            </w:r>
          </w:p>
        </w:tc>
      </w:tr>
      <w:tr w:rsidR="00066C5D" w:rsidRPr="00750FEA" w:rsidTr="00066C5D">
        <w:trPr>
          <w:gridAfter w:val="1"/>
          <w:wAfter w:w="7" w:type="dxa"/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28 480 172,94</w:t>
            </w:r>
          </w:p>
        </w:tc>
      </w:tr>
      <w:tr w:rsidR="00066C5D" w:rsidRPr="00750FEA" w:rsidTr="00066C5D">
        <w:trPr>
          <w:gridAfter w:val="1"/>
          <w:wAfter w:w="7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28 005 958,54</w:t>
            </w:r>
          </w:p>
        </w:tc>
      </w:tr>
      <w:tr w:rsidR="00066C5D" w:rsidRPr="00750FEA" w:rsidTr="00066C5D">
        <w:trPr>
          <w:gridAfter w:val="1"/>
          <w:wAfter w:w="7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23 250 790,97</w:t>
            </w:r>
          </w:p>
        </w:tc>
      </w:tr>
      <w:tr w:rsidR="00066C5D" w:rsidRPr="00750FEA" w:rsidTr="00066C5D">
        <w:trPr>
          <w:gridAfter w:val="1"/>
          <w:wAfter w:w="7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поддержку развития практик инициативного </w:t>
            </w:r>
            <w:proofErr w:type="spellStart"/>
            <w:r w:rsidRPr="00750FEA">
              <w:rPr>
                <w:sz w:val="22"/>
                <w:szCs w:val="22"/>
              </w:rPr>
              <w:t>бюджетирования</w:t>
            </w:r>
            <w:proofErr w:type="spellEnd"/>
            <w:r w:rsidRPr="00750FEA">
              <w:rPr>
                <w:sz w:val="22"/>
                <w:szCs w:val="22"/>
              </w:rPr>
              <w:t xml:space="preserve">  (Бюджетные инвестиции)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0700144200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19 999 128,00</w:t>
            </w:r>
          </w:p>
        </w:tc>
      </w:tr>
      <w:tr w:rsidR="00066C5D" w:rsidRPr="00750FEA" w:rsidTr="00066C5D">
        <w:trPr>
          <w:gridAfter w:val="1"/>
          <w:wAfter w:w="7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0700173830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2 485 202,97</w:t>
            </w:r>
          </w:p>
        </w:tc>
      </w:tr>
      <w:tr w:rsidR="00066C5D" w:rsidRPr="00750FEA" w:rsidTr="00066C5D">
        <w:trPr>
          <w:gridAfter w:val="1"/>
          <w:wAfter w:w="7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Прочие мероприятия по благоустройству поселений (Исполнение судебных актов)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0700173830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830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3 960,00</w:t>
            </w:r>
          </w:p>
        </w:tc>
      </w:tr>
      <w:tr w:rsidR="00066C5D" w:rsidRPr="00750FEA" w:rsidTr="00066C5D">
        <w:trPr>
          <w:gridAfter w:val="1"/>
          <w:wAfter w:w="7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Прочие мероприятия по благоустройству поселений (Уплата налогов, сборов и иных платежей)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0700173830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87 500,00</w:t>
            </w:r>
          </w:p>
        </w:tc>
      </w:tr>
      <w:tr w:rsidR="00066C5D" w:rsidRPr="00750FEA" w:rsidTr="00066C5D">
        <w:trPr>
          <w:gridAfter w:val="1"/>
          <w:wAfter w:w="7" w:type="dxa"/>
          <w:trHeight w:val="422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 xml:space="preserve">Реализация мероприятий по проекту на поддержку развития практик инициативного </w:t>
            </w:r>
            <w:proofErr w:type="spellStart"/>
            <w:r w:rsidRPr="00750FEA">
              <w:rPr>
                <w:sz w:val="22"/>
                <w:szCs w:val="22"/>
              </w:rPr>
              <w:t>бюджетирования</w:t>
            </w:r>
            <w:proofErr w:type="spellEnd"/>
            <w:r w:rsidRPr="00750FEA">
              <w:rPr>
                <w:sz w:val="22"/>
                <w:szCs w:val="22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0700173840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675 000,00</w:t>
            </w:r>
          </w:p>
        </w:tc>
      </w:tr>
      <w:tr w:rsidR="00066C5D" w:rsidRPr="00750FEA" w:rsidTr="00066C5D">
        <w:trPr>
          <w:gridAfter w:val="1"/>
          <w:wAfter w:w="7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 xml:space="preserve">07002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4 755 167,57</w:t>
            </w:r>
          </w:p>
        </w:tc>
      </w:tr>
      <w:tr w:rsidR="00066C5D" w:rsidRPr="00750FEA" w:rsidTr="00066C5D">
        <w:trPr>
          <w:gridAfter w:val="1"/>
          <w:wAfter w:w="7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0700273820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4 750 160,57</w:t>
            </w:r>
          </w:p>
        </w:tc>
      </w:tr>
      <w:tr w:rsidR="00066C5D" w:rsidRPr="00750FEA" w:rsidTr="00066C5D">
        <w:trPr>
          <w:gridAfter w:val="1"/>
          <w:wAfter w:w="7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Мероприятия по уличному освещению (Исполнение судебных актов)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0700273820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830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5 007,00</w:t>
            </w:r>
          </w:p>
        </w:tc>
      </w:tr>
      <w:tr w:rsidR="00066C5D" w:rsidRPr="00750FEA" w:rsidTr="00066C5D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lastRenderedPageBreak/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750FEA">
              <w:rPr>
                <w:sz w:val="22"/>
                <w:szCs w:val="22"/>
              </w:rPr>
              <w:t>Кемского</w:t>
            </w:r>
            <w:proofErr w:type="spellEnd"/>
            <w:r w:rsidRPr="00750FEA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 xml:space="preserve">14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474 214,40</w:t>
            </w:r>
          </w:p>
        </w:tc>
      </w:tr>
      <w:tr w:rsidR="00066C5D" w:rsidRPr="00750FEA" w:rsidTr="00066C5D">
        <w:trPr>
          <w:gridAfter w:val="1"/>
          <w:wAfter w:w="7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 xml:space="preserve">140F2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474 214,40</w:t>
            </w:r>
          </w:p>
        </w:tc>
      </w:tr>
      <w:tr w:rsidR="00066C5D" w:rsidRPr="00750FEA" w:rsidTr="00066C5D">
        <w:trPr>
          <w:gridAfter w:val="1"/>
          <w:wAfter w:w="7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140F255550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412 212,40</w:t>
            </w:r>
          </w:p>
        </w:tc>
      </w:tr>
      <w:tr w:rsidR="00066C5D" w:rsidRPr="00750FEA" w:rsidTr="00066C5D">
        <w:trPr>
          <w:gridAfter w:val="1"/>
          <w:wAfter w:w="7" w:type="dxa"/>
          <w:trHeight w:val="169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140F255550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810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62 002,00</w:t>
            </w:r>
          </w:p>
        </w:tc>
      </w:tr>
      <w:tr w:rsidR="00066C5D" w:rsidRPr="00750FEA" w:rsidTr="00066C5D">
        <w:trPr>
          <w:gridAfter w:val="1"/>
          <w:wAfter w:w="7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1 723 210,36</w:t>
            </w:r>
          </w:p>
        </w:tc>
      </w:tr>
      <w:tr w:rsidR="00066C5D" w:rsidRPr="00750FEA" w:rsidTr="00066C5D">
        <w:trPr>
          <w:gridAfter w:val="1"/>
          <w:wAfter w:w="7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750FEA">
              <w:rPr>
                <w:sz w:val="22"/>
                <w:szCs w:val="22"/>
              </w:rPr>
              <w:t>Кемского</w:t>
            </w:r>
            <w:proofErr w:type="spellEnd"/>
            <w:r w:rsidRPr="00750FEA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1 723 210,36</w:t>
            </w:r>
          </w:p>
        </w:tc>
      </w:tr>
      <w:tr w:rsidR="00066C5D" w:rsidRPr="00750FEA" w:rsidTr="00066C5D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1 723 210,36</w:t>
            </w:r>
          </w:p>
        </w:tc>
      </w:tr>
      <w:tr w:rsidR="00066C5D" w:rsidRPr="00750FEA" w:rsidTr="00066C5D">
        <w:trPr>
          <w:gridAfter w:val="1"/>
          <w:wAfter w:w="7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0800173610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1 688 356,36</w:t>
            </w:r>
          </w:p>
        </w:tc>
      </w:tr>
      <w:tr w:rsidR="00066C5D" w:rsidRPr="00750FEA" w:rsidTr="00066C5D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0800173610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830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34 854,00</w:t>
            </w:r>
          </w:p>
        </w:tc>
      </w:tr>
      <w:tr w:rsidR="00066C5D" w:rsidRPr="00750FEA" w:rsidTr="00066C5D">
        <w:trPr>
          <w:gridAfter w:val="1"/>
          <w:wAfter w:w="7" w:type="dxa"/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08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25 886 783,13</w:t>
            </w:r>
          </w:p>
        </w:tc>
      </w:tr>
      <w:tr w:rsidR="00066C5D" w:rsidRPr="00750FEA" w:rsidTr="00066C5D">
        <w:trPr>
          <w:gridAfter w:val="1"/>
          <w:wAfter w:w="7" w:type="dxa"/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Культура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08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25 886 783,13</w:t>
            </w:r>
          </w:p>
        </w:tc>
      </w:tr>
      <w:tr w:rsidR="00066C5D" w:rsidRPr="00750FEA" w:rsidTr="00066C5D">
        <w:trPr>
          <w:gridAfter w:val="1"/>
          <w:wAfter w:w="7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750FEA">
              <w:rPr>
                <w:sz w:val="22"/>
                <w:szCs w:val="22"/>
              </w:rPr>
              <w:t>Кемского</w:t>
            </w:r>
            <w:proofErr w:type="spellEnd"/>
            <w:r w:rsidRPr="00750FEA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08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25 886 783,13</w:t>
            </w:r>
          </w:p>
        </w:tc>
      </w:tr>
      <w:tr w:rsidR="00066C5D" w:rsidRPr="00750FEA" w:rsidTr="00066C5D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lastRenderedPageBreak/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08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25 886 783,13</w:t>
            </w:r>
          </w:p>
        </w:tc>
      </w:tr>
      <w:tr w:rsidR="00066C5D" w:rsidRPr="00750FEA" w:rsidTr="00066C5D">
        <w:trPr>
          <w:gridAfter w:val="1"/>
          <w:wAfter w:w="7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08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5 676 500,00</w:t>
            </w:r>
          </w:p>
        </w:tc>
      </w:tr>
      <w:tr w:rsidR="00066C5D" w:rsidRPr="00750FEA" w:rsidTr="00066C5D">
        <w:trPr>
          <w:gridAfter w:val="1"/>
          <w:wAfter w:w="7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08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0210274420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540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5 676 500,00</w:t>
            </w:r>
          </w:p>
        </w:tc>
      </w:tr>
      <w:tr w:rsidR="00066C5D" w:rsidRPr="00750FEA" w:rsidTr="00066C5D">
        <w:trPr>
          <w:gridAfter w:val="1"/>
          <w:wAfter w:w="7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08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20 210 283,13</w:t>
            </w:r>
          </w:p>
        </w:tc>
      </w:tr>
      <w:tr w:rsidR="00066C5D" w:rsidRPr="00750FEA" w:rsidTr="00066C5D">
        <w:trPr>
          <w:gridAfter w:val="1"/>
          <w:wAfter w:w="7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08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0210343250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2 109 000,00</w:t>
            </w:r>
          </w:p>
        </w:tc>
      </w:tr>
      <w:tr w:rsidR="00066C5D" w:rsidRPr="00750FEA" w:rsidTr="00066C5D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Выполнение обязательств по несвоевременному исполнению судебных актов (Субсидии бюджетным учреждениям)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08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0210371680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1 202 783,13</w:t>
            </w:r>
          </w:p>
        </w:tc>
      </w:tr>
      <w:tr w:rsidR="00066C5D" w:rsidRPr="00750FEA" w:rsidTr="00066C5D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08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0210374430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16 371 250,00</w:t>
            </w:r>
          </w:p>
        </w:tc>
      </w:tr>
      <w:tr w:rsidR="00066C5D" w:rsidRPr="00750FEA" w:rsidTr="00066C5D">
        <w:trPr>
          <w:gridAfter w:val="1"/>
          <w:wAfter w:w="7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proofErr w:type="spellStart"/>
            <w:r w:rsidRPr="00750FEA">
              <w:rPr>
                <w:sz w:val="22"/>
                <w:szCs w:val="22"/>
              </w:rPr>
              <w:t>Софинасирование</w:t>
            </w:r>
            <w:proofErr w:type="spellEnd"/>
            <w:r w:rsidRPr="00750FEA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08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02103S3250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527 250,00</w:t>
            </w:r>
          </w:p>
        </w:tc>
      </w:tr>
      <w:tr w:rsidR="00066C5D" w:rsidRPr="00750FEA" w:rsidTr="00066C5D">
        <w:trPr>
          <w:gridAfter w:val="1"/>
          <w:wAfter w:w="7" w:type="dxa"/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221 096,36</w:t>
            </w:r>
          </w:p>
        </w:tc>
      </w:tr>
      <w:tr w:rsidR="00066C5D" w:rsidRPr="00750FEA" w:rsidTr="00066C5D">
        <w:trPr>
          <w:gridAfter w:val="1"/>
          <w:wAfter w:w="7" w:type="dxa"/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81 096,36</w:t>
            </w:r>
          </w:p>
        </w:tc>
      </w:tr>
      <w:tr w:rsidR="00066C5D" w:rsidRPr="00750FEA" w:rsidTr="00066C5D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81 096,36</w:t>
            </w:r>
          </w:p>
        </w:tc>
      </w:tr>
      <w:tr w:rsidR="00066C5D" w:rsidRPr="00750FEA" w:rsidTr="00066C5D">
        <w:trPr>
          <w:gridAfter w:val="1"/>
          <w:wAfter w:w="7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81 096,36</w:t>
            </w:r>
          </w:p>
        </w:tc>
      </w:tr>
      <w:tr w:rsidR="00066C5D" w:rsidRPr="00750FEA" w:rsidTr="00066C5D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81 096,36</w:t>
            </w:r>
          </w:p>
        </w:tc>
      </w:tr>
      <w:tr w:rsidR="00066C5D" w:rsidRPr="00750FEA" w:rsidTr="00066C5D">
        <w:trPr>
          <w:gridAfter w:val="1"/>
          <w:wAfter w:w="7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0410184900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310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81 096,36</w:t>
            </w:r>
          </w:p>
        </w:tc>
      </w:tr>
      <w:tr w:rsidR="00066C5D" w:rsidRPr="00750FEA" w:rsidTr="00066C5D">
        <w:trPr>
          <w:gridAfter w:val="1"/>
          <w:wAfter w:w="7" w:type="dxa"/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140 000,00</w:t>
            </w:r>
          </w:p>
        </w:tc>
      </w:tr>
      <w:tr w:rsidR="00066C5D" w:rsidRPr="00750FEA" w:rsidTr="00066C5D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140 000,00</w:t>
            </w:r>
          </w:p>
        </w:tc>
      </w:tr>
      <w:tr w:rsidR="00066C5D" w:rsidRPr="00750FEA" w:rsidTr="00066C5D">
        <w:trPr>
          <w:gridAfter w:val="1"/>
          <w:wAfter w:w="7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lastRenderedPageBreak/>
              <w:t>Подпрограмма "Социальная помощь отдельным категориям граждан"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140 000,00</w:t>
            </w:r>
          </w:p>
        </w:tc>
      </w:tr>
      <w:tr w:rsidR="00066C5D" w:rsidRPr="00750FEA" w:rsidTr="00066C5D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140 000,00</w:t>
            </w:r>
          </w:p>
        </w:tc>
      </w:tr>
      <w:tr w:rsidR="00066C5D" w:rsidRPr="00750FEA" w:rsidTr="00066C5D">
        <w:trPr>
          <w:gridAfter w:val="1"/>
          <w:wAfter w:w="7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0410185030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310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140 000,00</w:t>
            </w:r>
          </w:p>
        </w:tc>
      </w:tr>
      <w:tr w:rsidR="00066C5D" w:rsidRPr="00750FEA" w:rsidTr="00066C5D">
        <w:trPr>
          <w:gridAfter w:val="1"/>
          <w:wAfter w:w="7" w:type="dxa"/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79 487,40</w:t>
            </w:r>
          </w:p>
        </w:tc>
      </w:tr>
      <w:tr w:rsidR="00066C5D" w:rsidRPr="00750FEA" w:rsidTr="00066C5D">
        <w:trPr>
          <w:gridAfter w:val="1"/>
          <w:wAfter w:w="7" w:type="dxa"/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79 487,40</w:t>
            </w:r>
          </w:p>
        </w:tc>
      </w:tr>
      <w:tr w:rsidR="00066C5D" w:rsidRPr="00750FEA" w:rsidTr="00066C5D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750FEA">
              <w:rPr>
                <w:sz w:val="22"/>
                <w:szCs w:val="22"/>
              </w:rPr>
              <w:t>Кемского</w:t>
            </w:r>
            <w:proofErr w:type="spellEnd"/>
            <w:r w:rsidRPr="00750FEA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79 487,40</w:t>
            </w:r>
          </w:p>
        </w:tc>
      </w:tr>
      <w:tr w:rsidR="00066C5D" w:rsidRPr="00750FEA" w:rsidTr="00066C5D">
        <w:trPr>
          <w:gridAfter w:val="1"/>
          <w:wAfter w:w="7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79 487,40</w:t>
            </w:r>
          </w:p>
        </w:tc>
      </w:tr>
      <w:tr w:rsidR="00066C5D" w:rsidRPr="00750FEA" w:rsidTr="00066C5D">
        <w:trPr>
          <w:gridAfter w:val="1"/>
          <w:wAfter w:w="7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79 487,40</w:t>
            </w:r>
          </w:p>
        </w:tc>
      </w:tr>
      <w:tr w:rsidR="00066C5D" w:rsidRPr="00750FEA" w:rsidTr="00066C5D">
        <w:trPr>
          <w:gridAfter w:val="1"/>
          <w:wAfter w:w="7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0230175120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74 987,40</w:t>
            </w:r>
          </w:p>
        </w:tc>
      </w:tr>
      <w:tr w:rsidR="00066C5D" w:rsidRPr="00750FEA" w:rsidTr="00066C5D">
        <w:trPr>
          <w:gridAfter w:val="1"/>
          <w:wAfter w:w="7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r w:rsidRPr="00750FEA">
              <w:rPr>
                <w:sz w:val="22"/>
                <w:szCs w:val="22"/>
              </w:rPr>
              <w:t>0230175120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4 500,00</w:t>
            </w:r>
          </w:p>
        </w:tc>
      </w:tr>
      <w:tr w:rsidR="00066C5D" w:rsidRPr="00750FEA" w:rsidTr="00066C5D">
        <w:trPr>
          <w:trHeight w:val="225"/>
        </w:trPr>
        <w:tc>
          <w:tcPr>
            <w:tcW w:w="7687" w:type="dxa"/>
            <w:gridSpan w:val="7"/>
            <w:shd w:val="clear" w:color="auto" w:fill="auto"/>
            <w:vAlign w:val="bottom"/>
            <w:hideMark/>
          </w:tcPr>
          <w:p w:rsidR="00066C5D" w:rsidRDefault="00066C5D" w:rsidP="00066C5D">
            <w:pPr>
              <w:jc w:val="center"/>
            </w:pPr>
          </w:p>
          <w:p w:rsidR="00066C5D" w:rsidRPr="00750FEA" w:rsidRDefault="00066C5D" w:rsidP="00066C5D">
            <w:pPr>
              <w:jc w:val="center"/>
            </w:pPr>
            <w:r w:rsidRPr="00750FEA">
              <w:rPr>
                <w:sz w:val="22"/>
                <w:szCs w:val="22"/>
              </w:rPr>
              <w:t>ИТОГО: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66C5D" w:rsidRPr="00750FEA" w:rsidRDefault="00066C5D" w:rsidP="00066C5D">
            <w:pPr>
              <w:jc w:val="right"/>
            </w:pPr>
            <w:r w:rsidRPr="00750FEA">
              <w:rPr>
                <w:sz w:val="22"/>
                <w:szCs w:val="22"/>
              </w:rPr>
              <w:t>183 306 854,03</w:t>
            </w:r>
          </w:p>
        </w:tc>
      </w:tr>
    </w:tbl>
    <w:p w:rsidR="00066C5D" w:rsidRPr="00F44870" w:rsidRDefault="00066C5D" w:rsidP="00066C5D">
      <w:pPr>
        <w:rPr>
          <w:b/>
        </w:rPr>
      </w:pPr>
    </w:p>
    <w:p w:rsidR="00066C5D" w:rsidRDefault="00066C5D" w:rsidP="00066C5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46F6" w:rsidRDefault="00DE46F6" w:rsidP="00066C5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46F6" w:rsidRDefault="00DE46F6" w:rsidP="00066C5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46F6" w:rsidRDefault="00DE46F6" w:rsidP="00066C5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46F6" w:rsidRDefault="00DE46F6" w:rsidP="00066C5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46F6" w:rsidRDefault="00DE46F6" w:rsidP="00066C5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46F6" w:rsidRDefault="00DE46F6" w:rsidP="00066C5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46F6" w:rsidRDefault="00DE46F6" w:rsidP="00066C5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46F6" w:rsidRDefault="00DE46F6" w:rsidP="00066C5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46F6" w:rsidRDefault="00DE46F6" w:rsidP="00066C5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46F6" w:rsidRDefault="00DE46F6" w:rsidP="00066C5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46F6" w:rsidRDefault="00DE46F6" w:rsidP="00066C5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46F6" w:rsidRDefault="00DE46F6" w:rsidP="00066C5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46F6" w:rsidRDefault="00DE46F6" w:rsidP="00066C5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46F6" w:rsidRDefault="00DE46F6" w:rsidP="00066C5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46F6" w:rsidRDefault="00DE46F6" w:rsidP="00066C5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46F6" w:rsidRDefault="00DE46F6" w:rsidP="00066C5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46F6" w:rsidRDefault="00DE46F6" w:rsidP="00066C5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66C5D" w:rsidRPr="002C60C6" w:rsidRDefault="00066C5D" w:rsidP="00066C5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066C5D" w:rsidRPr="002C60C6" w:rsidRDefault="00066C5D" w:rsidP="00066C5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proofErr w:type="spellStart"/>
      <w:r w:rsidRPr="002C60C6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2C60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C5D" w:rsidRPr="002C60C6" w:rsidRDefault="00066C5D" w:rsidP="00066C5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:rsidR="00066C5D" w:rsidRPr="002C60C6" w:rsidRDefault="00066C5D" w:rsidP="00066C5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"Об исполнении бюджета </w:t>
      </w:r>
      <w:proofErr w:type="spellStart"/>
      <w:r w:rsidRPr="002C60C6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</w:p>
    <w:p w:rsidR="00066C5D" w:rsidRPr="002C60C6" w:rsidRDefault="00066C5D" w:rsidP="00066C5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2C60C6">
        <w:rPr>
          <w:rFonts w:ascii="Times New Roman" w:hAnsi="Times New Roman" w:cs="Times New Roman"/>
          <w:sz w:val="24"/>
          <w:szCs w:val="24"/>
        </w:rPr>
        <w:t xml:space="preserve"> за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2C60C6">
        <w:rPr>
          <w:rFonts w:ascii="Times New Roman" w:hAnsi="Times New Roman" w:cs="Times New Roman"/>
          <w:sz w:val="24"/>
          <w:szCs w:val="24"/>
        </w:rPr>
        <w:t xml:space="preserve"> год"</w:t>
      </w:r>
    </w:p>
    <w:p w:rsidR="00066C5D" w:rsidRPr="002C60C6" w:rsidRDefault="00066C5D" w:rsidP="00066C5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2C60C6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___</w:t>
      </w:r>
      <w:r w:rsidRPr="002C60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C5D" w:rsidRPr="002C60C6" w:rsidRDefault="00066C5D" w:rsidP="00066C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6C5D" w:rsidRDefault="00066C5D" w:rsidP="00066C5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66C5D" w:rsidRDefault="00066C5D" w:rsidP="00066C5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66C5D" w:rsidRPr="00550EFF" w:rsidRDefault="00066C5D" w:rsidP="00066C5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550EFF">
        <w:rPr>
          <w:rFonts w:ascii="Times New Roman" w:hAnsi="Times New Roman" w:cs="Times New Roman"/>
          <w:sz w:val="26"/>
          <w:szCs w:val="26"/>
        </w:rPr>
        <w:t>Расходы</w:t>
      </w:r>
    </w:p>
    <w:p w:rsidR="00066C5D" w:rsidRPr="00550EFF" w:rsidRDefault="00066C5D" w:rsidP="00066C5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550EFF">
        <w:rPr>
          <w:rFonts w:ascii="Times New Roman" w:hAnsi="Times New Roman" w:cs="Times New Roman"/>
          <w:sz w:val="26"/>
          <w:szCs w:val="26"/>
        </w:rPr>
        <w:t xml:space="preserve">бюджета </w:t>
      </w:r>
      <w:proofErr w:type="spellStart"/>
      <w:r w:rsidRPr="00550EFF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Pr="00550EF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городского поселения</w:t>
      </w:r>
      <w:r w:rsidRPr="00550EFF">
        <w:rPr>
          <w:rFonts w:ascii="Times New Roman" w:hAnsi="Times New Roman" w:cs="Times New Roman"/>
          <w:sz w:val="26"/>
          <w:szCs w:val="26"/>
        </w:rPr>
        <w:t xml:space="preserve"> за 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550EFF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066C5D" w:rsidRPr="00550EFF" w:rsidRDefault="00066C5D" w:rsidP="00066C5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550EFF">
        <w:rPr>
          <w:rFonts w:ascii="Times New Roman" w:hAnsi="Times New Roman" w:cs="Times New Roman"/>
          <w:sz w:val="26"/>
          <w:szCs w:val="26"/>
        </w:rPr>
        <w:t xml:space="preserve">по разделам и подразделам классификации расходов бюджетов </w:t>
      </w:r>
    </w:p>
    <w:p w:rsidR="00066C5D" w:rsidRDefault="00066C5D" w:rsidP="00066C5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066C5D" w:rsidRPr="00261DEE" w:rsidRDefault="00066C5D" w:rsidP="00066C5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</w:t>
      </w:r>
      <w:r w:rsidRPr="002C60C6">
        <w:rPr>
          <w:rFonts w:ascii="Times New Roman" w:hAnsi="Times New Roman" w:cs="Times New Roman"/>
          <w:sz w:val="24"/>
          <w:szCs w:val="24"/>
        </w:rPr>
        <w:t>рублей)</w:t>
      </w:r>
    </w:p>
    <w:tbl>
      <w:tblPr>
        <w:tblW w:w="0" w:type="auto"/>
        <w:tblInd w:w="-601" w:type="dxa"/>
        <w:tblLook w:val="04A0"/>
      </w:tblPr>
      <w:tblGrid>
        <w:gridCol w:w="5138"/>
        <w:gridCol w:w="1793"/>
        <w:gridCol w:w="1369"/>
        <w:gridCol w:w="1871"/>
      </w:tblGrid>
      <w:tr w:rsidR="00066C5D" w:rsidRPr="004A1430" w:rsidTr="00066C5D">
        <w:trPr>
          <w:trHeight w:val="1026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Раздел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Подраздел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Исполнено за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066C5D" w:rsidRPr="004A1430" w:rsidTr="00066C5D">
        <w:trPr>
          <w:trHeight w:val="332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066C5D" w:rsidRPr="004A1430" w:rsidTr="00066C5D">
        <w:trPr>
          <w:trHeight w:val="410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6 159 370,31</w:t>
            </w:r>
          </w:p>
        </w:tc>
      </w:tr>
      <w:tr w:rsidR="00066C5D" w:rsidRPr="004A1430" w:rsidTr="00066C5D">
        <w:trPr>
          <w:trHeight w:val="901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484 066,54</w:t>
            </w:r>
          </w:p>
        </w:tc>
      </w:tr>
      <w:tr w:rsidR="00066C5D" w:rsidRPr="004A1430" w:rsidTr="00066C5D">
        <w:trPr>
          <w:trHeight w:val="847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2 000, 00</w:t>
            </w:r>
          </w:p>
        </w:tc>
      </w:tr>
      <w:tr w:rsidR="00066C5D" w:rsidRPr="004A1430" w:rsidTr="00066C5D">
        <w:trPr>
          <w:trHeight w:val="347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787 176,50</w:t>
            </w:r>
          </w:p>
        </w:tc>
      </w:tr>
      <w:tr w:rsidR="00066C5D" w:rsidRPr="004A1430" w:rsidTr="00066C5D">
        <w:trPr>
          <w:trHeight w:val="405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4 886 127,27</w:t>
            </w:r>
          </w:p>
        </w:tc>
      </w:tr>
      <w:tr w:rsidR="00066C5D" w:rsidRPr="004A1430" w:rsidTr="00066C5D">
        <w:trPr>
          <w:trHeight w:val="142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6C5D" w:rsidRPr="004A1430" w:rsidTr="00066C5D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left="-142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105 000,00</w:t>
            </w:r>
          </w:p>
        </w:tc>
      </w:tr>
      <w:tr w:rsidR="00066C5D" w:rsidRPr="004A1430" w:rsidTr="00066C5D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E03CB1" w:rsidRDefault="00066C5D" w:rsidP="00066C5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Защита населения и территории от чрезвычайных ситуаций  природного и техногенного характера, пожарная безопасность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663C4C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63C4C">
              <w:rPr>
                <w:rFonts w:ascii="Times New Roman" w:hAnsi="Times New Roman" w:cs="Times New Roman"/>
                <w:bCs/>
                <w:sz w:val="22"/>
                <w:szCs w:val="22"/>
              </w:rPr>
              <w:t>03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C5D" w:rsidRPr="00663C4C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663C4C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105 000,00</w:t>
            </w:r>
          </w:p>
        </w:tc>
      </w:tr>
      <w:tr w:rsidR="00066C5D" w:rsidRPr="004A1430" w:rsidTr="00066C5D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left="-142" w:firstLine="142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66C5D" w:rsidRPr="004A1430" w:rsidTr="00066C5D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left="-142" w:firstLine="14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37 206 074,84</w:t>
            </w:r>
          </w:p>
        </w:tc>
      </w:tr>
      <w:tr w:rsidR="00066C5D" w:rsidRPr="004A1430" w:rsidTr="00066C5D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37 088 853,84</w:t>
            </w:r>
          </w:p>
        </w:tc>
      </w:tr>
      <w:tr w:rsidR="00066C5D" w:rsidRPr="004A1430" w:rsidTr="00066C5D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117 221,00</w:t>
            </w:r>
          </w:p>
        </w:tc>
      </w:tr>
      <w:tr w:rsidR="00066C5D" w:rsidRPr="004A1430" w:rsidTr="00066C5D">
        <w:trPr>
          <w:trHeight w:val="80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6C5D" w:rsidRPr="004A1430" w:rsidTr="00066C5D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113 649 041,99</w:t>
            </w:r>
          </w:p>
        </w:tc>
      </w:tr>
      <w:tr w:rsidR="00066C5D" w:rsidRPr="004A1430" w:rsidTr="00066C5D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Жилищное хозяйство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60 003 325,43</w:t>
            </w:r>
          </w:p>
        </w:tc>
      </w:tr>
      <w:tr w:rsidR="00066C5D" w:rsidRPr="004A1430" w:rsidTr="00066C5D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Default="00066C5D" w:rsidP="00066C5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Коммунальное хозяйство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C5D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23 442 333,26</w:t>
            </w:r>
          </w:p>
        </w:tc>
      </w:tr>
      <w:tr w:rsidR="00066C5D" w:rsidRPr="004A1430" w:rsidTr="00066C5D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28 480 172,94</w:t>
            </w:r>
          </w:p>
        </w:tc>
      </w:tr>
      <w:tr w:rsidR="00066C5D" w:rsidRPr="004A1430" w:rsidTr="00066C5D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Default="00066C5D" w:rsidP="00066C5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C5D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1 723 210,36</w:t>
            </w:r>
          </w:p>
        </w:tc>
      </w:tr>
      <w:tr w:rsidR="00066C5D" w:rsidRPr="004A1430" w:rsidTr="00066C5D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66C5D" w:rsidRPr="004A1430" w:rsidTr="00066C5D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25 886 783,13</w:t>
            </w:r>
          </w:p>
        </w:tc>
      </w:tr>
      <w:tr w:rsidR="00066C5D" w:rsidRPr="004A1430" w:rsidTr="00066C5D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Культура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25 886 783,13</w:t>
            </w:r>
          </w:p>
        </w:tc>
      </w:tr>
      <w:tr w:rsidR="00066C5D" w:rsidRPr="004A1430" w:rsidTr="00066C5D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6C5D" w:rsidRPr="004A1430" w:rsidTr="00066C5D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Социальная политика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221 096,36</w:t>
            </w:r>
          </w:p>
        </w:tc>
      </w:tr>
      <w:tr w:rsidR="00066C5D" w:rsidRPr="004A1430" w:rsidTr="00066C5D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81 096,36</w:t>
            </w:r>
          </w:p>
        </w:tc>
      </w:tr>
      <w:tr w:rsidR="00066C5D" w:rsidRPr="004A1430" w:rsidTr="00066C5D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140 000,00</w:t>
            </w:r>
          </w:p>
        </w:tc>
      </w:tr>
      <w:tr w:rsidR="00066C5D" w:rsidRPr="004A1430" w:rsidTr="00066C5D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6C5D" w:rsidRPr="004A1430" w:rsidTr="00066C5D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b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79 487,40</w:t>
            </w:r>
          </w:p>
        </w:tc>
      </w:tr>
      <w:tr w:rsidR="00066C5D" w:rsidRPr="004A1430" w:rsidTr="00066C5D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79 487,40</w:t>
            </w:r>
          </w:p>
        </w:tc>
      </w:tr>
      <w:tr w:rsidR="00066C5D" w:rsidRPr="004A1430" w:rsidTr="00066C5D">
        <w:trPr>
          <w:trHeight w:val="122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4A1430" w:rsidRDefault="00066C5D" w:rsidP="00066C5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C5D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6C5D" w:rsidRPr="004A1430" w:rsidTr="00066C5D">
        <w:trPr>
          <w:trHeight w:val="329"/>
        </w:trPr>
        <w:tc>
          <w:tcPr>
            <w:tcW w:w="8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F44870" w:rsidRDefault="00066C5D" w:rsidP="00066C5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44870">
              <w:rPr>
                <w:rFonts w:ascii="Times New Roman" w:hAnsi="Times New Roman" w:cs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F44870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183 306 854,03</w:t>
            </w:r>
          </w:p>
        </w:tc>
      </w:tr>
    </w:tbl>
    <w:p w:rsidR="00066C5D" w:rsidRDefault="00066C5D" w:rsidP="00066C5D"/>
    <w:p w:rsidR="00066C5D" w:rsidRDefault="00066C5D" w:rsidP="00066C5D"/>
    <w:p w:rsidR="00066C5D" w:rsidRPr="00085C55" w:rsidRDefault="00066C5D" w:rsidP="00066C5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85C55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066C5D" w:rsidRPr="00085C55" w:rsidRDefault="00066C5D" w:rsidP="00066C5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85C55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proofErr w:type="spellStart"/>
      <w:r w:rsidRPr="00085C55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085C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C5D" w:rsidRPr="00085C55" w:rsidRDefault="00066C5D" w:rsidP="00066C5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:rsidR="00066C5D" w:rsidRPr="00085C55" w:rsidRDefault="00066C5D" w:rsidP="00066C5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85C55">
        <w:rPr>
          <w:rFonts w:ascii="Times New Roman" w:hAnsi="Times New Roman" w:cs="Times New Roman"/>
          <w:sz w:val="24"/>
          <w:szCs w:val="24"/>
        </w:rPr>
        <w:t xml:space="preserve">  "Об исполнении бюджета </w:t>
      </w:r>
      <w:proofErr w:type="spellStart"/>
      <w:r w:rsidRPr="00085C55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</w:p>
    <w:p w:rsidR="00066C5D" w:rsidRPr="00085C55" w:rsidRDefault="00066C5D" w:rsidP="00066C5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85C5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085C55">
        <w:rPr>
          <w:rFonts w:ascii="Times New Roman" w:hAnsi="Times New Roman" w:cs="Times New Roman"/>
          <w:sz w:val="24"/>
          <w:szCs w:val="24"/>
        </w:rPr>
        <w:t xml:space="preserve"> за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085C55">
        <w:rPr>
          <w:rFonts w:ascii="Times New Roman" w:hAnsi="Times New Roman" w:cs="Times New Roman"/>
          <w:sz w:val="24"/>
          <w:szCs w:val="24"/>
        </w:rPr>
        <w:t xml:space="preserve"> год"</w:t>
      </w:r>
    </w:p>
    <w:p w:rsidR="00066C5D" w:rsidRPr="00085C55" w:rsidRDefault="00066C5D" w:rsidP="00066C5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_________________№ ____              </w:t>
      </w:r>
    </w:p>
    <w:p w:rsidR="00066C5D" w:rsidRPr="00085C55" w:rsidRDefault="00066C5D" w:rsidP="00066C5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66C5D" w:rsidRPr="00085C55" w:rsidRDefault="00066C5D" w:rsidP="00066C5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66C5D" w:rsidRPr="000A15B3" w:rsidRDefault="00066C5D" w:rsidP="00066C5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A15B3">
        <w:rPr>
          <w:rFonts w:ascii="Times New Roman" w:hAnsi="Times New Roman" w:cs="Times New Roman"/>
          <w:sz w:val="26"/>
          <w:szCs w:val="26"/>
        </w:rPr>
        <w:t>Источники финансирования дефицита бюджета</w:t>
      </w:r>
    </w:p>
    <w:p w:rsidR="00066C5D" w:rsidRPr="000A15B3" w:rsidRDefault="00066C5D" w:rsidP="00066C5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0A15B3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Pr="000A15B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городского поселения</w:t>
      </w:r>
      <w:r w:rsidRPr="000A15B3">
        <w:rPr>
          <w:rFonts w:ascii="Times New Roman" w:hAnsi="Times New Roman" w:cs="Times New Roman"/>
          <w:sz w:val="26"/>
          <w:szCs w:val="26"/>
        </w:rPr>
        <w:t xml:space="preserve"> за 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0A15B3">
        <w:rPr>
          <w:rFonts w:ascii="Times New Roman" w:hAnsi="Times New Roman" w:cs="Times New Roman"/>
          <w:sz w:val="26"/>
          <w:szCs w:val="26"/>
        </w:rPr>
        <w:t xml:space="preserve"> год по кодам классификации</w:t>
      </w:r>
    </w:p>
    <w:p w:rsidR="00066C5D" w:rsidRPr="000A15B3" w:rsidRDefault="00066C5D" w:rsidP="00066C5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Pr="000A15B3">
        <w:rPr>
          <w:rFonts w:ascii="Times New Roman" w:hAnsi="Times New Roman" w:cs="Times New Roman"/>
          <w:sz w:val="26"/>
          <w:szCs w:val="26"/>
        </w:rPr>
        <w:t>сточников финансирования дефицитов бюджетов</w:t>
      </w:r>
    </w:p>
    <w:p w:rsidR="00066C5D" w:rsidRPr="00085C55" w:rsidRDefault="00066C5D" w:rsidP="00066C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6C5D" w:rsidRPr="000A15B3" w:rsidRDefault="00066C5D" w:rsidP="00066C5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0A15B3"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</w:t>
      </w:r>
      <w:r w:rsidRPr="000A15B3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>(</w:t>
      </w:r>
      <w:r w:rsidRPr="000A15B3">
        <w:rPr>
          <w:rFonts w:ascii="Times New Roman" w:hAnsi="Times New Roman" w:cs="Times New Roman"/>
          <w:sz w:val="22"/>
          <w:szCs w:val="22"/>
        </w:rPr>
        <w:t>рублей)</w:t>
      </w:r>
    </w:p>
    <w:tbl>
      <w:tblPr>
        <w:tblW w:w="10054" w:type="dxa"/>
        <w:tblLayout w:type="fixed"/>
        <w:tblLook w:val="04A0"/>
      </w:tblPr>
      <w:tblGrid>
        <w:gridCol w:w="534"/>
        <w:gridCol w:w="4928"/>
        <w:gridCol w:w="1134"/>
        <w:gridCol w:w="1734"/>
        <w:gridCol w:w="1724"/>
      </w:tblGrid>
      <w:tr w:rsidR="00066C5D" w:rsidTr="00066C5D">
        <w:trPr>
          <w:trHeight w:val="21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C5D" w:rsidRPr="00E827E1" w:rsidRDefault="00066C5D" w:rsidP="00066C5D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пункта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C5D" w:rsidRPr="00E827E1" w:rsidRDefault="00066C5D" w:rsidP="00066C5D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C5D" w:rsidRPr="00E827E1" w:rsidRDefault="00066C5D" w:rsidP="00066C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Код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C5D" w:rsidRPr="00E827E1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Исполнено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 2021 год</w:t>
            </w:r>
          </w:p>
        </w:tc>
      </w:tr>
      <w:tr w:rsidR="00066C5D" w:rsidTr="00066C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5D" w:rsidRPr="00D04CED" w:rsidRDefault="00066C5D" w:rsidP="00066C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D04CED" w:rsidRDefault="00066C5D" w:rsidP="00066C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E827E1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E827E1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066C5D" w:rsidTr="00066C5D">
        <w:tc>
          <w:tcPr>
            <w:tcW w:w="534" w:type="dxa"/>
            <w:tcBorders>
              <w:top w:val="single" w:sz="4" w:space="0" w:color="auto"/>
            </w:tcBorders>
          </w:tcPr>
          <w:p w:rsidR="00066C5D" w:rsidRPr="00E827E1" w:rsidRDefault="00066C5D" w:rsidP="00066C5D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66C5D" w:rsidRPr="00E827E1" w:rsidRDefault="00066C5D" w:rsidP="00066C5D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66C5D" w:rsidRPr="00E827E1" w:rsidRDefault="00066C5D" w:rsidP="00066C5D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66C5D" w:rsidRPr="00E827E1" w:rsidRDefault="00066C5D" w:rsidP="00066C5D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66C5D" w:rsidRPr="00E827E1" w:rsidRDefault="00066C5D" w:rsidP="00066C5D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66C5D" w:rsidTr="00066C5D">
        <w:tc>
          <w:tcPr>
            <w:tcW w:w="534" w:type="dxa"/>
          </w:tcPr>
          <w:p w:rsidR="00066C5D" w:rsidRPr="00E827E1" w:rsidRDefault="00066C5D" w:rsidP="00066C5D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:rsidR="00066C5D" w:rsidRPr="00802824" w:rsidRDefault="00066C5D" w:rsidP="00066C5D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02824">
              <w:rPr>
                <w:rFonts w:ascii="Times New Roman" w:hAnsi="Times New Roman" w:cs="Times New Roman"/>
                <w:sz w:val="22"/>
                <w:szCs w:val="22"/>
              </w:rPr>
              <w:t>Источники внутреннего финансирования</w:t>
            </w:r>
          </w:p>
          <w:p w:rsidR="00066C5D" w:rsidRPr="00802824" w:rsidRDefault="00066C5D" w:rsidP="00066C5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2824">
              <w:rPr>
                <w:rFonts w:ascii="Times New Roman" w:hAnsi="Times New Roman" w:cs="Times New Roman"/>
                <w:sz w:val="22"/>
                <w:szCs w:val="22"/>
              </w:rPr>
              <w:t>дефицитов бюджетов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:rsidR="00066C5D" w:rsidRPr="00802824" w:rsidRDefault="00066C5D" w:rsidP="00066C5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2824">
              <w:rPr>
                <w:rFonts w:ascii="Times New Roman" w:hAnsi="Times New Roman" w:cs="Times New Roman"/>
                <w:sz w:val="22"/>
                <w:szCs w:val="22"/>
              </w:rPr>
              <w:t xml:space="preserve">000 01 00 </w:t>
            </w:r>
            <w:proofErr w:type="spellStart"/>
            <w:r w:rsidRPr="00802824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proofErr w:type="spellEnd"/>
            <w:r w:rsidRPr="008028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02824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proofErr w:type="spellEnd"/>
            <w:r w:rsidRPr="008028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02824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proofErr w:type="spellEnd"/>
            <w:r w:rsidRPr="00802824">
              <w:rPr>
                <w:rFonts w:ascii="Times New Roman" w:hAnsi="Times New Roman" w:cs="Times New Roman"/>
                <w:sz w:val="22"/>
                <w:szCs w:val="22"/>
              </w:rPr>
              <w:t xml:space="preserve"> 0000 000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066C5D" w:rsidRPr="00802824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824">
              <w:rPr>
                <w:rFonts w:ascii="Times New Roman" w:hAnsi="Times New Roman" w:cs="Times New Roman"/>
                <w:sz w:val="22"/>
                <w:szCs w:val="22"/>
              </w:rPr>
              <w:t>1 845 693,03</w:t>
            </w:r>
          </w:p>
        </w:tc>
      </w:tr>
      <w:tr w:rsidR="00066C5D" w:rsidTr="00066C5D">
        <w:tc>
          <w:tcPr>
            <w:tcW w:w="534" w:type="dxa"/>
          </w:tcPr>
          <w:p w:rsidR="00066C5D" w:rsidRPr="00E827E1" w:rsidRDefault="00066C5D" w:rsidP="00066C5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:rsidR="00066C5D" w:rsidRPr="00802824" w:rsidRDefault="00066C5D" w:rsidP="00066C5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066C5D" w:rsidRPr="00802824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:rsidR="00066C5D" w:rsidRPr="00802824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066C5D" w:rsidRPr="00802824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6C5D" w:rsidTr="00066C5D">
        <w:tc>
          <w:tcPr>
            <w:tcW w:w="534" w:type="dxa"/>
          </w:tcPr>
          <w:p w:rsidR="00066C5D" w:rsidRPr="00E827E1" w:rsidRDefault="00066C5D" w:rsidP="00066C5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:rsidR="00066C5D" w:rsidRPr="00E827E1" w:rsidRDefault="00066C5D" w:rsidP="00066C5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066C5D" w:rsidRPr="00E827E1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:rsidR="00066C5D" w:rsidRPr="00E827E1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066C5D" w:rsidRPr="00E827E1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6C5D" w:rsidTr="00066C5D">
        <w:tc>
          <w:tcPr>
            <w:tcW w:w="534" w:type="dxa"/>
          </w:tcPr>
          <w:p w:rsidR="00066C5D" w:rsidRPr="00E827E1" w:rsidRDefault="00066C5D" w:rsidP="00066C5D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928" w:type="dxa"/>
            <w:shd w:val="clear" w:color="auto" w:fill="auto"/>
            <w:vAlign w:val="bottom"/>
          </w:tcPr>
          <w:p w:rsidR="00066C5D" w:rsidRPr="00E827E1" w:rsidRDefault="00066C5D" w:rsidP="00066C5D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остатков средств  на счетах по учёту средств бюджета          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:rsidR="00066C5D" w:rsidRPr="00E827E1" w:rsidRDefault="00066C5D" w:rsidP="00066C5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6C5D" w:rsidRPr="00E827E1" w:rsidRDefault="00066C5D" w:rsidP="00066C5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066C5D" w:rsidRPr="00E827E1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- 1 845 693,03</w:t>
            </w:r>
          </w:p>
        </w:tc>
      </w:tr>
      <w:tr w:rsidR="00066C5D" w:rsidTr="00066C5D">
        <w:tc>
          <w:tcPr>
            <w:tcW w:w="534" w:type="dxa"/>
          </w:tcPr>
          <w:p w:rsidR="00066C5D" w:rsidRPr="00E827E1" w:rsidRDefault="00066C5D" w:rsidP="00066C5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:rsidR="00066C5D" w:rsidRPr="00E827E1" w:rsidRDefault="00066C5D" w:rsidP="00066C5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066C5D" w:rsidRPr="00E827E1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:rsidR="00066C5D" w:rsidRPr="00E827E1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066C5D" w:rsidRPr="00E827E1" w:rsidRDefault="00066C5D" w:rsidP="00066C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6C5D" w:rsidTr="00066C5D">
        <w:tc>
          <w:tcPr>
            <w:tcW w:w="534" w:type="dxa"/>
          </w:tcPr>
          <w:p w:rsidR="00066C5D" w:rsidRPr="00E827E1" w:rsidRDefault="00066C5D" w:rsidP="00066C5D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:rsidR="00066C5D" w:rsidRPr="00E827E1" w:rsidRDefault="00066C5D" w:rsidP="00066C5D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:rsidR="00066C5D" w:rsidRPr="00E827E1" w:rsidRDefault="00066C5D" w:rsidP="00066C5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066C5D" w:rsidRPr="004B4C3C" w:rsidRDefault="00066C5D" w:rsidP="00066C5D">
            <w:pPr>
              <w:jc w:val="center"/>
            </w:pPr>
          </w:p>
        </w:tc>
      </w:tr>
    </w:tbl>
    <w:p w:rsidR="000276E7" w:rsidRDefault="000276E7"/>
    <w:p w:rsidR="00066C5D" w:rsidRDefault="00066C5D"/>
    <w:p w:rsidR="00066C5D" w:rsidRDefault="00066C5D"/>
    <w:p w:rsidR="00DE46F6" w:rsidRDefault="00DE46F6"/>
    <w:p w:rsidR="00DE46F6" w:rsidRDefault="00DE46F6"/>
    <w:p w:rsidR="00DE46F6" w:rsidRDefault="00DE46F6"/>
    <w:p w:rsidR="00DE46F6" w:rsidRDefault="00DE46F6"/>
    <w:p w:rsidR="00DE46F6" w:rsidRDefault="00DE46F6"/>
    <w:p w:rsidR="00DE46F6" w:rsidRDefault="00DE46F6"/>
    <w:p w:rsidR="00DE46F6" w:rsidRDefault="00DE46F6"/>
    <w:p w:rsidR="00066C5D" w:rsidRPr="00FC4F35" w:rsidRDefault="00066C5D" w:rsidP="00066C5D">
      <w:pPr>
        <w:jc w:val="center"/>
        <w:rPr>
          <w:b/>
        </w:rPr>
      </w:pPr>
      <w:r w:rsidRPr="00FC4F35">
        <w:rPr>
          <w:b/>
        </w:rPr>
        <w:t>Пояснительная записка</w:t>
      </w:r>
    </w:p>
    <w:p w:rsidR="00066C5D" w:rsidRPr="00FC4F35" w:rsidRDefault="00066C5D" w:rsidP="00066C5D">
      <w:pPr>
        <w:jc w:val="center"/>
        <w:rPr>
          <w:b/>
        </w:rPr>
      </w:pPr>
      <w:r w:rsidRPr="00FC4F35">
        <w:rPr>
          <w:b/>
        </w:rPr>
        <w:t xml:space="preserve">к решению Совета </w:t>
      </w:r>
      <w:proofErr w:type="spellStart"/>
      <w:r w:rsidRPr="00FC4F35">
        <w:rPr>
          <w:b/>
        </w:rPr>
        <w:t>Кемского</w:t>
      </w:r>
      <w:proofErr w:type="spellEnd"/>
      <w:r w:rsidRPr="00FC4F35">
        <w:rPr>
          <w:b/>
        </w:rPr>
        <w:t xml:space="preserve"> городского поселения</w:t>
      </w:r>
    </w:p>
    <w:p w:rsidR="00066C5D" w:rsidRPr="00FC4F35" w:rsidRDefault="00066C5D" w:rsidP="00066C5D">
      <w:pPr>
        <w:jc w:val="center"/>
        <w:rPr>
          <w:b/>
        </w:rPr>
      </w:pPr>
      <w:r w:rsidRPr="00FC4F35">
        <w:rPr>
          <w:b/>
        </w:rPr>
        <w:t xml:space="preserve">«Об исполнении бюджета </w:t>
      </w:r>
      <w:proofErr w:type="spellStart"/>
      <w:r w:rsidRPr="00FC4F35">
        <w:rPr>
          <w:b/>
        </w:rPr>
        <w:t>Кемского</w:t>
      </w:r>
      <w:proofErr w:type="spellEnd"/>
      <w:r w:rsidRPr="00FC4F35">
        <w:rPr>
          <w:b/>
        </w:rPr>
        <w:t xml:space="preserve"> городского поселения за 2021 год»</w:t>
      </w:r>
    </w:p>
    <w:p w:rsidR="00066C5D" w:rsidRDefault="00066C5D" w:rsidP="00066C5D">
      <w:pPr>
        <w:jc w:val="center"/>
      </w:pPr>
    </w:p>
    <w:p w:rsidR="00066C5D" w:rsidRPr="0073081C" w:rsidRDefault="00066C5D" w:rsidP="00066C5D">
      <w:pPr>
        <w:ind w:firstLine="709"/>
      </w:pPr>
      <w:r w:rsidRPr="0073081C">
        <w:t xml:space="preserve">Бюджет </w:t>
      </w:r>
      <w:proofErr w:type="spellStart"/>
      <w:r w:rsidRPr="0073081C">
        <w:t>Кемского</w:t>
      </w:r>
      <w:proofErr w:type="spellEnd"/>
      <w:r w:rsidRPr="0073081C">
        <w:t xml:space="preserve"> </w:t>
      </w:r>
      <w:r>
        <w:t xml:space="preserve">городского поселения </w:t>
      </w:r>
      <w:r w:rsidRPr="0073081C">
        <w:t xml:space="preserve"> (далее –</w:t>
      </w:r>
      <w:r>
        <w:t xml:space="preserve"> </w:t>
      </w:r>
      <w:r w:rsidRPr="0073081C">
        <w:t>бюджет</w:t>
      </w:r>
      <w:r>
        <w:t xml:space="preserve"> поселения</w:t>
      </w:r>
      <w:r w:rsidRPr="0073081C">
        <w:t>) на 20</w:t>
      </w:r>
      <w:r>
        <w:t>21</w:t>
      </w:r>
      <w:r w:rsidRPr="0073081C">
        <w:t xml:space="preserve"> год  утвержден  Советом </w:t>
      </w:r>
      <w:proofErr w:type="spellStart"/>
      <w:r w:rsidRPr="0073081C">
        <w:t>Кемского</w:t>
      </w:r>
      <w:proofErr w:type="spellEnd"/>
      <w:r w:rsidRPr="0073081C">
        <w:t xml:space="preserve"> </w:t>
      </w:r>
      <w:r>
        <w:t>городского поселения</w:t>
      </w:r>
      <w:r w:rsidRPr="0073081C">
        <w:t xml:space="preserve"> </w:t>
      </w:r>
      <w:r w:rsidRPr="00517CE8">
        <w:t xml:space="preserve">29 декабря 2020 года с соблюдением </w:t>
      </w:r>
      <w:r w:rsidRPr="0073081C">
        <w:t xml:space="preserve">требований Бюджетного кодекса Российской Федерации. Контрольно-счетной комиссией </w:t>
      </w:r>
      <w:proofErr w:type="spellStart"/>
      <w:r w:rsidRPr="0073081C">
        <w:t>Кемского</w:t>
      </w:r>
      <w:proofErr w:type="spellEnd"/>
      <w:r w:rsidRPr="0073081C">
        <w:t xml:space="preserve"> муниципального района осуществлена экспертиза проектов решений Совета </w:t>
      </w:r>
      <w:proofErr w:type="spellStart"/>
      <w:r>
        <w:t>Кемского</w:t>
      </w:r>
      <w:proofErr w:type="spellEnd"/>
      <w:r>
        <w:t xml:space="preserve"> городского поселения</w:t>
      </w:r>
      <w:r w:rsidRPr="0073081C">
        <w:t xml:space="preserve"> об утверждении бюджет</w:t>
      </w:r>
      <w:r>
        <w:t>а</w:t>
      </w:r>
      <w:r w:rsidRPr="0073081C">
        <w:t xml:space="preserve"> </w:t>
      </w:r>
      <w:r>
        <w:t>поселения</w:t>
      </w:r>
      <w:r w:rsidRPr="0073081C">
        <w:t xml:space="preserve"> на 20</w:t>
      </w:r>
      <w:r>
        <w:t>21</w:t>
      </w:r>
      <w:r w:rsidRPr="0073081C">
        <w:t xml:space="preserve"> год, по внесению изменений в бюджет </w:t>
      </w:r>
      <w:r>
        <w:t>поселения</w:t>
      </w:r>
      <w:r w:rsidRPr="0073081C">
        <w:t>, утверждению отчета об исполнении бюджета за 20</w:t>
      </w:r>
      <w:r>
        <w:t>20</w:t>
      </w:r>
      <w:r w:rsidRPr="0073081C">
        <w:t xml:space="preserve"> год.                                                                                                                                </w:t>
      </w:r>
    </w:p>
    <w:p w:rsidR="00066C5D" w:rsidRPr="00E4031C" w:rsidRDefault="00066C5D" w:rsidP="00066C5D">
      <w:pPr>
        <w:ind w:firstLine="709"/>
      </w:pPr>
      <w:r w:rsidRPr="00FD1AC0">
        <w:t>Бюджет</w:t>
      </w:r>
      <w:r>
        <w:t xml:space="preserve"> </w:t>
      </w:r>
      <w:proofErr w:type="spellStart"/>
      <w:r w:rsidRPr="00FD1AC0">
        <w:t>Кемского</w:t>
      </w:r>
      <w:proofErr w:type="spellEnd"/>
      <w:r>
        <w:t xml:space="preserve"> городского поселения</w:t>
      </w:r>
      <w:r w:rsidRPr="00FD1AC0">
        <w:t xml:space="preserve"> на 20</w:t>
      </w:r>
      <w:r>
        <w:t>21 год утвержден</w:t>
      </w:r>
      <w:r w:rsidRPr="00FD1AC0">
        <w:t xml:space="preserve"> на очередной год по программной структуре на основе утвержденных муниципальных программ района и  с соблюдением требований Бюджетного кодекса Российской Федерации. </w:t>
      </w:r>
      <w:r w:rsidRPr="0015639C">
        <w:t>Решени</w:t>
      </w:r>
      <w:r>
        <w:t>е</w:t>
      </w:r>
      <w:r w:rsidRPr="0015639C">
        <w:t xml:space="preserve"> о бюджете на 20</w:t>
      </w:r>
      <w:r>
        <w:t>21</w:t>
      </w:r>
      <w:r w:rsidRPr="0015639C">
        <w:t xml:space="preserve"> год сформирован</w:t>
      </w:r>
      <w:r>
        <w:t>о</w:t>
      </w:r>
      <w:r w:rsidRPr="0015639C">
        <w:t xml:space="preserve"> и исполнен</w:t>
      </w:r>
      <w:r>
        <w:t>о</w:t>
      </w:r>
      <w:r w:rsidRPr="0015639C">
        <w:t xml:space="preserve"> с учетом применения программной классификации расходов, в том числе в части отражения в составе целевых статей расходов, которые формируются в рамках муниципальных программ, и расходов в соответствии с </w:t>
      </w:r>
      <w:proofErr w:type="spellStart"/>
      <w:r w:rsidRPr="0015639C">
        <w:t>непрограммными</w:t>
      </w:r>
      <w:proofErr w:type="spellEnd"/>
      <w:r w:rsidRPr="0015639C">
        <w:t xml:space="preserve"> направлениями деятельности, не включенными в муниципальные программы.</w:t>
      </w:r>
      <w:r w:rsidRPr="00E4031C">
        <w:t xml:space="preserve">                                                                                                                                </w:t>
      </w:r>
    </w:p>
    <w:p w:rsidR="00066C5D" w:rsidRDefault="00066C5D" w:rsidP="00066C5D">
      <w:pPr>
        <w:ind w:firstLine="709"/>
      </w:pPr>
      <w:r w:rsidRPr="00E4031C">
        <w:t xml:space="preserve">  Исполнение бюджет</w:t>
      </w:r>
      <w:r>
        <w:t>а</w:t>
      </w:r>
      <w:r w:rsidRPr="00E4031C">
        <w:t xml:space="preserve"> муниципальн</w:t>
      </w:r>
      <w:r>
        <w:t>ого</w:t>
      </w:r>
      <w:r w:rsidRPr="00E4031C">
        <w:t xml:space="preserve"> образовани</w:t>
      </w:r>
      <w:r>
        <w:t>я</w:t>
      </w:r>
      <w:r w:rsidRPr="00E4031C">
        <w:t xml:space="preserve"> производится в соответствии с расходными обязательствами, обусловленными нормативно-правовыми актами и включенными в сводные реестры расходных обязательств. Расходов, не подтвержденных нормативно-правовыми актами, в отчетном году не производилось. </w:t>
      </w:r>
    </w:p>
    <w:p w:rsidR="00066C5D" w:rsidRDefault="00066C5D" w:rsidP="00066C5D">
      <w:pPr>
        <w:ind w:firstLine="900"/>
      </w:pPr>
      <w:proofErr w:type="gramStart"/>
      <w:r w:rsidRPr="000E4888">
        <w:t>В целях усиления контроля за состоянием просроченной дебиторской и просроченной кредиторской задолженности бюджета, сокращения (ликвидации) и предотвращения возникновения просроченной дебиторской и просроченной кредиторской задолженности консолидированного бюджета, повышения финансовой устойчивости бюджета и снижения рисков возникновения финансовых потерь и иных обязательств путём создания системы, по управлению просроченной дебиторской и просроченной кредиторской задолженность в 202</w:t>
      </w:r>
      <w:r>
        <w:t>1</w:t>
      </w:r>
      <w:r w:rsidRPr="000E4888">
        <w:t xml:space="preserve"> году  разработан и утвержден постановлением администрации </w:t>
      </w:r>
      <w:proofErr w:type="spellStart"/>
      <w:r w:rsidRPr="000E4888">
        <w:t>Кемского</w:t>
      </w:r>
      <w:proofErr w:type="spellEnd"/>
      <w:r w:rsidRPr="000E4888">
        <w:t xml:space="preserve"> муниципального</w:t>
      </w:r>
      <w:proofErr w:type="gramEnd"/>
      <w:r w:rsidRPr="000E4888">
        <w:t xml:space="preserve"> района план мероприятий («дорожная карта») по снижению просроченной дебиторской и кредиторской задолженности консолидированного бюджета </w:t>
      </w:r>
      <w:proofErr w:type="spellStart"/>
      <w:r w:rsidRPr="000E4888">
        <w:t>Кемского</w:t>
      </w:r>
      <w:proofErr w:type="spellEnd"/>
      <w:r w:rsidRPr="000E4888">
        <w:t xml:space="preserve"> </w:t>
      </w:r>
      <w:r>
        <w:t>городского поселения</w:t>
      </w:r>
      <w:r w:rsidRPr="000E4888">
        <w:t xml:space="preserve"> на 202</w:t>
      </w:r>
      <w:r>
        <w:t>1</w:t>
      </w:r>
      <w:r w:rsidRPr="000E4888">
        <w:t xml:space="preserve"> год.</w:t>
      </w:r>
    </w:p>
    <w:p w:rsidR="00066C5D" w:rsidRDefault="00066C5D" w:rsidP="00066C5D">
      <w:pPr>
        <w:tabs>
          <w:tab w:val="left" w:pos="7180"/>
        </w:tabs>
        <w:ind w:firstLine="540"/>
      </w:pPr>
      <w:r>
        <w:t xml:space="preserve">По состоянию на 1 января 2022 года  в </w:t>
      </w:r>
      <w:proofErr w:type="spellStart"/>
      <w:r>
        <w:t>Кемском</w:t>
      </w:r>
      <w:proofErr w:type="spellEnd"/>
      <w:r>
        <w:t xml:space="preserve"> городском поселении функционирует одно бюджетное учреждение «МБУ </w:t>
      </w:r>
      <w:proofErr w:type="spellStart"/>
      <w:r>
        <w:t>Кемский</w:t>
      </w:r>
      <w:proofErr w:type="spellEnd"/>
      <w:r>
        <w:t xml:space="preserve"> центр культуры и спорта». В отношении данного учреждения принято решение о предоставлении субсидии на выполнение муниципального задания из бюджета </w:t>
      </w:r>
      <w:proofErr w:type="spellStart"/>
      <w:r>
        <w:t>Кемского</w:t>
      </w:r>
      <w:proofErr w:type="spellEnd"/>
      <w:r>
        <w:t xml:space="preserve"> городского поселения. </w:t>
      </w:r>
    </w:p>
    <w:p w:rsidR="00066C5D" w:rsidRPr="000E4888" w:rsidRDefault="00066C5D" w:rsidP="00066C5D">
      <w:pPr>
        <w:ind w:firstLine="900"/>
      </w:pPr>
    </w:p>
    <w:p w:rsidR="00066C5D" w:rsidRDefault="00066C5D" w:rsidP="00066C5D">
      <w:pPr>
        <w:ind w:firstLine="709"/>
        <w:jc w:val="center"/>
        <w:rPr>
          <w:i/>
        </w:rPr>
      </w:pPr>
    </w:p>
    <w:p w:rsidR="00066C5D" w:rsidRPr="00C31F63" w:rsidRDefault="00066C5D" w:rsidP="00066C5D">
      <w:pPr>
        <w:ind w:firstLine="709"/>
        <w:jc w:val="center"/>
        <w:rPr>
          <w:i/>
        </w:rPr>
      </w:pPr>
      <w:r w:rsidRPr="00C31F63">
        <w:rPr>
          <w:i/>
        </w:rPr>
        <w:t>Исполнение бюджета</w:t>
      </w:r>
      <w:r>
        <w:rPr>
          <w:i/>
        </w:rPr>
        <w:t xml:space="preserve"> поселения</w:t>
      </w:r>
      <w:r w:rsidRPr="00C31F63">
        <w:rPr>
          <w:i/>
        </w:rPr>
        <w:t xml:space="preserve"> по основным параметрам за 202</w:t>
      </w:r>
      <w:r>
        <w:rPr>
          <w:i/>
        </w:rPr>
        <w:t>1</w:t>
      </w:r>
      <w:r w:rsidRPr="00C31F63">
        <w:rPr>
          <w:i/>
        </w:rPr>
        <w:t xml:space="preserve"> год характеризуется следующими показателями:</w:t>
      </w:r>
    </w:p>
    <w:p w:rsidR="00066C5D" w:rsidRPr="00E4031C" w:rsidRDefault="00066C5D" w:rsidP="00066C5D">
      <w:pPr>
        <w:jc w:val="center"/>
      </w:pPr>
      <w:r>
        <w:t xml:space="preserve">                                                                                                                                         (рублей)</w:t>
      </w:r>
    </w:p>
    <w:tbl>
      <w:tblPr>
        <w:tblW w:w="10080" w:type="dxa"/>
        <w:tblInd w:w="93" w:type="dxa"/>
        <w:tblLook w:val="0000"/>
      </w:tblPr>
      <w:tblGrid>
        <w:gridCol w:w="5863"/>
        <w:gridCol w:w="2039"/>
        <w:gridCol w:w="2178"/>
      </w:tblGrid>
      <w:tr w:rsidR="00066C5D" w:rsidRPr="00E4031C" w:rsidTr="00066C5D">
        <w:trPr>
          <w:trHeight w:val="539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C5D" w:rsidRPr="00E4031C" w:rsidRDefault="00066C5D" w:rsidP="00066C5D">
            <w:pPr>
              <w:jc w:val="center"/>
            </w:pPr>
            <w:r>
              <w:t>На именование показателя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C5D" w:rsidRPr="00E4031C" w:rsidRDefault="00066C5D" w:rsidP="00066C5D">
            <w:pPr>
              <w:jc w:val="center"/>
            </w:pPr>
            <w:r w:rsidRPr="00E4031C">
              <w:t>План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C5D" w:rsidRPr="00E4031C" w:rsidRDefault="00066C5D" w:rsidP="00066C5D">
            <w:pPr>
              <w:jc w:val="center"/>
            </w:pPr>
            <w:r w:rsidRPr="00E4031C">
              <w:t>Исполнено</w:t>
            </w:r>
          </w:p>
        </w:tc>
      </w:tr>
      <w:tr w:rsidR="00066C5D" w:rsidRPr="00E4031C" w:rsidTr="00066C5D">
        <w:trPr>
          <w:trHeight w:val="376"/>
        </w:trPr>
        <w:tc>
          <w:tcPr>
            <w:tcW w:w="5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E4031C" w:rsidRDefault="00066C5D" w:rsidP="00066C5D">
            <w:r>
              <w:rPr>
                <w:lang w:val="en-US"/>
              </w:rPr>
              <w:t>I</w:t>
            </w:r>
            <w:r>
              <w:t xml:space="preserve">. </w:t>
            </w:r>
            <w:r w:rsidRPr="00E4031C">
              <w:t>Доходы - всего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C5D" w:rsidRPr="00CD612D" w:rsidRDefault="00066C5D" w:rsidP="0006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211  954 886,45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C5D" w:rsidRPr="00CD612D" w:rsidRDefault="00066C5D" w:rsidP="0006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181 461 161,00</w:t>
            </w:r>
          </w:p>
        </w:tc>
      </w:tr>
      <w:tr w:rsidR="00066C5D" w:rsidRPr="00E4031C" w:rsidTr="00066C5D">
        <w:trPr>
          <w:trHeight w:val="482"/>
        </w:trPr>
        <w:tc>
          <w:tcPr>
            <w:tcW w:w="5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E4031C" w:rsidRDefault="00066C5D" w:rsidP="00066C5D">
            <w:r w:rsidRPr="00E4031C">
              <w:t>1. Налоговые и неналоговые доходы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C5D" w:rsidRPr="00CD612D" w:rsidRDefault="00066C5D" w:rsidP="0006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53 910 100,00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C5D" w:rsidRPr="00CD612D" w:rsidRDefault="00066C5D" w:rsidP="0006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53 476 620,95</w:t>
            </w:r>
          </w:p>
        </w:tc>
      </w:tr>
      <w:tr w:rsidR="00066C5D" w:rsidRPr="00E4031C" w:rsidTr="00066C5D">
        <w:trPr>
          <w:trHeight w:val="581"/>
        </w:trPr>
        <w:tc>
          <w:tcPr>
            <w:tcW w:w="5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E4031C" w:rsidRDefault="00066C5D" w:rsidP="00066C5D">
            <w:r w:rsidRPr="00E4031C">
              <w:lastRenderedPageBreak/>
              <w:t>2. Безвозмездные поступления в виде межбюджетных трансфертов из бюджетов других уровней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C5D" w:rsidRPr="00CD612D" w:rsidRDefault="00066C5D" w:rsidP="0006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158 044 786,45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C5D" w:rsidRPr="00CD612D" w:rsidRDefault="00066C5D" w:rsidP="0006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127 984 540,05</w:t>
            </w:r>
          </w:p>
        </w:tc>
      </w:tr>
      <w:tr w:rsidR="00066C5D" w:rsidRPr="00E4031C" w:rsidTr="00066C5D">
        <w:trPr>
          <w:trHeight w:val="256"/>
        </w:trPr>
        <w:tc>
          <w:tcPr>
            <w:tcW w:w="5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E4031C" w:rsidRDefault="00066C5D" w:rsidP="00066C5D">
            <w:r w:rsidRPr="00E4031C">
              <w:t>в том числе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C5D" w:rsidRPr="00CD612D" w:rsidRDefault="00066C5D" w:rsidP="00066C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C5D" w:rsidRPr="00CD612D" w:rsidRDefault="00066C5D" w:rsidP="00066C5D">
            <w:pPr>
              <w:jc w:val="center"/>
              <w:rPr>
                <w:sz w:val="20"/>
                <w:szCs w:val="20"/>
              </w:rPr>
            </w:pPr>
          </w:p>
        </w:tc>
      </w:tr>
      <w:tr w:rsidR="00066C5D" w:rsidRPr="00E4031C" w:rsidTr="00066C5D">
        <w:trPr>
          <w:trHeight w:val="344"/>
        </w:trPr>
        <w:tc>
          <w:tcPr>
            <w:tcW w:w="5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AD3ADC" w:rsidRDefault="00066C5D" w:rsidP="00066C5D">
            <w:pPr>
              <w:rPr>
                <w:sz w:val="20"/>
                <w:szCs w:val="20"/>
              </w:rPr>
            </w:pPr>
            <w:r w:rsidRPr="00AD3ADC">
              <w:rPr>
                <w:sz w:val="20"/>
                <w:szCs w:val="20"/>
              </w:rPr>
              <w:t xml:space="preserve">2.1.Дотации 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C5D" w:rsidRDefault="00066C5D" w:rsidP="0006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2 570 000,00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C5D" w:rsidRDefault="00066C5D" w:rsidP="0006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2 570 000,00</w:t>
            </w:r>
          </w:p>
        </w:tc>
      </w:tr>
      <w:tr w:rsidR="00066C5D" w:rsidRPr="00E4031C" w:rsidTr="00066C5D">
        <w:trPr>
          <w:trHeight w:val="344"/>
        </w:trPr>
        <w:tc>
          <w:tcPr>
            <w:tcW w:w="5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AD3ADC" w:rsidRDefault="00066C5D" w:rsidP="00066C5D">
            <w:pPr>
              <w:rPr>
                <w:sz w:val="20"/>
                <w:szCs w:val="20"/>
              </w:rPr>
            </w:pPr>
            <w:r w:rsidRPr="00AD3ADC">
              <w:rPr>
                <w:sz w:val="20"/>
                <w:szCs w:val="20"/>
              </w:rPr>
              <w:t>2.2. Субсидии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C5D" w:rsidRPr="00CD612D" w:rsidRDefault="00066C5D" w:rsidP="0006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92 555 362,07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C5D" w:rsidRPr="00CD612D" w:rsidRDefault="00066C5D" w:rsidP="0006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64 990 494,03</w:t>
            </w:r>
          </w:p>
        </w:tc>
      </w:tr>
      <w:tr w:rsidR="00066C5D" w:rsidRPr="00E4031C" w:rsidTr="00066C5D">
        <w:trPr>
          <w:trHeight w:val="344"/>
        </w:trPr>
        <w:tc>
          <w:tcPr>
            <w:tcW w:w="5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AD3ADC" w:rsidRDefault="00066C5D" w:rsidP="00066C5D">
            <w:pPr>
              <w:rPr>
                <w:sz w:val="20"/>
                <w:szCs w:val="20"/>
              </w:rPr>
            </w:pPr>
            <w:r w:rsidRPr="00AD3ADC">
              <w:rPr>
                <w:sz w:val="20"/>
                <w:szCs w:val="20"/>
              </w:rPr>
              <w:t>2.3. Субвенции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C5D" w:rsidRPr="00CD612D" w:rsidRDefault="00066C5D" w:rsidP="0006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C5D" w:rsidRPr="00CD612D" w:rsidRDefault="00066C5D" w:rsidP="0006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2 000,00</w:t>
            </w:r>
          </w:p>
        </w:tc>
      </w:tr>
      <w:tr w:rsidR="00066C5D" w:rsidRPr="00E4031C" w:rsidTr="00066C5D">
        <w:trPr>
          <w:trHeight w:val="344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AD3ADC" w:rsidRDefault="00066C5D" w:rsidP="00066C5D">
            <w:pPr>
              <w:rPr>
                <w:sz w:val="20"/>
                <w:szCs w:val="20"/>
              </w:rPr>
            </w:pPr>
            <w:r w:rsidRPr="00AD3ADC">
              <w:rPr>
                <w:sz w:val="20"/>
                <w:szCs w:val="20"/>
              </w:rPr>
              <w:t>2.4. Иные межбюджетные трансферты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C5D" w:rsidRPr="00CD612D" w:rsidRDefault="00066C5D" w:rsidP="0006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62 917 424,38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C5D" w:rsidRPr="00CD612D" w:rsidRDefault="00066C5D" w:rsidP="0006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60 422 046,02</w:t>
            </w:r>
          </w:p>
        </w:tc>
      </w:tr>
      <w:tr w:rsidR="00066C5D" w:rsidRPr="00E4031C" w:rsidTr="00066C5D">
        <w:trPr>
          <w:trHeight w:val="301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397293" w:rsidRDefault="00066C5D" w:rsidP="00066C5D">
            <w:r w:rsidRPr="00397293">
              <w:rPr>
                <w:lang w:val="en-US"/>
              </w:rPr>
              <w:t>II</w:t>
            </w:r>
            <w:r w:rsidRPr="00397293">
              <w:t>.  Расходы - всего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C5D" w:rsidRPr="00397293" w:rsidRDefault="00066C5D" w:rsidP="0006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215 217 456,45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C5D" w:rsidRPr="00397293" w:rsidRDefault="00066C5D" w:rsidP="0006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183 306 854,03</w:t>
            </w:r>
          </w:p>
        </w:tc>
      </w:tr>
      <w:tr w:rsidR="00066C5D" w:rsidRPr="00E4031C" w:rsidTr="00066C5D">
        <w:trPr>
          <w:trHeight w:val="567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397293" w:rsidRDefault="00066C5D" w:rsidP="00066C5D">
            <w:r w:rsidRPr="00397293">
              <w:t>1. Расходы на выполнение полномочий по вопросам местного значения муниципальных образований – всего, из них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C5D" w:rsidRPr="00397293" w:rsidRDefault="00066C5D" w:rsidP="0006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215 215 456,45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C5D" w:rsidRPr="00397293" w:rsidRDefault="00066C5D" w:rsidP="0006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183 304 854,03</w:t>
            </w:r>
          </w:p>
        </w:tc>
      </w:tr>
      <w:tr w:rsidR="00066C5D" w:rsidRPr="00E4031C" w:rsidTr="00066C5D">
        <w:trPr>
          <w:trHeight w:val="294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397293" w:rsidRDefault="00066C5D" w:rsidP="00066C5D">
            <w:pPr>
              <w:rPr>
                <w:sz w:val="20"/>
                <w:szCs w:val="20"/>
              </w:rPr>
            </w:pPr>
            <w:r w:rsidRPr="00397293">
              <w:rPr>
                <w:sz w:val="20"/>
                <w:szCs w:val="20"/>
              </w:rPr>
              <w:t>1.1.  за счет собственных средств муниципальных образований от поступлений налоговых и неналоговых доходов, дотации  и субвенции на выравнивание бюджетной обеспеченности    поселений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C5D" w:rsidRPr="00397293" w:rsidRDefault="00066C5D" w:rsidP="0006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66 890 470,00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C5D" w:rsidRPr="00397293" w:rsidRDefault="00066C5D" w:rsidP="0006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64 434 590,98</w:t>
            </w:r>
          </w:p>
        </w:tc>
      </w:tr>
      <w:tr w:rsidR="00066C5D" w:rsidRPr="00E4031C" w:rsidTr="00066C5D">
        <w:trPr>
          <w:trHeight w:val="567"/>
        </w:trPr>
        <w:tc>
          <w:tcPr>
            <w:tcW w:w="5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397293" w:rsidRDefault="00066C5D" w:rsidP="00066C5D">
            <w:pPr>
              <w:rPr>
                <w:sz w:val="20"/>
                <w:szCs w:val="20"/>
              </w:rPr>
            </w:pPr>
            <w:r w:rsidRPr="003972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.2</w:t>
            </w:r>
            <w:r w:rsidRPr="00397293">
              <w:rPr>
                <w:sz w:val="20"/>
                <w:szCs w:val="20"/>
              </w:rPr>
              <w:t xml:space="preserve">.  за счет средств субсидий и межбюджетных трансфертов из бюджетов других уровней на </w:t>
            </w:r>
            <w:proofErr w:type="spellStart"/>
            <w:r w:rsidRPr="00397293">
              <w:rPr>
                <w:sz w:val="20"/>
                <w:szCs w:val="20"/>
              </w:rPr>
              <w:t>софинансирование</w:t>
            </w:r>
            <w:proofErr w:type="spellEnd"/>
            <w:r w:rsidRPr="00397293">
              <w:rPr>
                <w:sz w:val="20"/>
                <w:szCs w:val="20"/>
              </w:rPr>
              <w:t xml:space="preserve"> расходных обязательств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C5D" w:rsidRPr="00397293" w:rsidRDefault="00066C5D" w:rsidP="0006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148 324 986,45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C5D" w:rsidRPr="00397293" w:rsidRDefault="00066C5D" w:rsidP="0006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118 870 263,05</w:t>
            </w:r>
          </w:p>
        </w:tc>
      </w:tr>
      <w:tr w:rsidR="00066C5D" w:rsidRPr="00E4031C" w:rsidTr="00066C5D">
        <w:trPr>
          <w:trHeight w:val="567"/>
        </w:trPr>
        <w:tc>
          <w:tcPr>
            <w:tcW w:w="5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397293" w:rsidRDefault="00066C5D" w:rsidP="00066C5D">
            <w:r w:rsidRPr="00397293">
              <w:t>2. Расходы на выполнение переданных государственных полномочий Российской Федерации и Республики Карелия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C5D" w:rsidRPr="00397293" w:rsidRDefault="00066C5D" w:rsidP="0006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C5D" w:rsidRPr="00397293" w:rsidRDefault="00066C5D" w:rsidP="0006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2 000,00</w:t>
            </w:r>
          </w:p>
        </w:tc>
      </w:tr>
      <w:tr w:rsidR="00066C5D" w:rsidRPr="00E4031C" w:rsidTr="00066C5D">
        <w:trPr>
          <w:trHeight w:val="353"/>
        </w:trPr>
        <w:tc>
          <w:tcPr>
            <w:tcW w:w="5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397293" w:rsidRDefault="00066C5D" w:rsidP="00066C5D">
            <w:r w:rsidRPr="00397293">
              <w:rPr>
                <w:lang w:val="en-US"/>
              </w:rPr>
              <w:t>III</w:t>
            </w:r>
            <w:r w:rsidRPr="00397293">
              <w:t>. Результат исполнения (</w:t>
            </w:r>
            <w:proofErr w:type="spellStart"/>
            <w:r w:rsidRPr="00397293">
              <w:t>профицит+</w:t>
            </w:r>
            <w:proofErr w:type="spellEnd"/>
            <w:r w:rsidRPr="00397293">
              <w:t>; дефицит -)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C5D" w:rsidRPr="00397293" w:rsidRDefault="00066C5D" w:rsidP="0006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-3 262 570,00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C5D" w:rsidRPr="00397293" w:rsidRDefault="00066C5D" w:rsidP="0006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-1 845 693,03</w:t>
            </w:r>
          </w:p>
        </w:tc>
      </w:tr>
      <w:tr w:rsidR="00066C5D" w:rsidRPr="00E4031C" w:rsidTr="00066C5D">
        <w:trPr>
          <w:trHeight w:val="256"/>
        </w:trPr>
        <w:tc>
          <w:tcPr>
            <w:tcW w:w="5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E4031C" w:rsidRDefault="00066C5D" w:rsidP="00066C5D">
            <w:r>
              <w:rPr>
                <w:lang w:val="en-US"/>
              </w:rPr>
              <w:t>IY</w:t>
            </w:r>
            <w:r w:rsidRPr="00E4031C">
              <w:t>. Источники покрытия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C5D" w:rsidRPr="00CD612D" w:rsidRDefault="00066C5D" w:rsidP="0006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3 262 570,00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C5D" w:rsidRPr="00CD612D" w:rsidRDefault="00066C5D" w:rsidP="0006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1 845 693,03</w:t>
            </w:r>
          </w:p>
        </w:tc>
      </w:tr>
      <w:tr w:rsidR="00066C5D" w:rsidRPr="00E4031C" w:rsidTr="00066C5D">
        <w:trPr>
          <w:trHeight w:val="482"/>
        </w:trPr>
        <w:tc>
          <w:tcPr>
            <w:tcW w:w="5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6C5D" w:rsidRPr="00E4031C" w:rsidRDefault="00066C5D" w:rsidP="00066C5D">
            <w:r>
              <w:t xml:space="preserve">4.1. </w:t>
            </w:r>
            <w:r w:rsidRPr="00E4031C">
              <w:t>Изменение остатков на счетах бюджета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C5D" w:rsidRPr="00CD612D" w:rsidRDefault="00066C5D" w:rsidP="0006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3 262 570,00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C5D" w:rsidRPr="00CD612D" w:rsidRDefault="00066C5D" w:rsidP="0006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1 854 693,03</w:t>
            </w:r>
          </w:p>
        </w:tc>
      </w:tr>
    </w:tbl>
    <w:p w:rsidR="00066C5D" w:rsidRDefault="00066C5D" w:rsidP="00066C5D"/>
    <w:p w:rsidR="00066C5D" w:rsidRDefault="00066C5D" w:rsidP="00066C5D">
      <w:pPr>
        <w:ind w:firstLine="708"/>
      </w:pPr>
      <w:r>
        <w:t xml:space="preserve">Бюджет </w:t>
      </w:r>
      <w:proofErr w:type="spellStart"/>
      <w:r>
        <w:t>Кемского</w:t>
      </w:r>
      <w:proofErr w:type="spellEnd"/>
      <w:r>
        <w:t xml:space="preserve"> городского поселения за 2021 год по доходам исполнен на 85,6 процента.  По налоговым и неналоговым доходам уточненный план поступлений выполнен на 99,2 процента.</w:t>
      </w:r>
    </w:p>
    <w:p w:rsidR="00066C5D" w:rsidRDefault="00066C5D" w:rsidP="00066C5D">
      <w:pPr>
        <w:ind w:firstLine="708"/>
      </w:pPr>
      <w:r>
        <w:t xml:space="preserve">Плановые назначения по расходам бюджета </w:t>
      </w:r>
      <w:proofErr w:type="spellStart"/>
      <w:r>
        <w:t>Кемского</w:t>
      </w:r>
      <w:proofErr w:type="spellEnd"/>
      <w:r>
        <w:t xml:space="preserve"> городского поселения исполнены на 85,2 процента</w:t>
      </w:r>
      <w:r w:rsidRPr="00517CE8">
        <w:t>, в том числе по выполнению полномочий по решению вопросов местного значения за счет всех источников финансирования – на 85,2 процента,  выполнению отдельных государственных полномочий Российской Федерации и Республики Карелия – на 100,0 процентов.</w:t>
      </w:r>
    </w:p>
    <w:p w:rsidR="00066C5D" w:rsidRDefault="00066C5D" w:rsidP="00066C5D">
      <w:pPr>
        <w:ind w:firstLine="720"/>
      </w:pPr>
      <w:r>
        <w:t xml:space="preserve">По результатам исполнения бюджета </w:t>
      </w:r>
      <w:proofErr w:type="spellStart"/>
      <w:r>
        <w:t>Кемского</w:t>
      </w:r>
      <w:proofErr w:type="spellEnd"/>
      <w:r>
        <w:t xml:space="preserve"> городского поселения за 2021 год сложился дефицит (превышение расходов над доходами) в сумме  1 845 693,03 рубля. </w:t>
      </w:r>
    </w:p>
    <w:p w:rsidR="00066C5D" w:rsidRDefault="00066C5D" w:rsidP="00066C5D">
      <w:pPr>
        <w:ind w:firstLine="720"/>
      </w:pPr>
    </w:p>
    <w:p w:rsidR="00066C5D" w:rsidRDefault="00066C5D" w:rsidP="00066C5D">
      <w:pPr>
        <w:jc w:val="center"/>
        <w:rPr>
          <w:i/>
        </w:rPr>
      </w:pPr>
      <w:r w:rsidRPr="00D56CE5">
        <w:rPr>
          <w:i/>
        </w:rPr>
        <w:t xml:space="preserve">Исполнение по </w:t>
      </w:r>
      <w:r>
        <w:rPr>
          <w:i/>
        </w:rPr>
        <w:t>доходам</w:t>
      </w:r>
      <w:r w:rsidRPr="00D56CE5">
        <w:rPr>
          <w:i/>
        </w:rPr>
        <w:t xml:space="preserve">  бюджета</w:t>
      </w:r>
      <w:r>
        <w:rPr>
          <w:i/>
        </w:rPr>
        <w:t xml:space="preserve"> </w:t>
      </w:r>
      <w:proofErr w:type="spellStart"/>
      <w:r>
        <w:rPr>
          <w:i/>
        </w:rPr>
        <w:t>Кемского</w:t>
      </w:r>
      <w:proofErr w:type="spellEnd"/>
      <w:r>
        <w:rPr>
          <w:i/>
        </w:rPr>
        <w:t xml:space="preserve"> городского поселения</w:t>
      </w:r>
    </w:p>
    <w:p w:rsidR="00066C5D" w:rsidRDefault="00066C5D" w:rsidP="00066C5D">
      <w:pPr>
        <w:tabs>
          <w:tab w:val="left" w:pos="7180"/>
        </w:tabs>
        <w:ind w:firstLine="540"/>
        <w:jc w:val="center"/>
        <w:rPr>
          <w:b/>
          <w:color w:val="FF0000"/>
          <w:sz w:val="23"/>
          <w:szCs w:val="23"/>
          <w:u w:val="single"/>
        </w:rPr>
      </w:pPr>
    </w:p>
    <w:p w:rsidR="00066C5D" w:rsidRDefault="00066C5D" w:rsidP="00066C5D">
      <w:pPr>
        <w:pStyle w:val="3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Доходная часть бюджета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 на 2021 год по собственным доходам  определена на основании показателей развития поселения  в предстоящих годах, исходя из сценарных условий функционирования экономики, с учетом основных параметров прогноза социально-экономического развития  поселения, а также прогнозных показателей поступления доходов в бюджет, представленных администраторами доходов. Доходы в бюджет поселения спрогнозированы с учетом утвержденных нормативов отчислений по налогам и сборам в соответствии с Бюджетным Кодексом Российской Федерации. </w:t>
      </w:r>
    </w:p>
    <w:p w:rsidR="00066C5D" w:rsidRDefault="00066C5D" w:rsidP="00066C5D">
      <w:pPr>
        <w:ind w:firstLine="720"/>
      </w:pPr>
      <w:r>
        <w:lastRenderedPageBreak/>
        <w:t xml:space="preserve">Структура налоговых и неналоговых доходов бюджета </w:t>
      </w:r>
      <w:proofErr w:type="spellStart"/>
      <w:r>
        <w:t>Кемского</w:t>
      </w:r>
      <w:proofErr w:type="spellEnd"/>
      <w:r>
        <w:t xml:space="preserve"> городского поселения  представлена следующими показателями:</w:t>
      </w:r>
    </w:p>
    <w:tbl>
      <w:tblPr>
        <w:tblpPr w:leftFromText="180" w:rightFromText="180" w:bottomFromText="200" w:vertAnchor="text" w:horzAnchor="margin" w:tblpXSpec="center" w:tblpY="127"/>
        <w:tblW w:w="10147" w:type="dxa"/>
        <w:tblLook w:val="04A0"/>
      </w:tblPr>
      <w:tblGrid>
        <w:gridCol w:w="5070"/>
        <w:gridCol w:w="1872"/>
        <w:gridCol w:w="1847"/>
        <w:gridCol w:w="1358"/>
      </w:tblGrid>
      <w:tr w:rsidR="00066C5D" w:rsidRPr="00CF44EE" w:rsidTr="00066C5D">
        <w:trPr>
          <w:trHeight w:val="69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C5D" w:rsidRPr="00CF44EE" w:rsidRDefault="00066C5D" w:rsidP="00066C5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F44EE">
              <w:rPr>
                <w:color w:val="000000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C5D" w:rsidRPr="00CF44EE" w:rsidRDefault="00066C5D" w:rsidP="00066C5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F44EE">
              <w:rPr>
                <w:color w:val="000000"/>
                <w:sz w:val="22"/>
                <w:szCs w:val="22"/>
                <w:lang w:eastAsia="en-US"/>
              </w:rPr>
              <w:t>Уточненный план</w:t>
            </w:r>
            <w:r>
              <w:rPr>
                <w:color w:val="000000"/>
                <w:sz w:val="22"/>
                <w:szCs w:val="22"/>
                <w:lang w:eastAsia="en-US"/>
              </w:rPr>
              <w:t>, рублей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C5D" w:rsidRPr="00CF44EE" w:rsidRDefault="00066C5D" w:rsidP="00066C5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F44EE">
              <w:rPr>
                <w:color w:val="000000"/>
                <w:sz w:val="22"/>
                <w:szCs w:val="22"/>
                <w:lang w:eastAsia="en-US"/>
              </w:rPr>
              <w:t>Исполнение</w:t>
            </w:r>
            <w:r>
              <w:rPr>
                <w:color w:val="000000"/>
                <w:sz w:val="22"/>
                <w:szCs w:val="22"/>
                <w:lang w:eastAsia="en-US"/>
              </w:rPr>
              <w:t>, рублей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C5D" w:rsidRPr="00CF44EE" w:rsidRDefault="00066C5D" w:rsidP="00066C5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F44EE">
              <w:rPr>
                <w:color w:val="000000"/>
                <w:sz w:val="22"/>
                <w:szCs w:val="22"/>
                <w:lang w:eastAsia="en-US"/>
              </w:rPr>
              <w:t>% выполнения</w:t>
            </w:r>
          </w:p>
        </w:tc>
      </w:tr>
      <w:tr w:rsidR="00066C5D" w:rsidRPr="00CF44EE" w:rsidTr="00066C5D">
        <w:trPr>
          <w:trHeight w:val="330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5D" w:rsidRPr="00517CE8" w:rsidRDefault="00066C5D" w:rsidP="00066C5D">
            <w:pPr>
              <w:spacing w:line="276" w:lineRule="auto"/>
              <w:rPr>
                <w:bCs/>
                <w:color w:val="000000"/>
                <w:lang w:eastAsia="en-US"/>
              </w:rPr>
            </w:pPr>
            <w:r w:rsidRPr="00517CE8">
              <w:rPr>
                <w:bCs/>
                <w:color w:val="000000"/>
                <w:sz w:val="22"/>
                <w:szCs w:val="22"/>
                <w:lang w:eastAsia="en-US"/>
              </w:rPr>
              <w:t>Налоговые доходы, всего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C5D" w:rsidRPr="00517CE8" w:rsidRDefault="00066C5D" w:rsidP="00066C5D">
            <w:pPr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 w:rsidRPr="00517CE8">
              <w:rPr>
                <w:bCs/>
                <w:color w:val="000000"/>
                <w:sz w:val="22"/>
                <w:szCs w:val="22"/>
                <w:lang w:eastAsia="en-US"/>
              </w:rPr>
              <w:t>47 390 000,00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C5D" w:rsidRPr="00517CE8" w:rsidRDefault="00066C5D" w:rsidP="00066C5D">
            <w:pPr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 w:rsidRPr="00517CE8">
              <w:rPr>
                <w:sz w:val="22"/>
                <w:szCs w:val="22"/>
                <w:lang w:eastAsia="en-US"/>
              </w:rPr>
              <w:t xml:space="preserve">46 503 276,07 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C5D" w:rsidRPr="00517CE8" w:rsidRDefault="00066C5D" w:rsidP="00066C5D">
            <w:pPr>
              <w:spacing w:line="276" w:lineRule="auto"/>
              <w:ind w:left="465" w:hanging="567"/>
              <w:jc w:val="right"/>
              <w:rPr>
                <w:bCs/>
                <w:color w:val="000000"/>
                <w:lang w:eastAsia="en-US"/>
              </w:rPr>
            </w:pPr>
            <w:r w:rsidRPr="00517CE8">
              <w:rPr>
                <w:bCs/>
                <w:color w:val="000000"/>
                <w:sz w:val="22"/>
                <w:szCs w:val="22"/>
                <w:lang w:eastAsia="en-US"/>
              </w:rPr>
              <w:t>98,1</w:t>
            </w:r>
          </w:p>
        </w:tc>
      </w:tr>
      <w:tr w:rsidR="00066C5D" w:rsidRPr="00CF44EE" w:rsidTr="00066C5D">
        <w:trPr>
          <w:trHeight w:val="74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5D" w:rsidRPr="00CF44EE" w:rsidRDefault="00066C5D" w:rsidP="00066C5D">
            <w:pPr>
              <w:spacing w:line="276" w:lineRule="auto"/>
              <w:ind w:firstLineChars="22" w:firstLine="48"/>
              <w:rPr>
                <w:color w:val="000000"/>
                <w:lang w:eastAsia="en-US"/>
              </w:rPr>
            </w:pPr>
            <w:r w:rsidRPr="00CF44EE">
              <w:rPr>
                <w:color w:val="000000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C5D" w:rsidRPr="00CF44EE" w:rsidRDefault="00066C5D" w:rsidP="00066C5D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6C5D" w:rsidRPr="00CF44EE" w:rsidRDefault="00066C5D" w:rsidP="00066C5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6C5D" w:rsidRPr="00CF44EE" w:rsidRDefault="00066C5D" w:rsidP="00066C5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066C5D" w:rsidRPr="00CF44EE" w:rsidTr="00066C5D">
        <w:trPr>
          <w:trHeight w:val="206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C5D" w:rsidRPr="00CF44EE" w:rsidRDefault="00066C5D" w:rsidP="00066C5D">
            <w:pPr>
              <w:spacing w:line="276" w:lineRule="auto"/>
              <w:ind w:firstLineChars="22" w:firstLine="48"/>
              <w:rPr>
                <w:color w:val="000000"/>
                <w:lang w:eastAsia="en-US"/>
              </w:rPr>
            </w:pPr>
            <w:r w:rsidRPr="00CF44EE">
              <w:rPr>
                <w:color w:val="000000"/>
                <w:sz w:val="22"/>
                <w:szCs w:val="22"/>
                <w:lang w:eastAsia="en-US"/>
              </w:rPr>
              <w:t>Налог на доходы физических лиц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6C5D" w:rsidRPr="00CF44EE" w:rsidRDefault="00066C5D" w:rsidP="00066C5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 w:rsidRPr="00CF44EE">
              <w:rPr>
                <w:color w:val="000000"/>
                <w:sz w:val="22"/>
                <w:szCs w:val="22"/>
                <w:lang w:eastAsia="en-US"/>
              </w:rPr>
              <w:t>40 042 000,00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C5D" w:rsidRPr="00CF44EE" w:rsidRDefault="00066C5D" w:rsidP="00066C5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 w:rsidRPr="00CF44EE">
              <w:rPr>
                <w:color w:val="000000"/>
                <w:sz w:val="22"/>
                <w:szCs w:val="22"/>
                <w:lang w:eastAsia="en-US"/>
              </w:rPr>
              <w:t>38 999 765,82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C5D" w:rsidRPr="00CF44EE" w:rsidRDefault="00066C5D" w:rsidP="00066C5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97,4</w:t>
            </w:r>
          </w:p>
        </w:tc>
      </w:tr>
      <w:tr w:rsidR="00066C5D" w:rsidRPr="00CF44EE" w:rsidTr="00066C5D">
        <w:trPr>
          <w:trHeight w:val="310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C5D" w:rsidRPr="00CF44EE" w:rsidRDefault="00066C5D" w:rsidP="00066C5D">
            <w:pPr>
              <w:spacing w:line="276" w:lineRule="auto"/>
              <w:ind w:firstLineChars="22" w:firstLine="48"/>
              <w:rPr>
                <w:color w:val="000000"/>
                <w:lang w:eastAsia="en-US"/>
              </w:rPr>
            </w:pPr>
            <w:r w:rsidRPr="00CF44EE">
              <w:rPr>
                <w:color w:val="000000"/>
                <w:sz w:val="22"/>
                <w:szCs w:val="22"/>
                <w:lang w:eastAsia="en-US"/>
              </w:rPr>
              <w:t>Доходы от уплаты акцизов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6C5D" w:rsidRPr="00CF44EE" w:rsidRDefault="00066C5D" w:rsidP="00066C5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 w:rsidRPr="00CF44EE">
              <w:rPr>
                <w:color w:val="000000"/>
                <w:sz w:val="22"/>
                <w:szCs w:val="22"/>
                <w:lang w:eastAsia="en-US"/>
              </w:rPr>
              <w:t>3 000 000,00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C5D" w:rsidRPr="00CF44EE" w:rsidRDefault="00066C5D" w:rsidP="00066C5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 w:rsidRPr="00CF44EE">
              <w:rPr>
                <w:color w:val="000000"/>
                <w:sz w:val="22"/>
                <w:szCs w:val="22"/>
                <w:lang w:eastAsia="en-US"/>
              </w:rPr>
              <w:t>3 138 134,35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C5D" w:rsidRPr="00CF44EE" w:rsidRDefault="00066C5D" w:rsidP="00066C5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 w:rsidRPr="00CF44EE">
              <w:rPr>
                <w:color w:val="000000"/>
                <w:sz w:val="22"/>
                <w:szCs w:val="22"/>
                <w:lang w:eastAsia="en-US"/>
              </w:rPr>
              <w:t>104,6</w:t>
            </w:r>
          </w:p>
        </w:tc>
      </w:tr>
      <w:tr w:rsidR="00066C5D" w:rsidRPr="00CF44EE" w:rsidTr="00066C5D">
        <w:trPr>
          <w:trHeight w:val="245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C5D" w:rsidRPr="00CF44EE" w:rsidRDefault="00066C5D" w:rsidP="00066C5D">
            <w:pPr>
              <w:spacing w:line="276" w:lineRule="auto"/>
              <w:ind w:firstLineChars="22" w:firstLine="48"/>
              <w:rPr>
                <w:color w:val="000000"/>
                <w:lang w:eastAsia="en-US"/>
              </w:rPr>
            </w:pPr>
            <w:r w:rsidRPr="00CF44EE">
              <w:rPr>
                <w:color w:val="000000"/>
                <w:sz w:val="22"/>
                <w:szCs w:val="22"/>
                <w:lang w:eastAsia="en-US"/>
              </w:rPr>
              <w:t>Налог на имущество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6C5D" w:rsidRPr="00CF44EE" w:rsidRDefault="00066C5D" w:rsidP="00066C5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 w:rsidRPr="00CF44EE">
              <w:rPr>
                <w:color w:val="000000"/>
                <w:sz w:val="22"/>
                <w:szCs w:val="22"/>
                <w:lang w:eastAsia="en-US"/>
              </w:rPr>
              <w:t>4 348 000,00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C5D" w:rsidRPr="00CF44EE" w:rsidRDefault="00066C5D" w:rsidP="00066C5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 w:rsidRPr="00CF44EE">
              <w:rPr>
                <w:color w:val="000000"/>
                <w:sz w:val="22"/>
                <w:szCs w:val="22"/>
                <w:lang w:eastAsia="en-US"/>
              </w:rPr>
              <w:t>4 365 448,86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C5D" w:rsidRPr="00CF44EE" w:rsidRDefault="00066C5D" w:rsidP="00066C5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 w:rsidRPr="00CF44EE">
              <w:rPr>
                <w:color w:val="000000"/>
                <w:sz w:val="22"/>
                <w:szCs w:val="22"/>
                <w:lang w:eastAsia="en-US"/>
              </w:rPr>
              <w:t>100,4</w:t>
            </w:r>
          </w:p>
        </w:tc>
      </w:tr>
      <w:tr w:rsidR="00066C5D" w:rsidRPr="00CF44EE" w:rsidTr="00066C5D">
        <w:trPr>
          <w:trHeight w:val="28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5D" w:rsidRPr="00CF44EE" w:rsidRDefault="00066C5D" w:rsidP="00066C5D">
            <w:pPr>
              <w:spacing w:line="276" w:lineRule="auto"/>
              <w:rPr>
                <w:bCs/>
                <w:color w:val="000000"/>
                <w:lang w:eastAsia="en-US"/>
              </w:rPr>
            </w:pPr>
            <w:r w:rsidRPr="00CF44EE">
              <w:rPr>
                <w:bCs/>
                <w:color w:val="000000"/>
                <w:sz w:val="22"/>
                <w:szCs w:val="22"/>
                <w:lang w:eastAsia="en-US"/>
              </w:rPr>
              <w:t>Задолженность и перерасчеты по отмененным налогам и сборам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6C5D" w:rsidRPr="00CF44EE" w:rsidRDefault="00066C5D" w:rsidP="00066C5D">
            <w:pPr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 w:rsidRPr="00CF44EE">
              <w:rPr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C5D" w:rsidRPr="00CF44EE" w:rsidRDefault="00066C5D" w:rsidP="00066C5D">
            <w:pPr>
              <w:spacing w:line="276" w:lineRule="auto"/>
              <w:jc w:val="right"/>
              <w:rPr>
                <w:lang w:eastAsia="en-US"/>
              </w:rPr>
            </w:pPr>
            <w:r w:rsidRPr="00CF44EE">
              <w:rPr>
                <w:sz w:val="22"/>
                <w:szCs w:val="22"/>
                <w:lang w:eastAsia="en-US"/>
              </w:rPr>
              <w:t>-72,96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C5D" w:rsidRPr="00CF44EE" w:rsidRDefault="00066C5D" w:rsidP="00066C5D">
            <w:pPr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proofErr w:type="spellStart"/>
            <w:r w:rsidRPr="00CF44EE">
              <w:rPr>
                <w:bCs/>
                <w:color w:val="000000"/>
                <w:sz w:val="22"/>
                <w:szCs w:val="22"/>
                <w:lang w:eastAsia="en-US"/>
              </w:rPr>
              <w:t>х</w:t>
            </w:r>
            <w:proofErr w:type="spellEnd"/>
          </w:p>
        </w:tc>
      </w:tr>
      <w:tr w:rsidR="00066C5D" w:rsidRPr="00CF44EE" w:rsidTr="00066C5D">
        <w:trPr>
          <w:trHeight w:val="28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5D" w:rsidRPr="00610F21" w:rsidRDefault="00066C5D" w:rsidP="00066C5D">
            <w:pPr>
              <w:spacing w:line="276" w:lineRule="auto"/>
              <w:rPr>
                <w:bCs/>
                <w:color w:val="000000"/>
                <w:lang w:eastAsia="en-US"/>
              </w:rPr>
            </w:pPr>
            <w:r w:rsidRPr="00610F21">
              <w:rPr>
                <w:bCs/>
                <w:color w:val="000000"/>
                <w:sz w:val="22"/>
                <w:szCs w:val="22"/>
                <w:lang w:eastAsia="en-US"/>
              </w:rPr>
              <w:t>Неналоговые доходы, всего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6C5D" w:rsidRPr="00610F21" w:rsidRDefault="00066C5D" w:rsidP="00066C5D">
            <w:pPr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 w:rsidRPr="00610F21">
              <w:rPr>
                <w:bCs/>
                <w:color w:val="000000"/>
                <w:sz w:val="22"/>
                <w:szCs w:val="22"/>
                <w:lang w:eastAsia="en-US"/>
              </w:rPr>
              <w:t>6 520 100,00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C5D" w:rsidRPr="00610F21" w:rsidRDefault="00066C5D" w:rsidP="00066C5D">
            <w:pPr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 w:rsidRPr="00610F21">
              <w:rPr>
                <w:sz w:val="22"/>
                <w:szCs w:val="22"/>
                <w:lang w:eastAsia="en-US"/>
              </w:rPr>
              <w:t>6 973 344,88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C5D" w:rsidRPr="00610F21" w:rsidRDefault="00066C5D" w:rsidP="00066C5D">
            <w:pPr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 w:rsidRPr="00610F21">
              <w:rPr>
                <w:bCs/>
                <w:color w:val="000000"/>
                <w:sz w:val="22"/>
                <w:szCs w:val="22"/>
                <w:lang w:eastAsia="en-US"/>
              </w:rPr>
              <w:t>107</w:t>
            </w:r>
          </w:p>
        </w:tc>
      </w:tr>
      <w:tr w:rsidR="00066C5D" w:rsidRPr="00CF44EE" w:rsidTr="00066C5D">
        <w:trPr>
          <w:trHeight w:val="21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5D" w:rsidRPr="00610F21" w:rsidRDefault="00066C5D" w:rsidP="00066C5D">
            <w:pPr>
              <w:spacing w:line="276" w:lineRule="auto"/>
              <w:ind w:firstLineChars="100" w:firstLine="220"/>
              <w:rPr>
                <w:color w:val="000000"/>
                <w:lang w:eastAsia="en-US"/>
              </w:rPr>
            </w:pPr>
            <w:r w:rsidRPr="00610F21">
              <w:rPr>
                <w:color w:val="000000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6C5D" w:rsidRPr="00610F21" w:rsidRDefault="00066C5D" w:rsidP="00066C5D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C5D" w:rsidRPr="00610F21" w:rsidRDefault="00066C5D" w:rsidP="00066C5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C5D" w:rsidRPr="00610F21" w:rsidRDefault="00066C5D" w:rsidP="00066C5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066C5D" w:rsidRPr="00CF44EE" w:rsidTr="00066C5D">
        <w:trPr>
          <w:trHeight w:val="63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C5D" w:rsidRPr="00610F21" w:rsidRDefault="00066C5D" w:rsidP="00066C5D">
            <w:pPr>
              <w:spacing w:line="276" w:lineRule="auto"/>
              <w:ind w:firstLineChars="22" w:firstLine="48"/>
              <w:rPr>
                <w:color w:val="000000"/>
                <w:lang w:eastAsia="en-US"/>
              </w:rPr>
            </w:pPr>
            <w:r w:rsidRPr="00610F21">
              <w:rPr>
                <w:color w:val="000000"/>
                <w:sz w:val="22"/>
                <w:szCs w:val="22"/>
                <w:lang w:eastAsia="en-US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6C5D" w:rsidRPr="00610F21" w:rsidRDefault="00066C5D" w:rsidP="00066C5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 w:rsidRPr="00610F21">
              <w:rPr>
                <w:color w:val="000000"/>
                <w:sz w:val="22"/>
                <w:szCs w:val="22"/>
                <w:lang w:eastAsia="en-US"/>
              </w:rPr>
              <w:t>6 316 500,00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C5D" w:rsidRPr="00610F21" w:rsidRDefault="00066C5D" w:rsidP="00066C5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 w:rsidRPr="00610F21">
              <w:rPr>
                <w:color w:val="000000"/>
                <w:sz w:val="22"/>
                <w:szCs w:val="22"/>
                <w:lang w:eastAsia="en-US"/>
              </w:rPr>
              <w:t>6 514 045,76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C5D" w:rsidRPr="00610F21" w:rsidRDefault="00066C5D" w:rsidP="00066C5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 w:rsidRPr="00610F21">
              <w:rPr>
                <w:color w:val="000000"/>
                <w:sz w:val="22"/>
                <w:szCs w:val="22"/>
                <w:lang w:eastAsia="en-US"/>
              </w:rPr>
              <w:t>103,1</w:t>
            </w:r>
          </w:p>
        </w:tc>
      </w:tr>
      <w:tr w:rsidR="00066C5D" w:rsidRPr="00CF44EE" w:rsidTr="00066C5D">
        <w:trPr>
          <w:trHeight w:val="28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C5D" w:rsidRPr="00610F21" w:rsidRDefault="00066C5D" w:rsidP="00066C5D">
            <w:pPr>
              <w:spacing w:line="276" w:lineRule="auto"/>
              <w:rPr>
                <w:bCs/>
                <w:color w:val="000000"/>
                <w:lang w:eastAsia="en-US"/>
              </w:rPr>
            </w:pPr>
            <w:r w:rsidRPr="00610F21">
              <w:rPr>
                <w:bCs/>
                <w:color w:val="000000"/>
                <w:sz w:val="22"/>
                <w:szCs w:val="22"/>
                <w:lang w:eastAsia="en-US"/>
              </w:rPr>
              <w:t>Доходы от компенсации затрат бюджетов поселений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6C5D" w:rsidRPr="00610F21" w:rsidRDefault="00066C5D" w:rsidP="00066C5D">
            <w:pPr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 w:rsidRPr="00610F21">
              <w:rPr>
                <w:bCs/>
                <w:color w:val="000000"/>
                <w:sz w:val="22"/>
                <w:szCs w:val="22"/>
                <w:lang w:eastAsia="en-US"/>
              </w:rPr>
              <w:t>100 000,00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C5D" w:rsidRPr="00610F21" w:rsidRDefault="00066C5D" w:rsidP="00066C5D">
            <w:pPr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 w:rsidRPr="00610F21">
              <w:rPr>
                <w:bCs/>
                <w:color w:val="000000"/>
                <w:sz w:val="22"/>
                <w:szCs w:val="22"/>
                <w:lang w:eastAsia="en-US"/>
              </w:rPr>
              <w:t>101 681,69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C5D" w:rsidRPr="00610F21" w:rsidRDefault="00066C5D" w:rsidP="00066C5D">
            <w:pPr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 w:rsidRPr="00610F21">
              <w:rPr>
                <w:bCs/>
                <w:color w:val="000000"/>
                <w:sz w:val="22"/>
                <w:szCs w:val="22"/>
                <w:lang w:eastAsia="en-US"/>
              </w:rPr>
              <w:t>101,7</w:t>
            </w:r>
          </w:p>
        </w:tc>
      </w:tr>
      <w:tr w:rsidR="00066C5D" w:rsidRPr="00CF44EE" w:rsidTr="00066C5D">
        <w:trPr>
          <w:trHeight w:val="28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C5D" w:rsidRPr="00610F21" w:rsidRDefault="00066C5D" w:rsidP="00066C5D">
            <w:pPr>
              <w:spacing w:line="276" w:lineRule="auto"/>
              <w:rPr>
                <w:bCs/>
                <w:color w:val="000000"/>
                <w:lang w:eastAsia="en-US"/>
              </w:rPr>
            </w:pPr>
            <w:r w:rsidRPr="00610F21">
              <w:rPr>
                <w:bCs/>
                <w:color w:val="000000"/>
                <w:sz w:val="22"/>
                <w:szCs w:val="22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6C5D" w:rsidRPr="00610F21" w:rsidRDefault="00066C5D" w:rsidP="00066C5D">
            <w:pPr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 w:rsidRPr="00610F21">
              <w:rPr>
                <w:bCs/>
                <w:color w:val="000000"/>
                <w:sz w:val="22"/>
                <w:szCs w:val="22"/>
                <w:lang w:eastAsia="en-US"/>
              </w:rPr>
              <w:t>81 300,00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C5D" w:rsidRPr="00610F21" w:rsidRDefault="00066C5D" w:rsidP="00066C5D">
            <w:pPr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 w:rsidRPr="00610F21">
              <w:rPr>
                <w:bCs/>
                <w:color w:val="000000"/>
                <w:sz w:val="22"/>
                <w:szCs w:val="22"/>
                <w:lang w:eastAsia="en-US"/>
              </w:rPr>
              <w:t>204 122,65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C5D" w:rsidRPr="00610F21" w:rsidRDefault="00066C5D" w:rsidP="00066C5D">
            <w:pPr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 w:rsidRPr="00610F21">
              <w:rPr>
                <w:bCs/>
                <w:color w:val="000000"/>
                <w:sz w:val="22"/>
                <w:szCs w:val="22"/>
                <w:lang w:eastAsia="en-US"/>
              </w:rPr>
              <w:t>251,1</w:t>
            </w:r>
          </w:p>
        </w:tc>
      </w:tr>
      <w:tr w:rsidR="00066C5D" w:rsidRPr="00CF44EE" w:rsidTr="00066C5D">
        <w:trPr>
          <w:trHeight w:val="28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C5D" w:rsidRPr="00610F21" w:rsidRDefault="00066C5D" w:rsidP="00066C5D">
            <w:pPr>
              <w:spacing w:line="276" w:lineRule="auto"/>
              <w:rPr>
                <w:bCs/>
                <w:color w:val="000000"/>
                <w:lang w:eastAsia="en-US"/>
              </w:rPr>
            </w:pPr>
            <w:r w:rsidRPr="00610F21">
              <w:rPr>
                <w:bCs/>
                <w:color w:val="000000"/>
                <w:sz w:val="22"/>
                <w:szCs w:val="22"/>
                <w:lang w:eastAsia="en-US"/>
              </w:rPr>
              <w:t>Штрафы, санкции, возмещение ущерба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6C5D" w:rsidRPr="00610F21" w:rsidRDefault="00066C5D" w:rsidP="00066C5D">
            <w:pPr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 w:rsidRPr="00610F21">
              <w:rPr>
                <w:bCs/>
                <w:color w:val="000000"/>
                <w:sz w:val="22"/>
                <w:szCs w:val="22"/>
                <w:lang w:eastAsia="en-US"/>
              </w:rPr>
              <w:t>22 300,00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C5D" w:rsidRPr="00610F21" w:rsidRDefault="00066C5D" w:rsidP="00066C5D">
            <w:pPr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 w:rsidRPr="00610F21">
              <w:rPr>
                <w:bCs/>
                <w:color w:val="000000"/>
                <w:sz w:val="22"/>
                <w:szCs w:val="22"/>
                <w:lang w:eastAsia="en-US"/>
              </w:rPr>
              <w:t>153 494,78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C5D" w:rsidRPr="00610F21" w:rsidRDefault="00066C5D" w:rsidP="00066C5D">
            <w:pPr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 w:rsidRPr="00610F21">
              <w:rPr>
                <w:bCs/>
                <w:color w:val="000000"/>
                <w:sz w:val="22"/>
                <w:szCs w:val="22"/>
                <w:lang w:eastAsia="en-US"/>
              </w:rPr>
              <w:t>688,3</w:t>
            </w:r>
          </w:p>
        </w:tc>
      </w:tr>
      <w:tr w:rsidR="00066C5D" w:rsidRPr="00CF44EE" w:rsidTr="00066C5D">
        <w:trPr>
          <w:trHeight w:val="38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C5D" w:rsidRPr="00610F21" w:rsidRDefault="00066C5D" w:rsidP="00066C5D">
            <w:pPr>
              <w:spacing w:line="276" w:lineRule="auto"/>
              <w:rPr>
                <w:bCs/>
                <w:color w:val="000000"/>
                <w:lang w:eastAsia="en-US"/>
              </w:rPr>
            </w:pPr>
            <w:r w:rsidRPr="00610F21">
              <w:rPr>
                <w:bCs/>
                <w:color w:val="000000"/>
                <w:sz w:val="22"/>
                <w:szCs w:val="22"/>
                <w:lang w:eastAsia="en-US"/>
              </w:rPr>
              <w:t>Итого налоговые и неналоговые доходы: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6C5D" w:rsidRPr="00610F21" w:rsidRDefault="00066C5D" w:rsidP="00066C5D">
            <w:pPr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 w:rsidRPr="00610F21">
              <w:rPr>
                <w:bCs/>
                <w:color w:val="000000"/>
                <w:sz w:val="22"/>
                <w:szCs w:val="22"/>
                <w:lang w:eastAsia="en-US"/>
              </w:rPr>
              <w:t>53 910 100,00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C5D" w:rsidRPr="00610F21" w:rsidRDefault="00066C5D" w:rsidP="00066C5D">
            <w:pPr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 w:rsidRPr="00610F21">
              <w:rPr>
                <w:bCs/>
                <w:color w:val="000000"/>
                <w:sz w:val="22"/>
                <w:szCs w:val="22"/>
                <w:lang w:eastAsia="en-US"/>
              </w:rPr>
              <w:t>53 476 620,95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6C5D" w:rsidRPr="00610F21" w:rsidRDefault="00066C5D" w:rsidP="00066C5D">
            <w:pPr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 w:rsidRPr="00610F21">
              <w:rPr>
                <w:bCs/>
                <w:color w:val="000000"/>
                <w:sz w:val="22"/>
                <w:szCs w:val="22"/>
                <w:lang w:eastAsia="en-US"/>
              </w:rPr>
              <w:t>99,2</w:t>
            </w:r>
          </w:p>
        </w:tc>
      </w:tr>
    </w:tbl>
    <w:p w:rsidR="00066C5D" w:rsidRDefault="00066C5D" w:rsidP="00066C5D">
      <w:pPr>
        <w:pStyle w:val="a7"/>
        <w:ind w:left="0"/>
        <w:jc w:val="both"/>
        <w:rPr>
          <w:sz w:val="24"/>
          <w:szCs w:val="24"/>
        </w:rPr>
      </w:pPr>
    </w:p>
    <w:p w:rsidR="00066C5D" w:rsidRDefault="00066C5D" w:rsidP="00066C5D">
      <w:pPr>
        <w:ind w:firstLine="709"/>
      </w:pPr>
      <w:r>
        <w:t>Собственные доходы поселения исполнены в сумме 53 476 620,95 рублей или на 99,2 процента  от плана 53 910 100,00 рублей, в том числе:</w:t>
      </w:r>
    </w:p>
    <w:p w:rsidR="00066C5D" w:rsidRDefault="00066C5D" w:rsidP="00066C5D">
      <w:pPr>
        <w:ind w:firstLine="709"/>
      </w:pPr>
      <w:r>
        <w:t>1. Налог на доходы физических лиц -   исполнен в сумме 38 999 765,82 рубля  или 97,4 процента  от плана 40 042 000,00 рублей;</w:t>
      </w:r>
    </w:p>
    <w:p w:rsidR="00066C5D" w:rsidRDefault="00066C5D" w:rsidP="00066C5D">
      <w:pPr>
        <w:ind w:firstLine="709"/>
      </w:pPr>
      <w:r>
        <w:t>2. Доходы от уплаты акцизов на дизельное топливо, моторные масла, автомобильный бензин, прямогонный бензин -  исполнены в сумме  3 138 134,35 рублей или на 104,6 процента от плана 3 000 000,00 рублей;</w:t>
      </w:r>
    </w:p>
    <w:p w:rsidR="00066C5D" w:rsidRPr="00153B66" w:rsidRDefault="00066C5D" w:rsidP="00066C5D">
      <w:pPr>
        <w:ind w:firstLine="709"/>
      </w:pPr>
      <w:r>
        <w:t>3.</w:t>
      </w:r>
      <w:r w:rsidRPr="00153B66">
        <w:t xml:space="preserve"> </w:t>
      </w:r>
      <w:r>
        <w:t>Н</w:t>
      </w:r>
      <w:r w:rsidRPr="00153B66">
        <w:t>алоги на имущество</w:t>
      </w:r>
      <w:r>
        <w:t xml:space="preserve"> - </w:t>
      </w:r>
      <w:r w:rsidRPr="00153B66">
        <w:t xml:space="preserve"> выполнены на сумму 4 365 448,86 рублей или на 100,4</w:t>
      </w:r>
      <w:r>
        <w:t xml:space="preserve"> процента</w:t>
      </w:r>
      <w:r w:rsidRPr="00153B66">
        <w:t xml:space="preserve"> </w:t>
      </w:r>
      <w:r w:rsidRPr="00803709">
        <w:t>от плана 4 348 000,00</w:t>
      </w:r>
      <w:r>
        <w:t xml:space="preserve"> рублей</w:t>
      </w:r>
      <w:r w:rsidRPr="00153B66">
        <w:t xml:space="preserve"> в том числе: </w:t>
      </w:r>
    </w:p>
    <w:p w:rsidR="00066C5D" w:rsidRDefault="00066C5D" w:rsidP="00066C5D">
      <w:pPr>
        <w:ind w:firstLine="709"/>
      </w:pPr>
      <w:r>
        <w:t>- налог на имущество физических лиц исполнен в сумме 3 128 758,24 рубля или 104,5 процента  от плана 2 995 000,00 рублей;</w:t>
      </w:r>
    </w:p>
    <w:p w:rsidR="00066C5D" w:rsidRDefault="00066C5D" w:rsidP="00066C5D">
      <w:pPr>
        <w:ind w:firstLine="709"/>
      </w:pPr>
      <w:r>
        <w:t xml:space="preserve">- земельный налог исполнен в сумме 1 236 690,62 рубля или 91,4 процент от плана 1 353 000,00 рублей. </w:t>
      </w:r>
      <w:r w:rsidRPr="00546F51">
        <w:t>Невыполнение планового показателя связано с возвратом ГБУЗ «</w:t>
      </w:r>
      <w:proofErr w:type="spellStart"/>
      <w:r w:rsidRPr="00546F51">
        <w:t>Кемская</w:t>
      </w:r>
      <w:proofErr w:type="spellEnd"/>
      <w:r w:rsidRPr="00546F51">
        <w:t xml:space="preserve"> ЦРБ» данного налога, </w:t>
      </w:r>
      <w:proofErr w:type="gramStart"/>
      <w:r w:rsidRPr="00546F51">
        <w:t>согласно заявки</w:t>
      </w:r>
      <w:proofErr w:type="gramEnd"/>
      <w:r w:rsidRPr="00546F51">
        <w:t xml:space="preserve"> на возврат;</w:t>
      </w:r>
    </w:p>
    <w:p w:rsidR="00066C5D" w:rsidRDefault="00066C5D" w:rsidP="00066C5D">
      <w:pPr>
        <w:ind w:firstLine="709"/>
      </w:pPr>
      <w:r>
        <w:t xml:space="preserve">4. Доходы от использования имущества, находящегося в муниципальной собственности  исполнены в сумме 6 514 045,76 рублей, или на 103,1 процент от плана 6 316 500,00 рублей, в том числе: </w:t>
      </w:r>
    </w:p>
    <w:p w:rsidR="00066C5D" w:rsidRDefault="00066C5D" w:rsidP="00066C5D">
      <w:pPr>
        <w:ind w:firstLine="709"/>
      </w:pPr>
      <w:proofErr w:type="gramStart"/>
      <w:r>
        <w:t xml:space="preserve">-  доходы от арендной платы за земельные участки исполнены на 1 146 016,64 рубля, или на 88,2 процента от плана 1 300 000,00 рублей, невыполнение планового показателя связано с несвоевременным перечисление арендной платы за землю арендаторов (ООО «Энергоресурс», ООО «Красный Крест»); </w:t>
      </w:r>
      <w:proofErr w:type="gramEnd"/>
    </w:p>
    <w:p w:rsidR="00066C5D" w:rsidRDefault="00066C5D" w:rsidP="00066C5D">
      <w:pPr>
        <w:ind w:firstLine="709"/>
      </w:pPr>
      <w:r>
        <w:lastRenderedPageBreak/>
        <w:t>-  доходы от сдачи в аренду имущества исполнены на 3 390 534,05 рублей, или на  106  процентов от плана 3 200 000,00 рублей;</w:t>
      </w:r>
    </w:p>
    <w:p w:rsidR="00066C5D" w:rsidRDefault="00066C5D" w:rsidP="00066C5D">
      <w:pPr>
        <w:ind w:firstLine="709"/>
        <w:rPr>
          <w:rFonts w:ascii="Arial" w:hAnsi="Arial" w:cs="Arial"/>
          <w:sz w:val="35"/>
          <w:szCs w:val="35"/>
        </w:rPr>
      </w:pPr>
      <w:r>
        <w:t>- доходы от перечисления части прибыли государственных и муниципальных унитарных предприятий, остающейся после уплаты налогов и обязательных платежей составили в 2021 году  16 634,00 рубля или 100,8  процентов от плана 16 500,00 рублей;</w:t>
      </w:r>
    </w:p>
    <w:p w:rsidR="00066C5D" w:rsidRDefault="00066C5D" w:rsidP="00066C5D">
      <w:pPr>
        <w:ind w:firstLine="709"/>
      </w:pPr>
      <w:r>
        <w:t>- прочие поступления от использования имущества, находящегося в собственности поселения составили 1 960 861,07 рублей или 108,9 процента от плана 1 800 000,00 рублей;</w:t>
      </w:r>
    </w:p>
    <w:p w:rsidR="00066C5D" w:rsidRDefault="00066C5D" w:rsidP="00066C5D">
      <w:pPr>
        <w:ind w:firstLine="709"/>
      </w:pPr>
      <w:r>
        <w:t>5. Доходы от компенсации затрат бюджетов городских поселений составили 101 681,69 рублей или 101,7 процентов от плана 100 000,00 рублей;</w:t>
      </w:r>
    </w:p>
    <w:p w:rsidR="00066C5D" w:rsidRDefault="00066C5D" w:rsidP="00066C5D">
      <w:pPr>
        <w:ind w:firstLine="709"/>
      </w:pPr>
      <w:r>
        <w:t>6. Доходы от продажи материальных и нематериальных активов городского поселения выполнены в сумме 204 122,65 рублей или 251,1 процент от плана 81 300,00 рублей, в том числе:</w:t>
      </w:r>
    </w:p>
    <w:p w:rsidR="00066C5D" w:rsidRDefault="00066C5D" w:rsidP="00066C5D">
      <w:pPr>
        <w:ind w:firstLine="709"/>
      </w:pPr>
      <w:r>
        <w:t xml:space="preserve">- доходы от  реализации имущества, находящегося в государственной и муниципальной собственности составили 125 200,00 рублей или 875,5 процентов от плана 14 300,00 рублей, перевыполнение планового показателя связано с поступлением в декабре 2021 года платежа за продажу помещения находящегося по адресу пл. Кирова, д.3, </w:t>
      </w:r>
      <w:proofErr w:type="spellStart"/>
      <w:r>
        <w:t>пом</w:t>
      </w:r>
      <w:proofErr w:type="spellEnd"/>
      <w:r>
        <w:t>. 7, общей площадью 473,9 кв</w:t>
      </w:r>
      <w:proofErr w:type="gramStart"/>
      <w:r>
        <w:t>.м</w:t>
      </w:r>
      <w:proofErr w:type="gramEnd"/>
      <w:r>
        <w:t>, в сумме 110 850,00 рублей;</w:t>
      </w:r>
    </w:p>
    <w:p w:rsidR="00066C5D" w:rsidRDefault="00066C5D" w:rsidP="00066C5D">
      <w:pPr>
        <w:ind w:firstLine="709"/>
      </w:pPr>
      <w:r>
        <w:t xml:space="preserve">- доходы от продажи  земельных участков, госсобственность на которые не разграничена  и которые </w:t>
      </w:r>
      <w:proofErr w:type="gramStart"/>
      <w:r>
        <w:t>расположены в границах городских поселений при плане 67 000,00 рублей исполнены</w:t>
      </w:r>
      <w:proofErr w:type="gramEnd"/>
      <w:r>
        <w:t xml:space="preserve"> на 78 922,65 рублей  или 117,8 процентов; </w:t>
      </w:r>
    </w:p>
    <w:p w:rsidR="00066C5D" w:rsidRDefault="00066C5D" w:rsidP="00066C5D">
      <w:pPr>
        <w:ind w:firstLine="709"/>
      </w:pPr>
      <w:r>
        <w:t>7.  Доходы от денежных взысканий (штрафов) и иных сумм, в возмещение ущерба исполнены на сумму 153 494,78 рублей или 688,3 процента от плана 22 300,00 рублей. Перевыполнение планового показателя связано с поступлением в декабре 2021 года неустойки (пени) за невыполнение условий контракта организацией-подрядчиком ООО «</w:t>
      </w:r>
      <w:proofErr w:type="spellStart"/>
      <w:r>
        <w:t>АльянсГрупп</w:t>
      </w:r>
      <w:proofErr w:type="spellEnd"/>
      <w:r>
        <w:t>».</w:t>
      </w:r>
    </w:p>
    <w:p w:rsidR="00066C5D" w:rsidRDefault="00066C5D" w:rsidP="00066C5D">
      <w:pPr>
        <w:ind w:firstLine="709"/>
      </w:pPr>
    </w:p>
    <w:p w:rsidR="00066C5D" w:rsidRPr="00643D90" w:rsidRDefault="00066C5D" w:rsidP="00066C5D">
      <w:pPr>
        <w:ind w:firstLine="709"/>
      </w:pPr>
      <w:r w:rsidRPr="00643D90">
        <w:t xml:space="preserve">Безвозмездные поступления в виде межбюджетных трансфертов из бюджетов других уровней составили в 2021 году – 127 984 540,05 рублей или 81 процент от плана </w:t>
      </w:r>
      <w:r w:rsidRPr="00643D90">
        <w:rPr>
          <w:sz w:val="22"/>
          <w:szCs w:val="22"/>
        </w:rPr>
        <w:t>158 044 786,45 рублей</w:t>
      </w:r>
      <w:r w:rsidRPr="00643D90">
        <w:t>, в том числе:</w:t>
      </w:r>
    </w:p>
    <w:p w:rsidR="00066C5D" w:rsidRDefault="00066C5D" w:rsidP="00066C5D">
      <w:pPr>
        <w:ind w:firstLine="709"/>
      </w:pPr>
      <w:r>
        <w:t xml:space="preserve">1. Межбюджетные трансферты, получаемые в виде субсидий, субвенций и иных межбюджетных трансфертов из бюджета Республики Карелия составили 114 707 740,05 рублей или 79,8% от плана 143 767 986,45 рубля, из них: </w:t>
      </w:r>
    </w:p>
    <w:p w:rsidR="00066C5D" w:rsidRDefault="00066C5D" w:rsidP="00066C5D">
      <w:pPr>
        <w:ind w:firstLine="709"/>
      </w:pPr>
      <w:r>
        <w:t>-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 в сумме 47 948 010,43 рубля;</w:t>
      </w:r>
    </w:p>
    <w:p w:rsidR="00066C5D" w:rsidRDefault="00066C5D" w:rsidP="00066C5D">
      <w:pPr>
        <w:ind w:firstLine="709"/>
      </w:pPr>
      <w:r>
        <w:t>-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 в сумме 484 323,34 рубля;</w:t>
      </w:r>
    </w:p>
    <w:p w:rsidR="00066C5D" w:rsidRDefault="00066C5D" w:rsidP="00066C5D">
      <w:pPr>
        <w:ind w:firstLine="709"/>
      </w:pPr>
      <w:r>
        <w:t>- на поддержку муниципальных программ формирования современной городской среды в сумме 447 372,07 рублей;</w:t>
      </w:r>
    </w:p>
    <w:p w:rsidR="00066C5D" w:rsidRDefault="00066C5D" w:rsidP="00066C5D">
      <w:pPr>
        <w:ind w:firstLine="709"/>
      </w:pPr>
      <w:r>
        <w:t xml:space="preserve">- на реализацию мероприятий государственной программы Республики Карелия «Развитие культуры»  в целях частичной компенсации расходов  на повышение </w:t>
      </w:r>
      <w:proofErr w:type="gramStart"/>
      <w:r>
        <w:t>оплаты труда работников муниципальных учреждений культуры</w:t>
      </w:r>
      <w:proofErr w:type="gramEnd"/>
      <w:r>
        <w:t xml:space="preserve"> в сумме 2 109 000,00 рублей;</w:t>
      </w:r>
    </w:p>
    <w:p w:rsidR="00066C5D" w:rsidRDefault="00066C5D" w:rsidP="00066C5D">
      <w:pPr>
        <w:ind w:firstLine="709"/>
      </w:pPr>
      <w:r>
        <w:t xml:space="preserve">- на реализацию мероприятий государственной программы Республики Карелия «Развитие транспортной системы» в целях разработки проектно–сметной документации </w:t>
      </w:r>
      <w:r>
        <w:lastRenderedPageBreak/>
        <w:t>на строительство и реконструкцию автомобильных дорог и мостовых сооружений в сумме 3 280 000,00 рублей;</w:t>
      </w:r>
    </w:p>
    <w:p w:rsidR="00066C5D" w:rsidRDefault="00066C5D" w:rsidP="00066C5D">
      <w:pPr>
        <w:ind w:firstLine="709"/>
      </w:pPr>
      <w:r>
        <w:t>-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по сносу аварийных многоквартирных домов в сумме 2 996 117,89 рублей;</w:t>
      </w:r>
    </w:p>
    <w:p w:rsidR="00066C5D" w:rsidRDefault="00066C5D" w:rsidP="00066C5D">
      <w:pPr>
        <w:ind w:firstLine="709"/>
      </w:pPr>
      <w:r>
        <w:t>- на реализацию мероприятий по обеспечению бесперебойной работы объектов водоснабжения и водоотведения в сумме 5 049 256,80 рублей;</w:t>
      </w:r>
    </w:p>
    <w:p w:rsidR="00066C5D" w:rsidRDefault="00066C5D" w:rsidP="00066C5D">
      <w:pPr>
        <w:ind w:firstLine="709"/>
      </w:pPr>
      <w:r>
        <w:t>- на осуществление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в сумме 2 000,00 рублей;</w:t>
      </w:r>
    </w:p>
    <w:p w:rsidR="00066C5D" w:rsidRDefault="00066C5D" w:rsidP="00066C5D">
      <w:pPr>
        <w:ind w:firstLine="709"/>
        <w:rPr>
          <w:highlight w:val="yellow"/>
        </w:rPr>
      </w:pPr>
      <w:r>
        <w:t>- на поощрение региональных и муниципальных управленческих команд за достижение показателей деятельности органов исполнительной власти в сумме 3 984,38 рублей;</w:t>
      </w:r>
    </w:p>
    <w:p w:rsidR="00066C5D" w:rsidRDefault="00066C5D" w:rsidP="00066C5D">
      <w:pPr>
        <w:ind w:firstLine="709"/>
      </w:pPr>
      <w:r>
        <w:t>- на поддержку развития территориального общественного самоуправления в сумме 10 800,00 рублей;</w:t>
      </w:r>
    </w:p>
    <w:p w:rsidR="00066C5D" w:rsidRDefault="00066C5D" w:rsidP="00066C5D">
      <w:pPr>
        <w:ind w:firstLine="709"/>
      </w:pPr>
      <w:r>
        <w:t xml:space="preserve">- на поддержку развития практик инициативного </w:t>
      </w:r>
      <w:proofErr w:type="spellStart"/>
      <w:r>
        <w:t>бюджетирования</w:t>
      </w:r>
      <w:proofErr w:type="spellEnd"/>
      <w:r>
        <w:t xml:space="preserve"> в муниципальных образованиях в сумме 39 984 490,80 рублей;</w:t>
      </w:r>
    </w:p>
    <w:p w:rsidR="00066C5D" w:rsidRDefault="00066C5D" w:rsidP="00066C5D">
      <w:pPr>
        <w:ind w:firstLine="709"/>
      </w:pPr>
      <w:r>
        <w:t>- на проведение мероприятий по ликвидации последствий чрезвычайной ситуации, связанной с прекращением холодного водоснабжения в сумме 2 398 060,00 рублей;</w:t>
      </w:r>
    </w:p>
    <w:p w:rsidR="00066C5D" w:rsidRDefault="00066C5D" w:rsidP="00066C5D">
      <w:pPr>
        <w:ind w:firstLine="709"/>
      </w:pPr>
      <w:r>
        <w:t xml:space="preserve">- на проведение работ по строительству водопроводных сетей для обеспечения центральным водоснабжением жилых домов в п. </w:t>
      </w:r>
      <w:proofErr w:type="spellStart"/>
      <w:r>
        <w:t>Рабочеостровск</w:t>
      </w:r>
      <w:proofErr w:type="spellEnd"/>
      <w:r>
        <w:t xml:space="preserve"> </w:t>
      </w:r>
      <w:proofErr w:type="spellStart"/>
      <w:r>
        <w:t>Кемского</w:t>
      </w:r>
      <w:proofErr w:type="spellEnd"/>
      <w:r>
        <w:t xml:space="preserve"> муниципального района Республики Карелия в сумме 5 198 627,00 рублей;</w:t>
      </w:r>
    </w:p>
    <w:p w:rsidR="00066C5D" w:rsidRDefault="00066C5D" w:rsidP="00066C5D">
      <w:pPr>
        <w:ind w:firstLine="709"/>
      </w:pPr>
      <w:r>
        <w:t>- на проведение мероприятий по замене насосного оборудования и аварийных участков центрального водопровода в г</w:t>
      </w:r>
      <w:proofErr w:type="gramStart"/>
      <w:r>
        <w:t>.К</w:t>
      </w:r>
      <w:proofErr w:type="gramEnd"/>
      <w:r>
        <w:t xml:space="preserve">емь </w:t>
      </w:r>
      <w:proofErr w:type="spellStart"/>
      <w:r>
        <w:t>Кемского</w:t>
      </w:r>
      <w:proofErr w:type="spellEnd"/>
      <w:r>
        <w:t xml:space="preserve"> МР в сумме 2 119 283,84 рубля;</w:t>
      </w:r>
    </w:p>
    <w:p w:rsidR="00066C5D" w:rsidRDefault="00066C5D" w:rsidP="00066C5D">
      <w:pPr>
        <w:ind w:firstLine="709"/>
      </w:pPr>
      <w:r>
        <w:t xml:space="preserve">2. </w:t>
      </w:r>
      <w:r w:rsidRPr="00610F21">
        <w:t>Дотации бюджетам городских поселений на выравнивание бюджетной обеспеченности</w:t>
      </w:r>
      <w:r>
        <w:t xml:space="preserve"> составила 2 570 000,00 рублей; </w:t>
      </w:r>
    </w:p>
    <w:p w:rsidR="00066C5D" w:rsidRDefault="00066C5D" w:rsidP="00066C5D">
      <w:pPr>
        <w:ind w:firstLine="709"/>
      </w:pPr>
      <w:r>
        <w:t xml:space="preserve">3. </w:t>
      </w:r>
      <w:proofErr w:type="gramStart"/>
      <w:r>
        <w:t xml:space="preserve">Межбюджетный трансферт на осуществление части полномочий по решению вопросов местного значения в соответствии с заключенными соглашениями в сумме 10 601 800,00,00 рублей, в том числе за счет средств бюджета </w:t>
      </w:r>
      <w:proofErr w:type="spellStart"/>
      <w:r>
        <w:t>Кемского</w:t>
      </w:r>
      <w:proofErr w:type="spellEnd"/>
      <w:r>
        <w:t xml:space="preserve"> муниципального района 6 042 800,00 рублей, за счет средств бюджета </w:t>
      </w:r>
      <w:proofErr w:type="spellStart"/>
      <w:r>
        <w:t>Куземского</w:t>
      </w:r>
      <w:proofErr w:type="spellEnd"/>
      <w:r>
        <w:t xml:space="preserve"> сельского поселения, посредством передачи через бюджет </w:t>
      </w:r>
      <w:proofErr w:type="spellStart"/>
      <w:r>
        <w:t>Кемского</w:t>
      </w:r>
      <w:proofErr w:type="spellEnd"/>
      <w:r>
        <w:t xml:space="preserve"> муниципального района – 710 000,00 рублей, за счёт средств бюджета </w:t>
      </w:r>
      <w:proofErr w:type="spellStart"/>
      <w:r>
        <w:t>Рабочеостровского</w:t>
      </w:r>
      <w:proofErr w:type="spellEnd"/>
      <w:r>
        <w:t xml:space="preserve"> сельского поселения</w:t>
      </w:r>
      <w:proofErr w:type="gramEnd"/>
      <w:r>
        <w:t xml:space="preserve"> посредством передачи через бюджет </w:t>
      </w:r>
      <w:proofErr w:type="spellStart"/>
      <w:r>
        <w:t>Кемского</w:t>
      </w:r>
      <w:proofErr w:type="spellEnd"/>
      <w:r>
        <w:t xml:space="preserve"> муниципального района – 3 849 000,00 рублей;</w:t>
      </w:r>
    </w:p>
    <w:p w:rsidR="00066C5D" w:rsidRDefault="00066C5D" w:rsidP="00066C5D">
      <w:pPr>
        <w:ind w:firstLine="709"/>
      </w:pPr>
      <w:r>
        <w:t>4. Прочие межбюджетные трансферты, передаваемые бюджетам городских поселений из бюджета муниципального района в сумме 105 000,0 рублей.</w:t>
      </w:r>
    </w:p>
    <w:p w:rsidR="00066C5D" w:rsidRDefault="00066C5D" w:rsidP="00066C5D">
      <w:pPr>
        <w:ind w:firstLine="709"/>
      </w:pPr>
    </w:p>
    <w:p w:rsidR="00066C5D" w:rsidRDefault="00066C5D" w:rsidP="00066C5D">
      <w:pPr>
        <w:jc w:val="center"/>
        <w:rPr>
          <w:i/>
        </w:rPr>
      </w:pPr>
      <w:r w:rsidRPr="00D56CE5">
        <w:rPr>
          <w:i/>
        </w:rPr>
        <w:t>Исполнение по расходам  бюджета</w:t>
      </w:r>
      <w:r>
        <w:rPr>
          <w:i/>
        </w:rPr>
        <w:t xml:space="preserve"> </w:t>
      </w:r>
      <w:proofErr w:type="spellStart"/>
      <w:r>
        <w:rPr>
          <w:i/>
        </w:rPr>
        <w:t>Кемского</w:t>
      </w:r>
      <w:proofErr w:type="spellEnd"/>
      <w:r>
        <w:rPr>
          <w:i/>
        </w:rPr>
        <w:t xml:space="preserve"> городского поселения</w:t>
      </w:r>
    </w:p>
    <w:p w:rsidR="00066C5D" w:rsidRPr="00D56CE5" w:rsidRDefault="00066C5D" w:rsidP="00066C5D">
      <w:pPr>
        <w:jc w:val="center"/>
        <w:rPr>
          <w:i/>
        </w:rPr>
      </w:pPr>
    </w:p>
    <w:p w:rsidR="00066C5D" w:rsidRDefault="00066C5D" w:rsidP="00066C5D">
      <w:pPr>
        <w:ind w:firstLine="720"/>
      </w:pPr>
      <w:r>
        <w:t xml:space="preserve">Расходная часть бюджета поселения на 01.01.2022 года исполнена в объеме 183 306 854,03 рубля или  на 85,2 процента к годовому плану. </w:t>
      </w:r>
      <w:r w:rsidRPr="00FC0F8A">
        <w:t xml:space="preserve">Исполнение бюджета </w:t>
      </w:r>
      <w:r>
        <w:t xml:space="preserve">поселения </w:t>
      </w:r>
      <w:r w:rsidRPr="00FC0F8A">
        <w:t xml:space="preserve"> в 20</w:t>
      </w:r>
      <w:r>
        <w:t>21</w:t>
      </w:r>
      <w:r w:rsidRPr="00FC0F8A">
        <w:t xml:space="preserve"> году осуществлялось в рамках </w:t>
      </w:r>
      <w:r w:rsidRPr="00643D90">
        <w:t xml:space="preserve">10 муниципальных </w:t>
      </w:r>
      <w:r>
        <w:t>программам. Обеспечена своевременная и в полном объеме выплата всех мер социальной поддержки граждан.</w:t>
      </w:r>
    </w:p>
    <w:p w:rsidR="00066C5D" w:rsidRDefault="00066C5D" w:rsidP="00066C5D">
      <w:pPr>
        <w:ind w:firstLine="720"/>
      </w:pPr>
      <w:r>
        <w:t>Отраслевая с</w:t>
      </w:r>
      <w:r w:rsidRPr="00E4031C">
        <w:t>труктура расходов бюджета</w:t>
      </w:r>
      <w:r>
        <w:t xml:space="preserve"> за 2021 год в сравнении с 2020 годом в разрезе источников представлена в таблице:</w:t>
      </w:r>
    </w:p>
    <w:p w:rsidR="006F5FB8" w:rsidRDefault="006F5FB8" w:rsidP="00066C5D">
      <w:pPr>
        <w:ind w:firstLine="720"/>
      </w:pPr>
    </w:p>
    <w:p w:rsidR="006F5FB8" w:rsidRPr="00E4031C" w:rsidRDefault="006F5FB8" w:rsidP="00066C5D">
      <w:pPr>
        <w:ind w:firstLine="720"/>
      </w:pPr>
    </w:p>
    <w:p w:rsidR="00066C5D" w:rsidRDefault="00066C5D" w:rsidP="00066C5D">
      <w:pPr>
        <w:jc w:val="right"/>
      </w:pPr>
      <w:r w:rsidRPr="00E4031C">
        <w:lastRenderedPageBreak/>
        <w:t xml:space="preserve"> </w:t>
      </w:r>
      <w:r>
        <w:t>(рублей)</w:t>
      </w:r>
    </w:p>
    <w:tbl>
      <w:tblPr>
        <w:tblStyle w:val="30"/>
        <w:tblW w:w="9604" w:type="dxa"/>
        <w:jc w:val="center"/>
        <w:tblLayout w:type="fixed"/>
        <w:tblLook w:val="04A0"/>
      </w:tblPr>
      <w:tblGrid>
        <w:gridCol w:w="2006"/>
        <w:gridCol w:w="6"/>
        <w:gridCol w:w="1713"/>
        <w:gridCol w:w="38"/>
        <w:gridCol w:w="1560"/>
        <w:gridCol w:w="7"/>
        <w:gridCol w:w="1000"/>
        <w:gridCol w:w="7"/>
        <w:gridCol w:w="1581"/>
        <w:gridCol w:w="7"/>
        <w:gridCol w:w="1673"/>
        <w:gridCol w:w="6"/>
      </w:tblGrid>
      <w:tr w:rsidR="00066C5D" w:rsidRPr="00925A76" w:rsidTr="00066C5D">
        <w:trPr>
          <w:jc w:val="center"/>
        </w:trPr>
        <w:tc>
          <w:tcPr>
            <w:tcW w:w="2006" w:type="dxa"/>
          </w:tcPr>
          <w:p w:rsidR="00066C5D" w:rsidRPr="00925A76" w:rsidRDefault="00066C5D" w:rsidP="00066C5D">
            <w:pPr>
              <w:jc w:val="center"/>
              <w:rPr>
                <w:sz w:val="22"/>
                <w:szCs w:val="22"/>
              </w:rPr>
            </w:pPr>
            <w:r w:rsidRPr="00925A76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4331" w:type="dxa"/>
            <w:gridSpan w:val="7"/>
            <w:vAlign w:val="center"/>
          </w:tcPr>
          <w:p w:rsidR="00066C5D" w:rsidRPr="00925A76" w:rsidRDefault="00066C5D" w:rsidP="00066C5D">
            <w:pPr>
              <w:jc w:val="center"/>
              <w:rPr>
                <w:sz w:val="22"/>
                <w:szCs w:val="22"/>
              </w:rPr>
            </w:pPr>
            <w:r w:rsidRPr="00925A76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  <w:r w:rsidRPr="00925A7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588" w:type="dxa"/>
            <w:gridSpan w:val="2"/>
            <w:vAlign w:val="center"/>
          </w:tcPr>
          <w:p w:rsidR="00066C5D" w:rsidRPr="00925A76" w:rsidRDefault="00066C5D" w:rsidP="00066C5D">
            <w:pPr>
              <w:jc w:val="center"/>
              <w:rPr>
                <w:sz w:val="22"/>
                <w:szCs w:val="22"/>
              </w:rPr>
            </w:pPr>
            <w:r w:rsidRPr="00925A76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  <w:r w:rsidRPr="00925A7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679" w:type="dxa"/>
            <w:gridSpan w:val="2"/>
            <w:vMerge w:val="restart"/>
            <w:vAlign w:val="center"/>
          </w:tcPr>
          <w:p w:rsidR="00066C5D" w:rsidRPr="00925A76" w:rsidRDefault="00066C5D" w:rsidP="00066C5D">
            <w:pPr>
              <w:jc w:val="center"/>
              <w:rPr>
                <w:sz w:val="22"/>
                <w:szCs w:val="22"/>
              </w:rPr>
            </w:pPr>
            <w:r w:rsidRPr="00925A76">
              <w:rPr>
                <w:sz w:val="22"/>
                <w:szCs w:val="22"/>
              </w:rPr>
              <w:t>Рост (снижение)  20</w:t>
            </w:r>
            <w:r>
              <w:rPr>
                <w:sz w:val="22"/>
                <w:szCs w:val="22"/>
              </w:rPr>
              <w:t>21</w:t>
            </w:r>
            <w:r w:rsidRPr="00925A76">
              <w:rPr>
                <w:sz w:val="22"/>
                <w:szCs w:val="22"/>
              </w:rPr>
              <w:t xml:space="preserve"> год к 20</w:t>
            </w:r>
            <w:r>
              <w:rPr>
                <w:sz w:val="22"/>
                <w:szCs w:val="22"/>
              </w:rPr>
              <w:t>20</w:t>
            </w:r>
            <w:r w:rsidRPr="00925A76">
              <w:rPr>
                <w:sz w:val="22"/>
                <w:szCs w:val="22"/>
              </w:rPr>
              <w:t xml:space="preserve"> году</w:t>
            </w:r>
          </w:p>
        </w:tc>
      </w:tr>
      <w:tr w:rsidR="00066C5D" w:rsidRPr="00925A76" w:rsidTr="00066C5D">
        <w:trPr>
          <w:trHeight w:val="506"/>
          <w:jc w:val="center"/>
        </w:trPr>
        <w:tc>
          <w:tcPr>
            <w:tcW w:w="2012" w:type="dxa"/>
            <w:gridSpan w:val="2"/>
            <w:tcBorders>
              <w:bottom w:val="single" w:sz="4" w:space="0" w:color="auto"/>
            </w:tcBorders>
          </w:tcPr>
          <w:p w:rsidR="00066C5D" w:rsidRPr="00925A76" w:rsidRDefault="00066C5D" w:rsidP="0006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  <w:vAlign w:val="center"/>
          </w:tcPr>
          <w:p w:rsidR="00066C5D" w:rsidRPr="00925A76" w:rsidRDefault="00066C5D" w:rsidP="00066C5D">
            <w:pPr>
              <w:jc w:val="center"/>
              <w:rPr>
                <w:sz w:val="22"/>
                <w:szCs w:val="22"/>
              </w:rPr>
            </w:pPr>
            <w:r w:rsidRPr="00925A76">
              <w:rPr>
                <w:sz w:val="22"/>
                <w:szCs w:val="22"/>
              </w:rPr>
              <w:t>Уточненный план</w:t>
            </w:r>
          </w:p>
        </w:tc>
        <w:tc>
          <w:tcPr>
            <w:tcW w:w="1605" w:type="dxa"/>
            <w:gridSpan w:val="3"/>
            <w:tcBorders>
              <w:bottom w:val="single" w:sz="4" w:space="0" w:color="auto"/>
            </w:tcBorders>
            <w:vAlign w:val="center"/>
          </w:tcPr>
          <w:p w:rsidR="00066C5D" w:rsidRPr="00925A76" w:rsidRDefault="00066C5D" w:rsidP="00066C5D">
            <w:pPr>
              <w:jc w:val="center"/>
              <w:rPr>
                <w:sz w:val="22"/>
                <w:szCs w:val="22"/>
              </w:rPr>
            </w:pPr>
            <w:r w:rsidRPr="00925A76">
              <w:rPr>
                <w:sz w:val="22"/>
                <w:szCs w:val="22"/>
              </w:rPr>
              <w:t>Исполнено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  <w:vAlign w:val="center"/>
          </w:tcPr>
          <w:p w:rsidR="00066C5D" w:rsidRPr="00925A76" w:rsidRDefault="00066C5D" w:rsidP="00066C5D">
            <w:pPr>
              <w:jc w:val="center"/>
              <w:rPr>
                <w:sz w:val="22"/>
                <w:szCs w:val="22"/>
              </w:rPr>
            </w:pPr>
            <w:r w:rsidRPr="00925A76">
              <w:rPr>
                <w:sz w:val="22"/>
                <w:szCs w:val="22"/>
              </w:rPr>
              <w:t>% от плана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vAlign w:val="center"/>
          </w:tcPr>
          <w:p w:rsidR="00066C5D" w:rsidRPr="00925A76" w:rsidRDefault="00066C5D" w:rsidP="00066C5D">
            <w:pPr>
              <w:jc w:val="center"/>
              <w:rPr>
                <w:sz w:val="22"/>
                <w:szCs w:val="22"/>
              </w:rPr>
            </w:pPr>
            <w:r w:rsidRPr="00925A76">
              <w:rPr>
                <w:sz w:val="22"/>
                <w:szCs w:val="22"/>
              </w:rPr>
              <w:t>Исполнено</w:t>
            </w:r>
          </w:p>
        </w:tc>
        <w:tc>
          <w:tcPr>
            <w:tcW w:w="167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66C5D" w:rsidRPr="00925A76" w:rsidRDefault="00066C5D" w:rsidP="00066C5D">
            <w:pPr>
              <w:jc w:val="center"/>
              <w:rPr>
                <w:sz w:val="22"/>
                <w:szCs w:val="22"/>
              </w:rPr>
            </w:pPr>
          </w:p>
        </w:tc>
      </w:tr>
      <w:tr w:rsidR="00066C5D" w:rsidRPr="00925A76" w:rsidTr="00066C5D">
        <w:trPr>
          <w:gridAfter w:val="1"/>
          <w:wAfter w:w="6" w:type="dxa"/>
          <w:jc w:val="center"/>
        </w:trPr>
        <w:tc>
          <w:tcPr>
            <w:tcW w:w="2006" w:type="dxa"/>
          </w:tcPr>
          <w:p w:rsidR="00066C5D" w:rsidRPr="00830945" w:rsidRDefault="00066C5D" w:rsidP="00066C5D">
            <w:pPr>
              <w:rPr>
                <w:b/>
                <w:sz w:val="22"/>
                <w:szCs w:val="22"/>
              </w:rPr>
            </w:pPr>
            <w:r w:rsidRPr="00830945">
              <w:rPr>
                <w:b/>
                <w:sz w:val="22"/>
                <w:szCs w:val="22"/>
              </w:rPr>
              <w:t>Всего расходов</w:t>
            </w:r>
          </w:p>
        </w:tc>
        <w:tc>
          <w:tcPr>
            <w:tcW w:w="1757" w:type="dxa"/>
            <w:gridSpan w:val="3"/>
            <w:vAlign w:val="center"/>
          </w:tcPr>
          <w:p w:rsidR="00066C5D" w:rsidRPr="00830945" w:rsidRDefault="00066C5D" w:rsidP="00066C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215 217 456,45</w:t>
            </w:r>
          </w:p>
        </w:tc>
        <w:tc>
          <w:tcPr>
            <w:tcW w:w="1560" w:type="dxa"/>
            <w:vAlign w:val="center"/>
          </w:tcPr>
          <w:p w:rsidR="00066C5D" w:rsidRPr="00830945" w:rsidRDefault="00066C5D" w:rsidP="00066C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183 306 854,03</w:t>
            </w:r>
          </w:p>
        </w:tc>
        <w:tc>
          <w:tcPr>
            <w:tcW w:w="1007" w:type="dxa"/>
            <w:gridSpan w:val="2"/>
            <w:vAlign w:val="center"/>
          </w:tcPr>
          <w:p w:rsidR="00066C5D" w:rsidRPr="00830945" w:rsidRDefault="00066C5D" w:rsidP="00066C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85,2</w:t>
            </w:r>
          </w:p>
        </w:tc>
        <w:tc>
          <w:tcPr>
            <w:tcW w:w="1588" w:type="dxa"/>
            <w:gridSpan w:val="2"/>
            <w:vAlign w:val="center"/>
          </w:tcPr>
          <w:p w:rsidR="00066C5D" w:rsidRPr="00431223" w:rsidRDefault="00066C5D" w:rsidP="00066C5D">
            <w:pPr>
              <w:jc w:val="center"/>
              <w:rPr>
                <w:b/>
                <w:sz w:val="20"/>
                <w:szCs w:val="20"/>
              </w:rPr>
            </w:pPr>
            <w:r w:rsidRPr="00431223">
              <w:rPr>
                <w:sz w:val="20"/>
                <w:szCs w:val="20"/>
              </w:rPr>
              <w:t>208 190 785,84</w:t>
            </w:r>
          </w:p>
        </w:tc>
        <w:tc>
          <w:tcPr>
            <w:tcW w:w="1680" w:type="dxa"/>
            <w:gridSpan w:val="2"/>
            <w:vAlign w:val="center"/>
          </w:tcPr>
          <w:p w:rsidR="00066C5D" w:rsidRPr="00830945" w:rsidRDefault="00066C5D" w:rsidP="00066C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-24 883 931,81</w:t>
            </w:r>
          </w:p>
        </w:tc>
      </w:tr>
      <w:tr w:rsidR="00066C5D" w:rsidRPr="00925A76" w:rsidTr="00066C5D">
        <w:trPr>
          <w:gridAfter w:val="1"/>
          <w:wAfter w:w="6" w:type="dxa"/>
          <w:jc w:val="center"/>
        </w:trPr>
        <w:tc>
          <w:tcPr>
            <w:tcW w:w="2006" w:type="dxa"/>
          </w:tcPr>
          <w:p w:rsidR="00066C5D" w:rsidRPr="004266E2" w:rsidRDefault="00066C5D" w:rsidP="00066C5D">
            <w:pPr>
              <w:rPr>
                <w:sz w:val="22"/>
                <w:szCs w:val="22"/>
              </w:rPr>
            </w:pPr>
            <w:r w:rsidRPr="004266E2">
              <w:rPr>
                <w:sz w:val="22"/>
                <w:szCs w:val="22"/>
              </w:rPr>
              <w:t>в том числе</w:t>
            </w:r>
          </w:p>
        </w:tc>
        <w:tc>
          <w:tcPr>
            <w:tcW w:w="1757" w:type="dxa"/>
            <w:gridSpan w:val="3"/>
            <w:vAlign w:val="center"/>
          </w:tcPr>
          <w:p w:rsidR="00066C5D" w:rsidRPr="00830945" w:rsidRDefault="00066C5D" w:rsidP="00066C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66C5D" w:rsidRPr="00830945" w:rsidRDefault="00066C5D" w:rsidP="00066C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066C5D" w:rsidRPr="00830945" w:rsidRDefault="00066C5D" w:rsidP="00066C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066C5D" w:rsidRPr="00431223" w:rsidRDefault="00066C5D" w:rsidP="00066C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066C5D" w:rsidRPr="00830945" w:rsidRDefault="00066C5D" w:rsidP="00066C5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6C5D" w:rsidRPr="00925A76" w:rsidTr="00066C5D">
        <w:trPr>
          <w:gridAfter w:val="1"/>
          <w:wAfter w:w="6" w:type="dxa"/>
          <w:jc w:val="center"/>
        </w:trPr>
        <w:tc>
          <w:tcPr>
            <w:tcW w:w="2006" w:type="dxa"/>
          </w:tcPr>
          <w:p w:rsidR="00066C5D" w:rsidRPr="00925A76" w:rsidRDefault="00066C5D" w:rsidP="00066C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расходы</w:t>
            </w:r>
          </w:p>
        </w:tc>
        <w:tc>
          <w:tcPr>
            <w:tcW w:w="1757" w:type="dxa"/>
            <w:gridSpan w:val="3"/>
            <w:vAlign w:val="center"/>
          </w:tcPr>
          <w:p w:rsidR="00066C5D" w:rsidRPr="00F52352" w:rsidRDefault="00066C5D" w:rsidP="0006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6 537 298,04</w:t>
            </w:r>
          </w:p>
        </w:tc>
        <w:tc>
          <w:tcPr>
            <w:tcW w:w="1560" w:type="dxa"/>
            <w:vAlign w:val="center"/>
          </w:tcPr>
          <w:p w:rsidR="00066C5D" w:rsidRPr="00F52352" w:rsidRDefault="00066C5D" w:rsidP="0006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6 159 370,31</w:t>
            </w:r>
          </w:p>
        </w:tc>
        <w:tc>
          <w:tcPr>
            <w:tcW w:w="1007" w:type="dxa"/>
            <w:gridSpan w:val="2"/>
            <w:vAlign w:val="center"/>
          </w:tcPr>
          <w:p w:rsidR="00066C5D" w:rsidRPr="00F52352" w:rsidRDefault="00066C5D" w:rsidP="0006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</w:tc>
        <w:tc>
          <w:tcPr>
            <w:tcW w:w="1588" w:type="dxa"/>
            <w:gridSpan w:val="2"/>
            <w:vAlign w:val="center"/>
          </w:tcPr>
          <w:p w:rsidR="00066C5D" w:rsidRPr="00431223" w:rsidRDefault="00066C5D" w:rsidP="00066C5D">
            <w:pPr>
              <w:jc w:val="center"/>
              <w:rPr>
                <w:sz w:val="20"/>
                <w:szCs w:val="20"/>
              </w:rPr>
            </w:pPr>
            <w:r w:rsidRPr="00431223">
              <w:rPr>
                <w:sz w:val="20"/>
                <w:szCs w:val="20"/>
              </w:rPr>
              <w:t>5 365 148,66</w:t>
            </w:r>
          </w:p>
        </w:tc>
        <w:tc>
          <w:tcPr>
            <w:tcW w:w="1680" w:type="dxa"/>
            <w:gridSpan w:val="2"/>
            <w:vAlign w:val="center"/>
          </w:tcPr>
          <w:p w:rsidR="00066C5D" w:rsidRPr="00F52352" w:rsidRDefault="00066C5D" w:rsidP="0006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794 221,65</w:t>
            </w:r>
          </w:p>
        </w:tc>
      </w:tr>
      <w:tr w:rsidR="00066C5D" w:rsidRPr="00925A76" w:rsidTr="00066C5D">
        <w:trPr>
          <w:gridAfter w:val="1"/>
          <w:wAfter w:w="6" w:type="dxa"/>
          <w:jc w:val="center"/>
        </w:trPr>
        <w:tc>
          <w:tcPr>
            <w:tcW w:w="2006" w:type="dxa"/>
          </w:tcPr>
          <w:p w:rsidR="00066C5D" w:rsidRDefault="00066C5D" w:rsidP="00066C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757" w:type="dxa"/>
            <w:gridSpan w:val="3"/>
            <w:vAlign w:val="center"/>
          </w:tcPr>
          <w:p w:rsidR="00066C5D" w:rsidRPr="00F52352" w:rsidRDefault="00066C5D" w:rsidP="0006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105 000,00</w:t>
            </w:r>
          </w:p>
        </w:tc>
        <w:tc>
          <w:tcPr>
            <w:tcW w:w="1560" w:type="dxa"/>
            <w:vAlign w:val="center"/>
          </w:tcPr>
          <w:p w:rsidR="00066C5D" w:rsidRPr="00F52352" w:rsidRDefault="00066C5D" w:rsidP="0006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105 000,00</w:t>
            </w:r>
          </w:p>
        </w:tc>
        <w:tc>
          <w:tcPr>
            <w:tcW w:w="1007" w:type="dxa"/>
            <w:gridSpan w:val="2"/>
            <w:vAlign w:val="center"/>
          </w:tcPr>
          <w:p w:rsidR="00066C5D" w:rsidRPr="00F52352" w:rsidRDefault="00066C5D" w:rsidP="0006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88" w:type="dxa"/>
            <w:gridSpan w:val="2"/>
            <w:vAlign w:val="center"/>
          </w:tcPr>
          <w:p w:rsidR="00066C5D" w:rsidRPr="00431223" w:rsidRDefault="00066C5D" w:rsidP="00066C5D">
            <w:pPr>
              <w:jc w:val="center"/>
              <w:rPr>
                <w:sz w:val="20"/>
                <w:szCs w:val="20"/>
              </w:rPr>
            </w:pPr>
            <w:r w:rsidRPr="00431223">
              <w:rPr>
                <w:sz w:val="20"/>
                <w:szCs w:val="20"/>
              </w:rPr>
              <w:t>147 756,07</w:t>
            </w:r>
          </w:p>
        </w:tc>
        <w:tc>
          <w:tcPr>
            <w:tcW w:w="1680" w:type="dxa"/>
            <w:gridSpan w:val="2"/>
            <w:vAlign w:val="center"/>
          </w:tcPr>
          <w:p w:rsidR="00066C5D" w:rsidRPr="00F52352" w:rsidRDefault="00066C5D" w:rsidP="0006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-42 756,07</w:t>
            </w:r>
          </w:p>
        </w:tc>
      </w:tr>
      <w:tr w:rsidR="00066C5D" w:rsidRPr="00925A76" w:rsidTr="00066C5D">
        <w:trPr>
          <w:gridAfter w:val="1"/>
          <w:wAfter w:w="6" w:type="dxa"/>
          <w:jc w:val="center"/>
        </w:trPr>
        <w:tc>
          <w:tcPr>
            <w:tcW w:w="2006" w:type="dxa"/>
          </w:tcPr>
          <w:p w:rsidR="00066C5D" w:rsidRPr="00925A76" w:rsidRDefault="00066C5D" w:rsidP="00066C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757" w:type="dxa"/>
            <w:gridSpan w:val="3"/>
            <w:vAlign w:val="center"/>
          </w:tcPr>
          <w:p w:rsidR="00066C5D" w:rsidRPr="00F52352" w:rsidRDefault="00066C5D" w:rsidP="0006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37 284 270,00</w:t>
            </w:r>
          </w:p>
        </w:tc>
        <w:tc>
          <w:tcPr>
            <w:tcW w:w="1560" w:type="dxa"/>
            <w:vAlign w:val="center"/>
          </w:tcPr>
          <w:p w:rsidR="00066C5D" w:rsidRPr="00F52352" w:rsidRDefault="00066C5D" w:rsidP="0006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37 206 074,84</w:t>
            </w:r>
          </w:p>
        </w:tc>
        <w:tc>
          <w:tcPr>
            <w:tcW w:w="1007" w:type="dxa"/>
            <w:gridSpan w:val="2"/>
            <w:vAlign w:val="center"/>
          </w:tcPr>
          <w:p w:rsidR="00066C5D" w:rsidRPr="00F52352" w:rsidRDefault="00066C5D" w:rsidP="0006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  <w:tc>
          <w:tcPr>
            <w:tcW w:w="1588" w:type="dxa"/>
            <w:gridSpan w:val="2"/>
            <w:vAlign w:val="center"/>
          </w:tcPr>
          <w:p w:rsidR="00066C5D" w:rsidRPr="00431223" w:rsidRDefault="00066C5D" w:rsidP="00066C5D">
            <w:pPr>
              <w:jc w:val="center"/>
              <w:rPr>
                <w:sz w:val="20"/>
                <w:szCs w:val="20"/>
              </w:rPr>
            </w:pPr>
            <w:r w:rsidRPr="00431223">
              <w:rPr>
                <w:sz w:val="20"/>
                <w:szCs w:val="20"/>
              </w:rPr>
              <w:t>51 379 687,02</w:t>
            </w:r>
          </w:p>
        </w:tc>
        <w:tc>
          <w:tcPr>
            <w:tcW w:w="1680" w:type="dxa"/>
            <w:gridSpan w:val="2"/>
            <w:vAlign w:val="center"/>
          </w:tcPr>
          <w:p w:rsidR="00066C5D" w:rsidRPr="00F52352" w:rsidRDefault="00066C5D" w:rsidP="0006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-14 173 612,18</w:t>
            </w:r>
          </w:p>
        </w:tc>
      </w:tr>
      <w:tr w:rsidR="00066C5D" w:rsidRPr="00925A76" w:rsidTr="00066C5D">
        <w:trPr>
          <w:gridAfter w:val="1"/>
          <w:wAfter w:w="6" w:type="dxa"/>
          <w:jc w:val="center"/>
        </w:trPr>
        <w:tc>
          <w:tcPr>
            <w:tcW w:w="2006" w:type="dxa"/>
          </w:tcPr>
          <w:p w:rsidR="00066C5D" w:rsidRPr="00925A76" w:rsidRDefault="00066C5D" w:rsidP="00066C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57" w:type="dxa"/>
            <w:gridSpan w:val="3"/>
            <w:vAlign w:val="center"/>
          </w:tcPr>
          <w:p w:rsidR="00066C5D" w:rsidRPr="00F52352" w:rsidRDefault="00066C5D" w:rsidP="0006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145 090 488,41</w:t>
            </w:r>
          </w:p>
        </w:tc>
        <w:tc>
          <w:tcPr>
            <w:tcW w:w="1560" w:type="dxa"/>
            <w:vAlign w:val="center"/>
          </w:tcPr>
          <w:p w:rsidR="00066C5D" w:rsidRPr="00F52352" w:rsidRDefault="00066C5D" w:rsidP="0006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113 649 041,99</w:t>
            </w:r>
          </w:p>
        </w:tc>
        <w:tc>
          <w:tcPr>
            <w:tcW w:w="1007" w:type="dxa"/>
            <w:gridSpan w:val="2"/>
            <w:vAlign w:val="center"/>
          </w:tcPr>
          <w:p w:rsidR="00066C5D" w:rsidRPr="00F52352" w:rsidRDefault="00066C5D" w:rsidP="0006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1588" w:type="dxa"/>
            <w:gridSpan w:val="2"/>
            <w:vAlign w:val="center"/>
          </w:tcPr>
          <w:p w:rsidR="00066C5D" w:rsidRPr="00431223" w:rsidRDefault="00066C5D" w:rsidP="00066C5D">
            <w:pPr>
              <w:jc w:val="center"/>
              <w:rPr>
                <w:sz w:val="20"/>
                <w:szCs w:val="20"/>
              </w:rPr>
            </w:pPr>
            <w:r w:rsidRPr="00431223">
              <w:rPr>
                <w:sz w:val="20"/>
                <w:szCs w:val="20"/>
              </w:rPr>
              <w:t>115 584 264,24</w:t>
            </w:r>
          </w:p>
        </w:tc>
        <w:tc>
          <w:tcPr>
            <w:tcW w:w="1680" w:type="dxa"/>
            <w:gridSpan w:val="2"/>
            <w:vAlign w:val="center"/>
          </w:tcPr>
          <w:p w:rsidR="00066C5D" w:rsidRPr="00F52352" w:rsidRDefault="00066C5D" w:rsidP="0006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-1 935 222,25</w:t>
            </w:r>
          </w:p>
        </w:tc>
      </w:tr>
      <w:tr w:rsidR="00066C5D" w:rsidRPr="00925A76" w:rsidTr="00066C5D">
        <w:trPr>
          <w:gridAfter w:val="1"/>
          <w:wAfter w:w="6" w:type="dxa"/>
          <w:jc w:val="center"/>
        </w:trPr>
        <w:tc>
          <w:tcPr>
            <w:tcW w:w="2006" w:type="dxa"/>
          </w:tcPr>
          <w:p w:rsidR="00066C5D" w:rsidRPr="00925A76" w:rsidRDefault="00066C5D" w:rsidP="00066C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57" w:type="dxa"/>
            <w:gridSpan w:val="3"/>
            <w:vAlign w:val="center"/>
          </w:tcPr>
          <w:p w:rsidR="00066C5D" w:rsidRPr="00F52352" w:rsidRDefault="00066C5D" w:rsidP="0006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25 899 800,00</w:t>
            </w:r>
          </w:p>
        </w:tc>
        <w:tc>
          <w:tcPr>
            <w:tcW w:w="1560" w:type="dxa"/>
            <w:vAlign w:val="center"/>
          </w:tcPr>
          <w:p w:rsidR="00066C5D" w:rsidRPr="00F52352" w:rsidRDefault="00066C5D" w:rsidP="0006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25 886 783,13</w:t>
            </w:r>
          </w:p>
        </w:tc>
        <w:tc>
          <w:tcPr>
            <w:tcW w:w="1007" w:type="dxa"/>
            <w:gridSpan w:val="2"/>
            <w:vAlign w:val="center"/>
          </w:tcPr>
          <w:p w:rsidR="00066C5D" w:rsidRPr="00F52352" w:rsidRDefault="00066C5D" w:rsidP="0006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1588" w:type="dxa"/>
            <w:gridSpan w:val="2"/>
            <w:vAlign w:val="center"/>
          </w:tcPr>
          <w:p w:rsidR="00066C5D" w:rsidRPr="00431223" w:rsidRDefault="00066C5D" w:rsidP="00066C5D">
            <w:pPr>
              <w:jc w:val="center"/>
              <w:rPr>
                <w:sz w:val="20"/>
                <w:szCs w:val="20"/>
              </w:rPr>
            </w:pPr>
            <w:r w:rsidRPr="00431223">
              <w:rPr>
                <w:sz w:val="20"/>
                <w:szCs w:val="20"/>
              </w:rPr>
              <w:t>35 349 305,05</w:t>
            </w:r>
          </w:p>
        </w:tc>
        <w:tc>
          <w:tcPr>
            <w:tcW w:w="1680" w:type="dxa"/>
            <w:gridSpan w:val="2"/>
            <w:vAlign w:val="center"/>
          </w:tcPr>
          <w:p w:rsidR="00066C5D" w:rsidRPr="00F52352" w:rsidRDefault="00066C5D" w:rsidP="0006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-9 462 521,92</w:t>
            </w:r>
          </w:p>
        </w:tc>
      </w:tr>
      <w:tr w:rsidR="00066C5D" w:rsidRPr="00925A76" w:rsidTr="00066C5D">
        <w:trPr>
          <w:gridAfter w:val="1"/>
          <w:wAfter w:w="6" w:type="dxa"/>
          <w:jc w:val="center"/>
        </w:trPr>
        <w:tc>
          <w:tcPr>
            <w:tcW w:w="2006" w:type="dxa"/>
          </w:tcPr>
          <w:p w:rsidR="00066C5D" w:rsidRPr="00925A76" w:rsidRDefault="00066C5D" w:rsidP="00066C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57" w:type="dxa"/>
            <w:gridSpan w:val="3"/>
            <w:vAlign w:val="center"/>
          </w:tcPr>
          <w:p w:rsidR="00066C5D" w:rsidRPr="00F52352" w:rsidRDefault="00066C5D" w:rsidP="0006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221 100,00</w:t>
            </w:r>
          </w:p>
        </w:tc>
        <w:tc>
          <w:tcPr>
            <w:tcW w:w="1560" w:type="dxa"/>
            <w:vAlign w:val="center"/>
          </w:tcPr>
          <w:p w:rsidR="00066C5D" w:rsidRPr="00F52352" w:rsidRDefault="00066C5D" w:rsidP="0006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221 096,36</w:t>
            </w:r>
          </w:p>
        </w:tc>
        <w:tc>
          <w:tcPr>
            <w:tcW w:w="1007" w:type="dxa"/>
            <w:gridSpan w:val="2"/>
            <w:vAlign w:val="center"/>
          </w:tcPr>
          <w:p w:rsidR="00066C5D" w:rsidRPr="00F52352" w:rsidRDefault="00066C5D" w:rsidP="0006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88" w:type="dxa"/>
            <w:gridSpan w:val="2"/>
            <w:vAlign w:val="center"/>
          </w:tcPr>
          <w:p w:rsidR="00066C5D" w:rsidRPr="00431223" w:rsidRDefault="00066C5D" w:rsidP="00066C5D">
            <w:pPr>
              <w:jc w:val="center"/>
              <w:rPr>
                <w:sz w:val="20"/>
                <w:szCs w:val="20"/>
              </w:rPr>
            </w:pPr>
            <w:r w:rsidRPr="00431223">
              <w:rPr>
                <w:sz w:val="20"/>
                <w:szCs w:val="20"/>
              </w:rPr>
              <w:t>243 324,80</w:t>
            </w:r>
          </w:p>
        </w:tc>
        <w:tc>
          <w:tcPr>
            <w:tcW w:w="1680" w:type="dxa"/>
            <w:gridSpan w:val="2"/>
            <w:vAlign w:val="center"/>
          </w:tcPr>
          <w:p w:rsidR="00066C5D" w:rsidRPr="00F52352" w:rsidRDefault="00066C5D" w:rsidP="0006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-22 228,444</w:t>
            </w:r>
          </w:p>
        </w:tc>
      </w:tr>
      <w:tr w:rsidR="00066C5D" w:rsidRPr="00925A76" w:rsidTr="00066C5D">
        <w:trPr>
          <w:gridAfter w:val="1"/>
          <w:wAfter w:w="6" w:type="dxa"/>
          <w:jc w:val="center"/>
        </w:trPr>
        <w:tc>
          <w:tcPr>
            <w:tcW w:w="2006" w:type="dxa"/>
          </w:tcPr>
          <w:p w:rsidR="00066C5D" w:rsidRPr="00925A76" w:rsidRDefault="00066C5D" w:rsidP="00066C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57" w:type="dxa"/>
            <w:gridSpan w:val="3"/>
            <w:vAlign w:val="center"/>
          </w:tcPr>
          <w:p w:rsidR="00066C5D" w:rsidRPr="00F52352" w:rsidRDefault="00066C5D" w:rsidP="0006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79 500,00</w:t>
            </w:r>
          </w:p>
        </w:tc>
        <w:tc>
          <w:tcPr>
            <w:tcW w:w="1560" w:type="dxa"/>
            <w:vAlign w:val="center"/>
          </w:tcPr>
          <w:p w:rsidR="00066C5D" w:rsidRPr="00F52352" w:rsidRDefault="00066C5D" w:rsidP="0006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79 487,40</w:t>
            </w:r>
          </w:p>
        </w:tc>
        <w:tc>
          <w:tcPr>
            <w:tcW w:w="1007" w:type="dxa"/>
            <w:gridSpan w:val="2"/>
            <w:vAlign w:val="center"/>
          </w:tcPr>
          <w:p w:rsidR="00066C5D" w:rsidRPr="00F52352" w:rsidRDefault="00066C5D" w:rsidP="0006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88" w:type="dxa"/>
            <w:gridSpan w:val="2"/>
            <w:vAlign w:val="center"/>
          </w:tcPr>
          <w:p w:rsidR="00066C5D" w:rsidRPr="00431223" w:rsidRDefault="00066C5D" w:rsidP="00066C5D">
            <w:pPr>
              <w:jc w:val="center"/>
              <w:rPr>
                <w:sz w:val="20"/>
                <w:szCs w:val="20"/>
              </w:rPr>
            </w:pPr>
            <w:r w:rsidRPr="00431223">
              <w:rPr>
                <w:sz w:val="20"/>
                <w:szCs w:val="20"/>
              </w:rPr>
              <w:t>121 300,00</w:t>
            </w:r>
          </w:p>
        </w:tc>
        <w:tc>
          <w:tcPr>
            <w:tcW w:w="1680" w:type="dxa"/>
            <w:gridSpan w:val="2"/>
            <w:vAlign w:val="center"/>
          </w:tcPr>
          <w:p w:rsidR="00066C5D" w:rsidRPr="00F52352" w:rsidRDefault="00066C5D" w:rsidP="0006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-41 812,60</w:t>
            </w:r>
          </w:p>
        </w:tc>
      </w:tr>
    </w:tbl>
    <w:p w:rsidR="00066C5D" w:rsidRDefault="00066C5D" w:rsidP="00066C5D">
      <w:pPr>
        <w:ind w:firstLine="709"/>
      </w:pPr>
    </w:p>
    <w:p w:rsidR="00066C5D" w:rsidRDefault="00066C5D" w:rsidP="00066C5D">
      <w:pPr>
        <w:jc w:val="center"/>
        <w:rPr>
          <w:i/>
        </w:rPr>
      </w:pPr>
      <w:r w:rsidRPr="00C16A1F">
        <w:rPr>
          <w:i/>
        </w:rPr>
        <w:t>Пояснение по разделам, подразделам функциональной структуры расходов бюджета.</w:t>
      </w:r>
    </w:p>
    <w:p w:rsidR="00066C5D" w:rsidRDefault="00066C5D" w:rsidP="00066C5D">
      <w:pPr>
        <w:jc w:val="center"/>
        <w:rPr>
          <w:b/>
          <w:i/>
        </w:rPr>
      </w:pPr>
    </w:p>
    <w:p w:rsidR="00066C5D" w:rsidRDefault="00066C5D" w:rsidP="00066C5D">
      <w:pPr>
        <w:jc w:val="center"/>
        <w:rPr>
          <w:b/>
          <w:i/>
        </w:rPr>
      </w:pPr>
      <w:r w:rsidRPr="000E04A0">
        <w:rPr>
          <w:b/>
          <w:i/>
        </w:rPr>
        <w:t xml:space="preserve">Раздел 01 </w:t>
      </w:r>
      <w:r>
        <w:rPr>
          <w:b/>
          <w:i/>
        </w:rPr>
        <w:t>«</w:t>
      </w:r>
      <w:r w:rsidRPr="000E04A0">
        <w:rPr>
          <w:b/>
          <w:i/>
        </w:rPr>
        <w:t>Общегосударственные расходы</w:t>
      </w:r>
      <w:r>
        <w:rPr>
          <w:b/>
          <w:i/>
        </w:rPr>
        <w:t>»</w:t>
      </w:r>
    </w:p>
    <w:p w:rsidR="00066C5D" w:rsidRPr="00DD2704" w:rsidRDefault="00066C5D" w:rsidP="00066C5D">
      <w:pPr>
        <w:jc w:val="center"/>
        <w:rPr>
          <w:b/>
          <w:i/>
        </w:rPr>
      </w:pPr>
    </w:p>
    <w:p w:rsidR="00066C5D" w:rsidRPr="000E04A0" w:rsidRDefault="00066C5D" w:rsidP="00066C5D">
      <w:pPr>
        <w:ind w:firstLine="709"/>
      </w:pPr>
      <w:r w:rsidRPr="000E04A0">
        <w:t xml:space="preserve">По разделу </w:t>
      </w:r>
      <w:r>
        <w:t xml:space="preserve"> «</w:t>
      </w:r>
      <w:r w:rsidRPr="000E04A0">
        <w:t>Общегосударственные расходы» расходы</w:t>
      </w:r>
      <w:r>
        <w:t xml:space="preserve"> бюджета поселения</w:t>
      </w:r>
      <w:r w:rsidRPr="000E04A0">
        <w:t xml:space="preserve"> составили </w:t>
      </w:r>
      <w:r>
        <w:t>6 159 370,31</w:t>
      </w:r>
      <w:r w:rsidRPr="000E04A0">
        <w:t xml:space="preserve">  рубл</w:t>
      </w:r>
      <w:r>
        <w:t>ь</w:t>
      </w:r>
      <w:r w:rsidRPr="000E04A0">
        <w:t xml:space="preserve"> при плане  </w:t>
      </w:r>
      <w:r>
        <w:t>6 537 298,04</w:t>
      </w:r>
      <w:r w:rsidRPr="000E04A0">
        <w:t xml:space="preserve"> рублей, исполнение составило 9</w:t>
      </w:r>
      <w:r>
        <w:t>4</w:t>
      </w:r>
      <w:r w:rsidRPr="000E04A0">
        <w:t>,</w:t>
      </w:r>
      <w:r>
        <w:t>2</w:t>
      </w:r>
      <w:r w:rsidRPr="000E04A0">
        <w:t xml:space="preserve"> процентов.</w:t>
      </w:r>
    </w:p>
    <w:p w:rsidR="00066C5D" w:rsidRDefault="00066C5D" w:rsidP="00066C5D">
      <w:pPr>
        <w:ind w:firstLine="709"/>
      </w:pPr>
      <w:r w:rsidRPr="00390A3D">
        <w:rPr>
          <w:i/>
        </w:rPr>
        <w:t>По подразделу 0103 «Функционирование законодательных (представительных) органов государственной власти и представительных органов муниципальных образований»</w:t>
      </w:r>
      <w:r w:rsidRPr="00431223">
        <w:t xml:space="preserve"> фактические</w:t>
      </w:r>
      <w:r>
        <w:t xml:space="preserve"> расходы, на содержание Совета  </w:t>
      </w:r>
      <w:proofErr w:type="spellStart"/>
      <w:r>
        <w:t>Кемского</w:t>
      </w:r>
      <w:proofErr w:type="spellEnd"/>
      <w:r>
        <w:t xml:space="preserve"> городского поселения, составили  484 066,54 рублей при плане на год в сумме 496 484,38 рублей. </w:t>
      </w:r>
    </w:p>
    <w:p w:rsidR="00066C5D" w:rsidRDefault="00066C5D" w:rsidP="00066C5D">
      <w:pPr>
        <w:ind w:firstLine="709"/>
      </w:pPr>
      <w:proofErr w:type="gramStart"/>
      <w:r>
        <w:t xml:space="preserve">Из общей суммы расходов за счет собственных средств бюджета поселения на заработную плату и оплату единого социального налога израсходовано 355 223,51 рубль, на информационно-коммуникационные услуги (заправка картриджей, подключение к системе </w:t>
      </w:r>
      <w:proofErr w:type="spellStart"/>
      <w:r>
        <w:t>СбиС</w:t>
      </w:r>
      <w:proofErr w:type="spellEnd"/>
      <w:r>
        <w:t xml:space="preserve"> электронной отчетности, услуги связи) в сумме 8 684,78 рублей, приобретение конвертов и марок в сумме 861,00 рублей, возмещение расходов по арендуемым помещениям (один кабинет) в сумме 40 930,87 рублей</w:t>
      </w:r>
      <w:proofErr w:type="gramEnd"/>
      <w:r>
        <w:t xml:space="preserve">, за поставку продукции «Знак наградной» в сумме  47 100,00 рублей, услуги фотопечати в сумме 5 010,00 рублей  и канцелярские расходы в сумме 22 272,00 рублей. </w:t>
      </w:r>
    </w:p>
    <w:p w:rsidR="00066C5D" w:rsidRPr="00431223" w:rsidRDefault="00066C5D" w:rsidP="00066C5D">
      <w:pPr>
        <w:ind w:firstLine="709"/>
      </w:pPr>
      <w:r w:rsidRPr="00F40E59">
        <w:t xml:space="preserve">В рамках иного межбюджетного трансферта из бюджета Республики Карелия на поощрение за достижение </w:t>
      </w:r>
      <w:proofErr w:type="gramStart"/>
      <w:r w:rsidRPr="00F40E59">
        <w:t>показателей деятельности органов исполнительной власти субъектов Российской</w:t>
      </w:r>
      <w:proofErr w:type="gramEnd"/>
      <w:r w:rsidRPr="00F40E59">
        <w:t xml:space="preserve"> Федерации (в целях поощрения муниципальных управленческих команд) предусмотрено и выплачено единовременное поощрение муниципальным служащим, </w:t>
      </w:r>
      <w:r>
        <w:t>не являющимися должностями муниципальной службы – 3 984,38 рублей.</w:t>
      </w:r>
    </w:p>
    <w:p w:rsidR="00066C5D" w:rsidRDefault="00066C5D" w:rsidP="00066C5D">
      <w:pPr>
        <w:ind w:firstLine="709"/>
      </w:pPr>
      <w:r w:rsidRPr="00390A3D">
        <w:rPr>
          <w:i/>
        </w:rPr>
        <w:lastRenderedPageBreak/>
        <w:t>По подразделу 0104 «Функционирование Правительства РФ, высших исполнительных органов государственной власти субъектов РФ, местных администраций»</w:t>
      </w:r>
      <w:r w:rsidRPr="00A25C05">
        <w:t xml:space="preserve"> расходы</w:t>
      </w:r>
      <w:r>
        <w:t xml:space="preserve"> на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</w:t>
      </w:r>
      <w:proofErr w:type="gramStart"/>
      <w:r>
        <w:t>лиц, уполномоченных составлять протоколы составили</w:t>
      </w:r>
      <w:proofErr w:type="gramEnd"/>
      <w:r>
        <w:t xml:space="preserve"> в сумме 2 000 рублей или 100% от плана.</w:t>
      </w:r>
    </w:p>
    <w:p w:rsidR="00066C5D" w:rsidRPr="006908B0" w:rsidRDefault="00066C5D" w:rsidP="00066C5D">
      <w:pPr>
        <w:ind w:firstLine="709"/>
        <w:rPr>
          <w:iCs/>
        </w:rPr>
      </w:pPr>
      <w:r w:rsidRPr="00390A3D">
        <w:rPr>
          <w:i/>
          <w:iCs/>
        </w:rPr>
        <w:t>По подразделу 0107 «Обеспечение проведения выборов и референдума»</w:t>
      </w:r>
      <w:r>
        <w:rPr>
          <w:iCs/>
        </w:rPr>
        <w:t xml:space="preserve"> н</w:t>
      </w:r>
      <w:r w:rsidRPr="006908B0">
        <w:rPr>
          <w:iCs/>
        </w:rPr>
        <w:t>а подготовку</w:t>
      </w:r>
      <w:r w:rsidRPr="006908B0">
        <w:t xml:space="preserve"> и проведение выборов </w:t>
      </w:r>
      <w:r w:rsidRPr="006908B0">
        <w:rPr>
          <w:iCs/>
        </w:rPr>
        <w:t xml:space="preserve">депутатов Совета </w:t>
      </w:r>
      <w:proofErr w:type="spellStart"/>
      <w:r w:rsidRPr="006908B0">
        <w:rPr>
          <w:iCs/>
        </w:rPr>
        <w:t>Кемского</w:t>
      </w:r>
      <w:proofErr w:type="spellEnd"/>
      <w:r w:rsidRPr="006908B0">
        <w:rPr>
          <w:iCs/>
        </w:rPr>
        <w:t xml:space="preserve"> городского поселения пятого созыва</w:t>
      </w:r>
      <w:r w:rsidRPr="006908B0">
        <w:t xml:space="preserve"> п</w:t>
      </w:r>
      <w:r w:rsidRPr="006908B0">
        <w:rPr>
          <w:iCs/>
        </w:rPr>
        <w:t xml:space="preserve">ри плане на год в сумме  </w:t>
      </w:r>
      <w:r>
        <w:rPr>
          <w:iCs/>
        </w:rPr>
        <w:t>787 200,00</w:t>
      </w:r>
      <w:r w:rsidRPr="006908B0">
        <w:rPr>
          <w:iCs/>
        </w:rPr>
        <w:t xml:space="preserve">  рублей произведены расходы в объеме </w:t>
      </w:r>
      <w:r>
        <w:rPr>
          <w:iCs/>
        </w:rPr>
        <w:t xml:space="preserve">787 176,50 </w:t>
      </w:r>
      <w:r w:rsidRPr="006908B0">
        <w:rPr>
          <w:iCs/>
        </w:rPr>
        <w:t xml:space="preserve"> рублей</w:t>
      </w:r>
      <w:r>
        <w:rPr>
          <w:iCs/>
        </w:rPr>
        <w:t>.</w:t>
      </w:r>
    </w:p>
    <w:p w:rsidR="00066C5D" w:rsidRPr="00A25C05" w:rsidRDefault="00066C5D" w:rsidP="00066C5D">
      <w:pPr>
        <w:ind w:firstLine="709"/>
        <w:rPr>
          <w:iCs/>
        </w:rPr>
      </w:pPr>
      <w:r w:rsidRPr="00390A3D">
        <w:rPr>
          <w:i/>
        </w:rPr>
        <w:t>По  подразделу 0111 «Резервные фонды»</w:t>
      </w:r>
      <w:r>
        <w:t xml:space="preserve"> </w:t>
      </w:r>
      <w:r w:rsidRPr="006908B0">
        <w:t xml:space="preserve">плановые значения на конец отчетного </w:t>
      </w:r>
      <w:proofErr w:type="gramStart"/>
      <w:r w:rsidRPr="006908B0">
        <w:t>гада</w:t>
      </w:r>
      <w:proofErr w:type="gramEnd"/>
      <w:r w:rsidRPr="006908B0">
        <w:t xml:space="preserve"> не израсходованы в сумме  </w:t>
      </w:r>
      <w:r>
        <w:t>88 763,66</w:t>
      </w:r>
      <w:r w:rsidRPr="006908B0">
        <w:t xml:space="preserve"> рублей, в связи с отсутствием потребности.</w:t>
      </w:r>
    </w:p>
    <w:p w:rsidR="00066C5D" w:rsidRDefault="00066C5D" w:rsidP="00066C5D">
      <w:pPr>
        <w:ind w:firstLine="142"/>
      </w:pPr>
      <w:r w:rsidRPr="00A25C05">
        <w:t xml:space="preserve">          </w:t>
      </w:r>
      <w:r w:rsidRPr="00390A3D">
        <w:rPr>
          <w:i/>
        </w:rPr>
        <w:t>По подразделу 0113 «Другие общегосударственные вопросы"</w:t>
      </w:r>
      <w:r>
        <w:t xml:space="preserve"> запланировано – 5 162 850,00 рублей,  израсходовано 4 886 127,27 рублей, из них:</w:t>
      </w:r>
    </w:p>
    <w:p w:rsidR="00066C5D" w:rsidRDefault="00066C5D" w:rsidP="00066C5D">
      <w:pPr>
        <w:ind w:firstLine="709"/>
      </w:pPr>
      <w:r>
        <w:t>- ремонт теплового узла многоквартирного жилого дома по ул</w:t>
      </w:r>
      <w:proofErr w:type="gramStart"/>
      <w:r>
        <w:t>.Г</w:t>
      </w:r>
      <w:proofErr w:type="gramEnd"/>
      <w:r>
        <w:t>идростроителей д. 13А в сумме 18 083,00 рублей;</w:t>
      </w:r>
    </w:p>
    <w:p w:rsidR="00066C5D" w:rsidRDefault="00066C5D" w:rsidP="00066C5D">
      <w:pPr>
        <w:ind w:firstLine="709"/>
      </w:pPr>
      <w:r>
        <w:t xml:space="preserve">- взыскание задолженности за содержание </w:t>
      </w:r>
      <w:proofErr w:type="spellStart"/>
      <w:r>
        <w:t>общедомового</w:t>
      </w:r>
      <w:proofErr w:type="spellEnd"/>
      <w:r>
        <w:t xml:space="preserve"> имущества в польз</w:t>
      </w:r>
      <w:proofErr w:type="gramStart"/>
      <w:r>
        <w:t>у ООО</w:t>
      </w:r>
      <w:proofErr w:type="gramEnd"/>
      <w:r>
        <w:t xml:space="preserve"> «</w:t>
      </w:r>
      <w:proofErr w:type="spellStart"/>
      <w:r>
        <w:t>ЦентроБриз</w:t>
      </w:r>
      <w:proofErr w:type="spellEnd"/>
      <w:r>
        <w:t>», ООО «Сервис-Плюс», ООО «КСМ-Комфорт» в сумме 496 439,22 рублей;</w:t>
      </w:r>
    </w:p>
    <w:p w:rsidR="00066C5D" w:rsidRDefault="00066C5D" w:rsidP="00066C5D">
      <w:pPr>
        <w:ind w:firstLine="709"/>
      </w:pPr>
      <w:r>
        <w:t>- оплата коммунальных услуг по объектам муниципального имущества, находящегося по адресам: ул</w:t>
      </w:r>
      <w:proofErr w:type="gramStart"/>
      <w:r>
        <w:t>.Б</w:t>
      </w:r>
      <w:proofErr w:type="gramEnd"/>
      <w:r>
        <w:t xml:space="preserve">ланки 12, ул.Ленина 3, </w:t>
      </w:r>
      <w:proofErr w:type="spellStart"/>
      <w:r>
        <w:t>п.Вочаж</w:t>
      </w:r>
      <w:proofErr w:type="spellEnd"/>
      <w:r>
        <w:t>, ул.Фрунзе 2-28, ул.Кирова д.3 израсходовано 3 127 337,18  рублей;</w:t>
      </w:r>
    </w:p>
    <w:p w:rsidR="00066C5D" w:rsidRDefault="00066C5D" w:rsidP="00066C5D">
      <w:pPr>
        <w:ind w:firstLine="709"/>
      </w:pPr>
      <w:r>
        <w:t xml:space="preserve">- оплата государственной пошлины и неустойки по исполнительным листам за потребленную тепловую энергию, электроэнергию, содержание </w:t>
      </w:r>
      <w:proofErr w:type="spellStart"/>
      <w:r>
        <w:t>общедомового</w:t>
      </w:r>
      <w:proofErr w:type="spellEnd"/>
      <w:r>
        <w:t xml:space="preserve"> имущества в сумме  167 456,66 рублей;</w:t>
      </w:r>
    </w:p>
    <w:p w:rsidR="00066C5D" w:rsidRDefault="00066C5D" w:rsidP="00066C5D">
      <w:pPr>
        <w:ind w:firstLine="709"/>
      </w:pPr>
      <w:r>
        <w:t>- оплата земельного и транспортного налога, пени и недоимка по земельному налогу в сумме 137 311,21 рубль;</w:t>
      </w:r>
    </w:p>
    <w:p w:rsidR="00066C5D" w:rsidRDefault="00066C5D" w:rsidP="00066C5D">
      <w:pPr>
        <w:ind w:firstLine="709"/>
      </w:pPr>
      <w:proofErr w:type="gramStart"/>
      <w:r>
        <w:t>- расходы по оценке имущества, изготовление технических планов, паспортов составили 151 300,00 рублей (выполнение работ по корректировке сметной документации благоустройства скверов «Жертв революции» и «У памятника  Минину В.А.» возмещение расходов, связанных с проведением судебной строительно-технической экспертизы, оказание услуг по оценке рыночной на предмет признания домов аварийными и подлежащим сносу</w:t>
      </w:r>
      <w:proofErr w:type="gramEnd"/>
    </w:p>
    <w:p w:rsidR="00066C5D" w:rsidRDefault="00066C5D" w:rsidP="00066C5D">
      <w:pPr>
        <w:ind w:firstLine="709"/>
      </w:pPr>
      <w:r>
        <w:t xml:space="preserve"> - на оказание услуг проведения санитарно-эпидемиологической экспертизы проектной документации исполнено в сумме 7 500,00 рублей;</w:t>
      </w:r>
    </w:p>
    <w:p w:rsidR="00066C5D" w:rsidRDefault="00066C5D" w:rsidP="00066C5D">
      <w:r>
        <w:t xml:space="preserve">             - оказание комплексных информационно-консультационных услуг специализированной организацией по размещению заказов, определению поставщика в сумме 366 400,00 рублей;</w:t>
      </w:r>
    </w:p>
    <w:p w:rsidR="00066C5D" w:rsidRDefault="00066C5D" w:rsidP="00066C5D">
      <w:pPr>
        <w:ind w:firstLine="851"/>
      </w:pPr>
      <w:r>
        <w:t>- услуги по проверке исполнительной документации по благоустройству дворовой территории в городе Кемь в сумме 30 000,00 рублей;</w:t>
      </w:r>
    </w:p>
    <w:p w:rsidR="00066C5D" w:rsidRDefault="00066C5D" w:rsidP="00066C5D">
      <w:pPr>
        <w:ind w:firstLine="851"/>
      </w:pPr>
      <w:r>
        <w:t>- изготовление аншлагов в сумме 23 500,00 рублей</w:t>
      </w:r>
    </w:p>
    <w:p w:rsidR="00066C5D" w:rsidRDefault="00066C5D" w:rsidP="00066C5D">
      <w:pPr>
        <w:ind w:firstLine="709"/>
      </w:pPr>
      <w:r>
        <w:t>- приобретение сувенирной продукции и наградной атрибутики в сумме 50 000,00 рублей;</w:t>
      </w:r>
    </w:p>
    <w:p w:rsidR="00066C5D" w:rsidRDefault="00066C5D" w:rsidP="00066C5D">
      <w:pPr>
        <w:ind w:firstLine="709"/>
      </w:pPr>
      <w:r>
        <w:t>- приобретение праздничного новогоднего фейерверка в сумме 300 000,00 рублей;</w:t>
      </w:r>
    </w:p>
    <w:p w:rsidR="00066C5D" w:rsidRDefault="00066C5D" w:rsidP="00066C5D">
      <w:pPr>
        <w:tabs>
          <w:tab w:val="left" w:pos="0"/>
        </w:tabs>
        <w:ind w:firstLine="709"/>
      </w:pPr>
      <w:r>
        <w:t xml:space="preserve">- </w:t>
      </w:r>
      <w:r w:rsidRPr="00EB3649">
        <w:t xml:space="preserve">на обеспечение деятельности ТОС «Каменева 20» </w:t>
      </w:r>
      <w:proofErr w:type="spellStart"/>
      <w:r w:rsidRPr="00EB3649">
        <w:t>Кемского</w:t>
      </w:r>
      <w:proofErr w:type="spellEnd"/>
      <w:r w:rsidRPr="00EB3649">
        <w:t xml:space="preserve"> городского поселения </w:t>
      </w:r>
      <w:r>
        <w:t>в</w:t>
      </w:r>
      <w:r w:rsidRPr="00EB3649">
        <w:t xml:space="preserve"> рамках иного межбюджетного трансферта на поддержку развития территориального общественного самоуправления израсходовано </w:t>
      </w:r>
      <w:r>
        <w:t>10 800</w:t>
      </w:r>
      <w:r w:rsidRPr="00EB3649">
        <w:t xml:space="preserve">,00 </w:t>
      </w:r>
      <w:r>
        <w:t>рублей.</w:t>
      </w:r>
    </w:p>
    <w:p w:rsidR="00DE46F6" w:rsidRDefault="00DE46F6" w:rsidP="00066C5D">
      <w:pPr>
        <w:tabs>
          <w:tab w:val="left" w:pos="0"/>
        </w:tabs>
        <w:ind w:firstLine="709"/>
      </w:pPr>
    </w:p>
    <w:p w:rsidR="00DE46F6" w:rsidRDefault="00DE46F6" w:rsidP="00066C5D">
      <w:pPr>
        <w:tabs>
          <w:tab w:val="left" w:pos="0"/>
        </w:tabs>
        <w:ind w:firstLine="709"/>
      </w:pPr>
    </w:p>
    <w:p w:rsidR="00DE46F6" w:rsidRPr="00EB3649" w:rsidRDefault="00DE46F6" w:rsidP="00066C5D">
      <w:pPr>
        <w:tabs>
          <w:tab w:val="left" w:pos="0"/>
        </w:tabs>
        <w:ind w:firstLine="709"/>
      </w:pPr>
    </w:p>
    <w:p w:rsidR="00066C5D" w:rsidRDefault="00066C5D" w:rsidP="00066C5D">
      <w:pPr>
        <w:ind w:firstLine="709"/>
      </w:pPr>
    </w:p>
    <w:p w:rsidR="00066C5D" w:rsidRPr="005C53F7" w:rsidRDefault="00066C5D" w:rsidP="00066C5D">
      <w:pPr>
        <w:ind w:firstLine="709"/>
        <w:jc w:val="center"/>
        <w:rPr>
          <w:b/>
          <w:i/>
        </w:rPr>
      </w:pPr>
      <w:r w:rsidRPr="005C53F7">
        <w:rPr>
          <w:b/>
          <w:i/>
        </w:rPr>
        <w:t>Раздел  03  «Национальная безопасность и правоохранительная деятельность»</w:t>
      </w:r>
    </w:p>
    <w:p w:rsidR="00066C5D" w:rsidRPr="005C53F7" w:rsidRDefault="00066C5D" w:rsidP="00066C5D">
      <w:pPr>
        <w:ind w:firstLine="709"/>
        <w:rPr>
          <w:b/>
        </w:rPr>
      </w:pPr>
    </w:p>
    <w:p w:rsidR="00066C5D" w:rsidRPr="005C53F7" w:rsidRDefault="00066C5D" w:rsidP="00066C5D">
      <w:pPr>
        <w:ind w:firstLine="709"/>
      </w:pPr>
      <w:proofErr w:type="gramStart"/>
      <w:r w:rsidRPr="00390A3D">
        <w:rPr>
          <w:i/>
        </w:rPr>
        <w:t>По подразделу 0310 «Защита населения и территории от чрезвычайных ситуаций природного и техногенного характера, пожарная безопасность»</w:t>
      </w:r>
      <w:r w:rsidRPr="005C53F7">
        <w:t xml:space="preserve"> расходы составили </w:t>
      </w:r>
      <w:r>
        <w:t>105 000,00</w:t>
      </w:r>
      <w:r w:rsidRPr="005C53F7">
        <w:t xml:space="preserve"> рублей, что соответствует </w:t>
      </w:r>
      <w:r>
        <w:t>100 процентов</w:t>
      </w:r>
      <w:r w:rsidRPr="005C53F7">
        <w:t xml:space="preserve"> исполнения</w:t>
      </w:r>
      <w:r>
        <w:t xml:space="preserve"> от плановых ассигнований, </w:t>
      </w:r>
      <w:r w:rsidRPr="008426DA">
        <w:t xml:space="preserve">на работы по созданию противопожарного разрыва в границе примыкания жилой застройки в микрорайоне </w:t>
      </w:r>
      <w:proofErr w:type="spellStart"/>
      <w:r w:rsidRPr="008426DA">
        <w:t>Гайжево</w:t>
      </w:r>
      <w:proofErr w:type="spellEnd"/>
      <w:r>
        <w:t xml:space="preserve"> за счет средств иного межбюджетного </w:t>
      </w:r>
      <w:proofErr w:type="spellStart"/>
      <w:r>
        <w:t>трансфера</w:t>
      </w:r>
      <w:proofErr w:type="spellEnd"/>
      <w:r>
        <w:t xml:space="preserve"> из резервного фонда Администрации </w:t>
      </w:r>
      <w:proofErr w:type="spellStart"/>
      <w:r>
        <w:t>Кемского</w:t>
      </w:r>
      <w:proofErr w:type="spellEnd"/>
      <w:r>
        <w:t xml:space="preserve"> муниципального района.</w:t>
      </w:r>
      <w:proofErr w:type="gramEnd"/>
    </w:p>
    <w:p w:rsidR="00066C5D" w:rsidRPr="005C53F7" w:rsidRDefault="00066C5D" w:rsidP="00066C5D">
      <w:pPr>
        <w:ind w:firstLine="708"/>
      </w:pPr>
    </w:p>
    <w:p w:rsidR="00066C5D" w:rsidRPr="00357441" w:rsidRDefault="00066C5D" w:rsidP="00066C5D">
      <w:pPr>
        <w:ind w:firstLine="709"/>
        <w:jc w:val="center"/>
        <w:rPr>
          <w:b/>
          <w:i/>
        </w:rPr>
      </w:pPr>
      <w:r w:rsidRPr="00357441">
        <w:rPr>
          <w:b/>
          <w:i/>
        </w:rPr>
        <w:t>Раздел 04  «Национальная экономика»</w:t>
      </w:r>
    </w:p>
    <w:p w:rsidR="00066C5D" w:rsidRPr="00366561" w:rsidRDefault="00066C5D" w:rsidP="00066C5D">
      <w:pPr>
        <w:ind w:firstLine="709"/>
        <w:rPr>
          <w:i/>
          <w:highlight w:val="yellow"/>
        </w:rPr>
      </w:pPr>
    </w:p>
    <w:p w:rsidR="00066C5D" w:rsidRPr="0022127A" w:rsidRDefault="00066C5D" w:rsidP="00066C5D">
      <w:pPr>
        <w:ind w:firstLine="709"/>
      </w:pPr>
      <w:r w:rsidRPr="0022127A">
        <w:t>В целом по  ра</w:t>
      </w:r>
      <w:r>
        <w:t>зделу плановые назначения на 2021</w:t>
      </w:r>
      <w:r w:rsidRPr="0022127A">
        <w:t xml:space="preserve"> год предусмотрены в сумме </w:t>
      </w:r>
      <w:r>
        <w:t xml:space="preserve">37 284 270,00 </w:t>
      </w:r>
      <w:r w:rsidRPr="0022127A">
        <w:t xml:space="preserve"> рублей, фактически произведено расходов на </w:t>
      </w:r>
      <w:r>
        <w:t xml:space="preserve">37 206 074,84 </w:t>
      </w:r>
      <w:r w:rsidRPr="0022127A">
        <w:t xml:space="preserve">рублей, исполнение составило  </w:t>
      </w:r>
      <w:r>
        <w:t>99,8</w:t>
      </w:r>
      <w:r w:rsidRPr="0022127A">
        <w:t xml:space="preserve"> </w:t>
      </w:r>
      <w:r>
        <w:t>процентов</w:t>
      </w:r>
      <w:r w:rsidRPr="0022127A">
        <w:t xml:space="preserve"> к плану.</w:t>
      </w:r>
    </w:p>
    <w:p w:rsidR="00066C5D" w:rsidRDefault="00066C5D" w:rsidP="00066C5D">
      <w:pPr>
        <w:ind w:firstLine="709"/>
      </w:pPr>
      <w:r w:rsidRPr="002C0AE2">
        <w:rPr>
          <w:i/>
        </w:rPr>
        <w:t>По подразделу 0409 «Дорожное хозяйство (дорожные фонды)»</w:t>
      </w:r>
      <w:r w:rsidRPr="000E04A0">
        <w:t xml:space="preserve"> при плане на год в сумме </w:t>
      </w:r>
      <w:r>
        <w:t>37 103 570,00</w:t>
      </w:r>
      <w:r w:rsidRPr="000E04A0">
        <w:t xml:space="preserve"> рублей бюджетные ассигнования израсходованы в сумме </w:t>
      </w:r>
      <w:r>
        <w:t xml:space="preserve">37 088 853,84 рублей и </w:t>
      </w:r>
      <w:proofErr w:type="spellStart"/>
      <w:r>
        <w:t>направленны</w:t>
      </w:r>
      <w:proofErr w:type="spellEnd"/>
      <w:r w:rsidRPr="000E04A0">
        <w:t xml:space="preserve"> </w:t>
      </w:r>
      <w:proofErr w:type="gramStart"/>
      <w:r w:rsidRPr="000E04A0">
        <w:t>на</w:t>
      </w:r>
      <w:proofErr w:type="gramEnd"/>
      <w:r w:rsidRPr="000E04A0">
        <w:t>:</w:t>
      </w:r>
    </w:p>
    <w:p w:rsidR="00066C5D" w:rsidRPr="00331625" w:rsidRDefault="00066C5D" w:rsidP="00066C5D">
      <w:pPr>
        <w:ind w:firstLine="709"/>
      </w:pPr>
      <w:proofErr w:type="gramStart"/>
      <w:r>
        <w:t>-</w:t>
      </w:r>
      <w:r w:rsidRPr="00331625">
        <w:t xml:space="preserve"> реализацию мероприятий в рамках иного межбюджетного трансферта на поддержку развития практик инициативного </w:t>
      </w:r>
      <w:proofErr w:type="spellStart"/>
      <w:r w:rsidRPr="00331625">
        <w:t>бюджетирования</w:t>
      </w:r>
      <w:proofErr w:type="spellEnd"/>
      <w:r w:rsidRPr="00331625">
        <w:t xml:space="preserve"> запланировано 20</w:t>
      </w:r>
      <w:r>
        <w:t> </w:t>
      </w:r>
      <w:r w:rsidRPr="00331625">
        <w:t>000</w:t>
      </w:r>
      <w:r>
        <w:t xml:space="preserve"> </w:t>
      </w:r>
      <w:r w:rsidRPr="00331625">
        <w:t>000,00 рублей</w:t>
      </w:r>
      <w:r>
        <w:t xml:space="preserve"> и</w:t>
      </w:r>
      <w:r w:rsidRPr="00331625">
        <w:t xml:space="preserve"> израсходовано 19 985 362,80 рублей</w:t>
      </w:r>
      <w:r>
        <w:t xml:space="preserve"> на текущий ремонт тротуаров протяженностью 4,2 км</w:t>
      </w:r>
      <w:r w:rsidRPr="00331625">
        <w:t xml:space="preserve"> </w:t>
      </w:r>
      <w:r>
        <w:t xml:space="preserve">с </w:t>
      </w:r>
      <w:r w:rsidRPr="00331625">
        <w:t>установкой деревянн</w:t>
      </w:r>
      <w:r>
        <w:t>ых</w:t>
      </w:r>
      <w:r w:rsidRPr="00331625">
        <w:t xml:space="preserve"> опор</w:t>
      </w:r>
      <w:r>
        <w:t>, валкой</w:t>
      </w:r>
      <w:r w:rsidRPr="00331625">
        <w:t xml:space="preserve"> деревьев </w:t>
      </w:r>
      <w:r>
        <w:t xml:space="preserve">и </w:t>
      </w:r>
      <w:r w:rsidRPr="00331625">
        <w:t>замене лини</w:t>
      </w:r>
      <w:r>
        <w:t>й</w:t>
      </w:r>
      <w:r w:rsidRPr="00331625">
        <w:t xml:space="preserve"> освещения с демонтажем существующих опор</w:t>
      </w:r>
      <w:r>
        <w:t xml:space="preserve"> </w:t>
      </w:r>
      <w:r w:rsidRPr="00331625">
        <w:t>вдоль Пролет</w:t>
      </w:r>
      <w:r>
        <w:t>арского проспекта в городе Кемь;</w:t>
      </w:r>
      <w:proofErr w:type="gramEnd"/>
    </w:p>
    <w:p w:rsidR="00066C5D" w:rsidRDefault="00066C5D" w:rsidP="00066C5D">
      <w:pPr>
        <w:ind w:firstLine="709"/>
      </w:pPr>
      <w:r>
        <w:t xml:space="preserve">- </w:t>
      </w:r>
      <w:r w:rsidRPr="00331625">
        <w:t>на строительство и реконструкцию автомобильных дорог и мостовых сооружений проведена разработк</w:t>
      </w:r>
      <w:r>
        <w:t>а</w:t>
      </w:r>
      <w:r w:rsidRPr="00331625">
        <w:t xml:space="preserve"> документации по планировке территории, выполнение инженерных изысканий и подготовка проектной документации объекта "Строительство подъезда к общеобразовательной школе в городе Кемь"</w:t>
      </w:r>
      <w:r>
        <w:t xml:space="preserve">. В рамках данного мероприятий </w:t>
      </w:r>
      <w:r w:rsidRPr="00331625">
        <w:t>запланировано и израсходовано средств на сумму 4 100 000,00 рублей</w:t>
      </w:r>
      <w:r>
        <w:t>, в том числе за счет</w:t>
      </w:r>
      <w:r w:rsidRPr="00331625">
        <w:t xml:space="preserve"> субсидии государственной программы Республики Карелия «Развитие транспортной системы»</w:t>
      </w:r>
      <w:r>
        <w:t xml:space="preserve"> – 3 280 000,00 рублей и на условиях </w:t>
      </w:r>
      <w:proofErr w:type="spellStart"/>
      <w:r>
        <w:t>софинансирования</w:t>
      </w:r>
      <w:proofErr w:type="spellEnd"/>
      <w:r>
        <w:t xml:space="preserve"> за </w:t>
      </w:r>
      <w:r w:rsidRPr="00331625">
        <w:t xml:space="preserve"> счет бюджета </w:t>
      </w:r>
      <w:proofErr w:type="spellStart"/>
      <w:r>
        <w:t>Кемского</w:t>
      </w:r>
      <w:proofErr w:type="spellEnd"/>
      <w:r>
        <w:t xml:space="preserve"> городского поселения - 820 000,00 рублей;</w:t>
      </w:r>
    </w:p>
    <w:p w:rsidR="00066C5D" w:rsidRDefault="00066C5D" w:rsidP="00066C5D">
      <w:pPr>
        <w:ind w:firstLine="708"/>
      </w:pPr>
      <w:r w:rsidRPr="00331625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 xml:space="preserve">на </w:t>
      </w:r>
      <w:r w:rsidRPr="00331625">
        <w:t>текущий</w:t>
      </w:r>
      <w:r w:rsidRPr="00331625">
        <w:rPr>
          <w:rFonts w:ascii="Arial" w:hAnsi="Arial" w:cs="Arial"/>
          <w:sz w:val="20"/>
          <w:szCs w:val="20"/>
        </w:rPr>
        <w:t xml:space="preserve"> р</w:t>
      </w:r>
      <w:r w:rsidRPr="00331625">
        <w:t>емонт автомобильных дорог общего пользования и инженерных сооружений на них</w:t>
      </w:r>
      <w:r>
        <w:t>,</w:t>
      </w:r>
      <w:r w:rsidRPr="00331625">
        <w:t xml:space="preserve"> предусмотрено и израсходовано – 80</w:t>
      </w:r>
      <w:r>
        <w:t>0</w:t>
      </w:r>
      <w:r w:rsidRPr="00331625">
        <w:t xml:space="preserve"> </w:t>
      </w:r>
      <w:r>
        <w:t>0</w:t>
      </w:r>
      <w:r w:rsidRPr="00331625">
        <w:t xml:space="preserve">00,00  рублей на выполнение инженерных изысканий, подготовку проектно-сметной и рабочей документации объекта "Капитальный ремонт автомобильной дороги улицы Ленина от улицы Бланки далее по улице Малышева </w:t>
      </w:r>
      <w:proofErr w:type="gramStart"/>
      <w:r w:rsidRPr="00331625">
        <w:t>до</w:t>
      </w:r>
      <w:proofErr w:type="gramEnd"/>
      <w:r w:rsidRPr="00331625">
        <w:t xml:space="preserve"> улице Советской в городе Кемь";</w:t>
      </w:r>
    </w:p>
    <w:p w:rsidR="00066C5D" w:rsidRPr="000E04A0" w:rsidRDefault="00066C5D" w:rsidP="00066C5D">
      <w:pPr>
        <w:ind w:firstLine="709"/>
      </w:pPr>
      <w:r>
        <w:t xml:space="preserve">- на </w:t>
      </w:r>
      <w:r w:rsidRPr="00331625">
        <w:t xml:space="preserve"> содержание автомобильных дорог общего пользования </w:t>
      </w:r>
      <w:r>
        <w:t xml:space="preserve"> при уточненных плановых ассигнованиях 12 203 570,00 рублей израсходовано 12 203 491,04 рублей</w:t>
      </w:r>
      <w:proofErr w:type="gramStart"/>
      <w:r w:rsidRPr="00331625">
        <w:t xml:space="preserve"> ,</w:t>
      </w:r>
      <w:proofErr w:type="gramEnd"/>
      <w:r w:rsidRPr="00331625">
        <w:t xml:space="preserve"> из них </w:t>
      </w:r>
      <w:r>
        <w:t xml:space="preserve">выполнение работ по текущему содержанию дорожно-мостового хозяйства 11 133 659,85 рублей, установка и замена искусственных дорожных неровностей 148 500,00 рублей, технической обслуживание  светофоров типа Т7 140 000,00 рублей, уборка снега с проезжей части и тротуаров – 91 886,19 рублей, выполнение работ по нанесению горизонтальной дорожной разметки 95 320,00 рублей, </w:t>
      </w:r>
      <w:r w:rsidRPr="00331625">
        <w:t xml:space="preserve">оказание услуг по авторскому надзору за реализацией проектно-сметной документации по объекту </w:t>
      </w:r>
      <w:r>
        <w:t>«</w:t>
      </w:r>
      <w:r w:rsidRPr="00331625">
        <w:t>Текущий ремонт тротуаров по проспекту Пролетарский протяженностью 4,2 км</w:t>
      </w:r>
      <w:proofErr w:type="gramStart"/>
      <w:r w:rsidRPr="00331625">
        <w:t>.</w:t>
      </w:r>
      <w:proofErr w:type="gramEnd"/>
      <w:r w:rsidRPr="00331625">
        <w:t xml:space="preserve"> </w:t>
      </w:r>
      <w:proofErr w:type="gramStart"/>
      <w:r w:rsidRPr="00331625">
        <w:t>в</w:t>
      </w:r>
      <w:proofErr w:type="gramEnd"/>
      <w:r w:rsidRPr="00331625">
        <w:t xml:space="preserve"> городе Кемь и   разработка проекта организации дорожного движения для участков улично-дорожной сет</w:t>
      </w:r>
      <w:r>
        <w:t xml:space="preserve">и </w:t>
      </w:r>
      <w:proofErr w:type="spellStart"/>
      <w:r>
        <w:t>Кемского</w:t>
      </w:r>
      <w:proofErr w:type="spellEnd"/>
      <w:r>
        <w:t xml:space="preserve"> городского поселения» </w:t>
      </w:r>
      <w:r w:rsidRPr="00331625">
        <w:t xml:space="preserve">на сумму 330 000,00 рублей, погашение </w:t>
      </w:r>
      <w:r w:rsidRPr="00331625">
        <w:lastRenderedPageBreak/>
        <w:t>задолженности по оплате неустойки за просрочку исполнения обязательств по оплате выполнения работ в рамках договоров подряда, возмещение судебных расходов по уплате госпошлины; уплата административного штрафа за несоблюдение требований по обеспечению безопасности дорожного движения на сумму 264 125,00 рублей</w:t>
      </w:r>
      <w:r>
        <w:t>.</w:t>
      </w:r>
    </w:p>
    <w:p w:rsidR="00066C5D" w:rsidRDefault="00066C5D" w:rsidP="00066C5D">
      <w:pPr>
        <w:ind w:firstLine="708"/>
      </w:pPr>
      <w:r w:rsidRPr="0022127A">
        <w:rPr>
          <w:i/>
        </w:rPr>
        <w:t>По подразделу 0412 «Другие вопросы в области национальной экономики»</w:t>
      </w:r>
      <w:r w:rsidRPr="0022127A">
        <w:t xml:space="preserve"> расходы при плане </w:t>
      </w:r>
      <w:r>
        <w:t>180 700,00</w:t>
      </w:r>
      <w:r w:rsidRPr="0022127A">
        <w:t xml:space="preserve">  рублей составили </w:t>
      </w:r>
      <w:r>
        <w:t>117 221,00</w:t>
      </w:r>
      <w:r w:rsidRPr="0022127A">
        <w:t xml:space="preserve"> рублей, что соответствует </w:t>
      </w:r>
      <w:r>
        <w:t>64,9</w:t>
      </w:r>
      <w:r w:rsidRPr="0022127A">
        <w:t xml:space="preserve"> </w:t>
      </w:r>
      <w:r>
        <w:t>процента</w:t>
      </w:r>
      <w:r w:rsidRPr="0022127A">
        <w:t xml:space="preserve"> исполнения.</w:t>
      </w:r>
      <w:r>
        <w:t xml:space="preserve"> </w:t>
      </w:r>
      <w:r w:rsidRPr="00943E86">
        <w:t>Денежные средства направлены на  выполнение кадастровых работ</w:t>
      </w:r>
      <w:r>
        <w:t xml:space="preserve">. </w:t>
      </w:r>
      <w:r w:rsidRPr="00331625">
        <w:t>Не освоение сре</w:t>
      </w:r>
      <w:proofErr w:type="gramStart"/>
      <w:r w:rsidRPr="00331625">
        <w:t>дств в п</w:t>
      </w:r>
      <w:proofErr w:type="gramEnd"/>
      <w:r w:rsidRPr="00331625">
        <w:t>олном объеме связано с отсутствием выполненных работ на момент завершения отчетного периода.</w:t>
      </w:r>
    </w:p>
    <w:p w:rsidR="00066C5D" w:rsidRDefault="00066C5D" w:rsidP="00066C5D">
      <w:pPr>
        <w:ind w:firstLine="709"/>
        <w:jc w:val="center"/>
        <w:rPr>
          <w:b/>
          <w:i/>
        </w:rPr>
      </w:pPr>
    </w:p>
    <w:p w:rsidR="00066C5D" w:rsidRPr="00357441" w:rsidRDefault="00066C5D" w:rsidP="00066C5D">
      <w:pPr>
        <w:ind w:firstLine="709"/>
        <w:jc w:val="center"/>
        <w:rPr>
          <w:b/>
        </w:rPr>
      </w:pPr>
      <w:r w:rsidRPr="00357441">
        <w:rPr>
          <w:b/>
          <w:i/>
        </w:rPr>
        <w:t>Раздел 05  «Жилищно-коммунальное хозяйство»</w:t>
      </w:r>
    </w:p>
    <w:p w:rsidR="00066C5D" w:rsidRPr="00757C4C" w:rsidRDefault="00066C5D" w:rsidP="00066C5D">
      <w:pPr>
        <w:ind w:firstLine="709"/>
      </w:pPr>
      <w:r w:rsidRPr="00757C4C">
        <w:rPr>
          <w:i/>
        </w:rPr>
        <w:t> </w:t>
      </w:r>
    </w:p>
    <w:p w:rsidR="00066C5D" w:rsidRPr="008916AB" w:rsidRDefault="00066C5D" w:rsidP="00066C5D">
      <w:pPr>
        <w:ind w:firstLine="709"/>
      </w:pPr>
      <w:r w:rsidRPr="008916AB">
        <w:t xml:space="preserve">Расходы  </w:t>
      </w:r>
      <w:r>
        <w:t>по разделу</w:t>
      </w:r>
      <w:r w:rsidRPr="008916AB">
        <w:t xml:space="preserve"> </w:t>
      </w:r>
      <w:r>
        <w:t>«</w:t>
      </w:r>
      <w:r w:rsidRPr="008916AB">
        <w:t>жилищн</w:t>
      </w:r>
      <w:r>
        <w:t>о-коммунальное хозяйство» за 2021</w:t>
      </w:r>
      <w:r w:rsidRPr="008916AB">
        <w:t xml:space="preserve"> год составили </w:t>
      </w:r>
      <w:r>
        <w:t>113 649 041,99</w:t>
      </w:r>
      <w:r w:rsidRPr="008916AB">
        <w:t xml:space="preserve"> рублей при плане </w:t>
      </w:r>
      <w:r>
        <w:t>145 090 488,41</w:t>
      </w:r>
      <w:r w:rsidRPr="008916AB">
        <w:t xml:space="preserve">  рублей, выполнение составило </w:t>
      </w:r>
      <w:r>
        <w:t>78,3 процента</w:t>
      </w:r>
      <w:r w:rsidRPr="008916AB">
        <w:t>.</w:t>
      </w:r>
    </w:p>
    <w:p w:rsidR="00066C5D" w:rsidRDefault="00066C5D" w:rsidP="00066C5D">
      <w:pPr>
        <w:ind w:firstLine="709"/>
      </w:pPr>
      <w:r w:rsidRPr="008916AB">
        <w:rPr>
          <w:i/>
        </w:rPr>
        <w:t>По подразделу 0501 «Жилищное хозяйство»</w:t>
      </w:r>
      <w:r w:rsidRPr="008916AB">
        <w:t xml:space="preserve"> </w:t>
      </w:r>
      <w:r w:rsidRPr="00F20F31">
        <w:t xml:space="preserve">бюджетные назначения </w:t>
      </w:r>
      <w:r>
        <w:t>п</w:t>
      </w:r>
      <w:r w:rsidRPr="00F20F31">
        <w:t xml:space="preserve">ри плане </w:t>
      </w:r>
      <w:r>
        <w:t>76 583 100,00 рублей израсходованы</w:t>
      </w:r>
      <w:r w:rsidRPr="00F20F31">
        <w:t xml:space="preserve"> </w:t>
      </w:r>
      <w:r>
        <w:t>60 003 325,43</w:t>
      </w:r>
      <w:r w:rsidRPr="00F20F31">
        <w:t xml:space="preserve"> рубл</w:t>
      </w:r>
      <w:r>
        <w:t>ей. По данному подразделу в 2021</w:t>
      </w:r>
      <w:r w:rsidRPr="00F20F31">
        <w:t xml:space="preserve"> году осуществлены следующие расходы</w:t>
      </w:r>
      <w:r>
        <w:t>.</w:t>
      </w:r>
    </w:p>
    <w:p w:rsidR="00066C5D" w:rsidRPr="006B49D3" w:rsidRDefault="00066C5D" w:rsidP="00066C5D">
      <w:pPr>
        <w:ind w:firstLine="709"/>
      </w:pPr>
      <w:proofErr w:type="gramStart"/>
      <w:r w:rsidRPr="00684FCD">
        <w:t xml:space="preserve">На обеспечение мероприятий </w:t>
      </w:r>
      <w:r w:rsidRPr="006B49D3">
        <w:t>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в рамках реализации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</w:t>
      </w:r>
      <w:r>
        <w:t xml:space="preserve"> </w:t>
      </w:r>
      <w:r w:rsidRPr="0049248D">
        <w:t xml:space="preserve">за счет всех источников финансирования </w:t>
      </w:r>
      <w:r>
        <w:t xml:space="preserve">расходы </w:t>
      </w:r>
      <w:r w:rsidRPr="0049248D">
        <w:t xml:space="preserve">составили  </w:t>
      </w:r>
      <w:r>
        <w:t>48 432 333,77</w:t>
      </w:r>
      <w:r w:rsidRPr="0049248D">
        <w:t xml:space="preserve"> рублей</w:t>
      </w:r>
      <w:r>
        <w:t>,</w:t>
      </w:r>
      <w:r w:rsidRPr="0049248D">
        <w:t xml:space="preserve"> при плане на г</w:t>
      </w:r>
      <w:r>
        <w:t>од</w:t>
      </w:r>
      <w:proofErr w:type="gramEnd"/>
      <w:r>
        <w:t xml:space="preserve"> в сумме 54 214 300,00 рублей,</w:t>
      </w:r>
      <w:r w:rsidRPr="00797737">
        <w:t xml:space="preserve"> </w:t>
      </w:r>
      <w:r>
        <w:t>в том числе:</w:t>
      </w:r>
    </w:p>
    <w:p w:rsidR="00066C5D" w:rsidRPr="006B49D3" w:rsidRDefault="00066C5D" w:rsidP="00066C5D">
      <w:pPr>
        <w:ind w:firstLine="709"/>
      </w:pPr>
      <w:r w:rsidRPr="006B49D3">
        <w:t xml:space="preserve">- по этапу 2021-2022 годов запланировано </w:t>
      </w:r>
      <w:r>
        <w:t>38 298 100,00</w:t>
      </w:r>
      <w:r w:rsidRPr="006B49D3">
        <w:t xml:space="preserve"> рублей и израсходовано </w:t>
      </w:r>
      <w:r>
        <w:t>38 298 008,97</w:t>
      </w:r>
      <w:r w:rsidRPr="006B49D3">
        <w:t xml:space="preserve"> рублей, из них за счет средств Фонда содействия реформированию жилищно-коммунального хозяйства исполнение составило </w:t>
      </w:r>
      <w:r>
        <w:t xml:space="preserve">37 915 028,88 </w:t>
      </w:r>
      <w:r w:rsidRPr="006B49D3">
        <w:t xml:space="preserve">рублей, за счет средств бюджета Республики Карелия </w:t>
      </w:r>
      <w:r>
        <w:t xml:space="preserve">382 980,09 </w:t>
      </w:r>
      <w:r w:rsidRPr="006B49D3">
        <w:t xml:space="preserve">рублей. За счет двух источников  финансирования приобретено </w:t>
      </w:r>
      <w:r>
        <w:t>22</w:t>
      </w:r>
      <w:r w:rsidRPr="006B49D3">
        <w:t xml:space="preserve"> жилых помещений на вторичном рынке в многоквартирных д</w:t>
      </w:r>
      <w:r>
        <w:t xml:space="preserve">омах города Кемь в общей сумме 31 024 941,97 рублей и </w:t>
      </w:r>
      <w:r w:rsidRPr="006B49D3">
        <w:t xml:space="preserve"> заключено </w:t>
      </w:r>
      <w:r>
        <w:t>8</w:t>
      </w:r>
      <w:r w:rsidRPr="006B49D3">
        <w:t xml:space="preserve"> соглашений об изъятии земельных участков, расположенных на них объектов недвижимого имущества</w:t>
      </w:r>
      <w:r>
        <w:t xml:space="preserve"> в общей сумме 7 273 067,00 рублей</w:t>
      </w:r>
      <w:r w:rsidRPr="006B49D3">
        <w:t>.</w:t>
      </w:r>
    </w:p>
    <w:p w:rsidR="00066C5D" w:rsidRDefault="00066C5D" w:rsidP="00066C5D">
      <w:pPr>
        <w:ind w:firstLine="709"/>
      </w:pPr>
      <w:r w:rsidRPr="006B49D3">
        <w:t xml:space="preserve">- </w:t>
      </w:r>
      <w:proofErr w:type="gramStart"/>
      <w:r w:rsidRPr="006B49D3">
        <w:t>п</w:t>
      </w:r>
      <w:proofErr w:type="gramEnd"/>
      <w:r w:rsidRPr="006B49D3">
        <w:t xml:space="preserve">о этапу 2022-2023 годов </w:t>
      </w:r>
      <w:r w:rsidRPr="0049248D">
        <w:t>запланировано 15 916 200,00 рублей и израсходовано 10 134 324,80 рублей, из них за счет средств Фонда содействия реформированию жилищно-коммунального хозяйства исполнение составило 10 032 981,55 рублей, за счет средств бюджета Республики Карелия 101 343,25 рублей. За счет двух источников финансирования приобретено 9 жилых помещений на вторичном рынке в мно</w:t>
      </w:r>
      <w:r>
        <w:t>гоквартирных домах города Кемь.</w:t>
      </w:r>
      <w:r w:rsidRPr="0049248D">
        <w:t xml:space="preserve"> </w:t>
      </w:r>
    </w:p>
    <w:p w:rsidR="00066C5D" w:rsidRPr="0049248D" w:rsidRDefault="00066C5D" w:rsidP="00066C5D">
      <w:pPr>
        <w:ind w:firstLine="709"/>
      </w:pPr>
      <w:r>
        <w:t xml:space="preserve">Не освоение средств по программе связанно с отказом граждан от вторичного жилья в пользу нового жилья, которое не соответствует критериям программы переселения, не состоявшимися торгами по двум квартирам по критериям не ниже первого этажа, зарегистрированными заявлениями от граждан на приобретение четырех квартир в строящихся домах в </w:t>
      </w:r>
      <w:proofErr w:type="spellStart"/>
      <w:r>
        <w:t>п</w:t>
      </w:r>
      <w:proofErr w:type="gramStart"/>
      <w:r>
        <w:t>.Я</w:t>
      </w:r>
      <w:proofErr w:type="gramEnd"/>
      <w:r>
        <w:t>нишполе</w:t>
      </w:r>
      <w:proofErr w:type="spellEnd"/>
      <w:r>
        <w:t xml:space="preserve"> </w:t>
      </w:r>
      <w:proofErr w:type="spellStart"/>
      <w:r>
        <w:t>Кондопожского</w:t>
      </w:r>
      <w:proofErr w:type="spellEnd"/>
      <w:r>
        <w:t xml:space="preserve"> района и городе Кондопога, </w:t>
      </w:r>
    </w:p>
    <w:p w:rsidR="00066C5D" w:rsidRPr="0049248D" w:rsidRDefault="00066C5D" w:rsidP="00066C5D">
      <w:pPr>
        <w:ind w:firstLine="709"/>
      </w:pPr>
      <w:r w:rsidRPr="0049248D">
        <w:t>На реализацию мероприятий Реализация мероприятий государственной программы Республики Карелия «Обеспечение доступным и комфортным жильем и жилищно-коммунальными услугами» запланировано 16 627 700 рублей, из них за счет средств бюджета Республики Карелия 16 075</w:t>
      </w:r>
      <w:r>
        <w:t xml:space="preserve"> 000,00 рублей и средств бюджета</w:t>
      </w:r>
      <w:r w:rsidRPr="0049248D">
        <w:t xml:space="preserve"> поселени</w:t>
      </w:r>
      <w:r>
        <w:t>я</w:t>
      </w:r>
      <w:r w:rsidRPr="0049248D">
        <w:t xml:space="preserve">, на условиях </w:t>
      </w:r>
      <w:proofErr w:type="spellStart"/>
      <w:r w:rsidRPr="0049248D">
        <w:t>софинансирования</w:t>
      </w:r>
      <w:proofErr w:type="spellEnd"/>
      <w:r w:rsidRPr="0049248D">
        <w:t xml:space="preserve"> – 552 700,00 рублей.</w:t>
      </w:r>
      <w:r w:rsidRPr="0049248D">
        <w:rPr>
          <w:color w:val="FF0000"/>
        </w:rPr>
        <w:t xml:space="preserve"> </w:t>
      </w:r>
      <w:r w:rsidRPr="0049248D">
        <w:t xml:space="preserve">В рамках данных мероприятий </w:t>
      </w:r>
      <w:r w:rsidRPr="0049248D">
        <w:lastRenderedPageBreak/>
        <w:t xml:space="preserve">израсходовано 5 830 221,82 рублей, в том числе за счет средств бюджета Республики Карелия 5 672 531,39 рублей и средств бюджетов поселений, на условиях </w:t>
      </w:r>
      <w:proofErr w:type="spellStart"/>
      <w:r w:rsidRPr="0049248D">
        <w:t>софинансирования</w:t>
      </w:r>
      <w:proofErr w:type="spellEnd"/>
      <w:r w:rsidRPr="0049248D">
        <w:t xml:space="preserve"> – 157 690,43  рублей, из них:</w:t>
      </w:r>
    </w:p>
    <w:p w:rsidR="00066C5D" w:rsidRPr="0049248D" w:rsidRDefault="00066C5D" w:rsidP="00066C5D">
      <w:pPr>
        <w:ind w:firstLine="709"/>
      </w:pPr>
      <w:proofErr w:type="gramStart"/>
      <w:r w:rsidRPr="0049248D">
        <w:t>- на реализацию мероприятий в целях реализации отдельных мероприятий, связанных с улучшением жилищных условий граждан при плане 5 575 000,00 рублей, направлено 2 676 413,50 рублей, в рамках данной субсидии приобретено 1 жилое помещение на вторичном рынке в многоквартирных домах города Кемь, заключено 2 соглашения об изъятии земельных участков, расположенных на них объектов недвижимого имущества</w:t>
      </w:r>
      <w:r>
        <w:t>.</w:t>
      </w:r>
      <w:proofErr w:type="gramEnd"/>
      <w:r>
        <w:t xml:space="preserve"> Не освоение субсидии в связи с тем, что главный квартиросъемщик оставшейся квартиры не может заключить договор с нотариусом для передачи квартиры в муниципальную собственность</w:t>
      </w:r>
      <w:r w:rsidRPr="0049248D">
        <w:t>;</w:t>
      </w:r>
    </w:p>
    <w:p w:rsidR="00066C5D" w:rsidRPr="0049248D" w:rsidRDefault="00066C5D" w:rsidP="00066C5D">
      <w:pPr>
        <w:ind w:firstLine="709"/>
      </w:pPr>
      <w:proofErr w:type="gramStart"/>
      <w:r w:rsidRPr="0049248D">
        <w:t xml:space="preserve">- на реализацию мероприятий по сносу аварийных многоквартирных домов, признанных аварийными в рамках Региональной адресной программы по переселению граждан из аварийного жилищного фонда, при плане </w:t>
      </w:r>
      <w:r>
        <w:t>11</w:t>
      </w:r>
      <w:r w:rsidRPr="0049248D">
        <w:t> 052 700,00 рублей, направлено 3 153 808,32 рублей, в рамках данной субсидии выполнены работы по сносу 12 жилых домов в городе Кемь с вывозом мусора от разборки на свалку.</w:t>
      </w:r>
      <w:proofErr w:type="gramEnd"/>
      <w:r w:rsidRPr="0049248D">
        <w:t xml:space="preserve"> Денежные средства не освоены в полном объеме в связи с </w:t>
      </w:r>
      <w:r>
        <w:t xml:space="preserve">расторжением договора между администрацией </w:t>
      </w:r>
      <w:proofErr w:type="spellStart"/>
      <w:r>
        <w:t>Кемского</w:t>
      </w:r>
      <w:proofErr w:type="spellEnd"/>
      <w:r>
        <w:t xml:space="preserve"> муниципального район</w:t>
      </w:r>
      <w:proofErr w:type="gramStart"/>
      <w:r>
        <w:t>а и ООО</w:t>
      </w:r>
      <w:proofErr w:type="gramEnd"/>
      <w:r>
        <w:t xml:space="preserve"> «Пир» на снос 24-х домов, по причине не предоставления администрацией типографических карт</w:t>
      </w:r>
      <w:r w:rsidRPr="0049248D">
        <w:t>;</w:t>
      </w:r>
    </w:p>
    <w:p w:rsidR="00066C5D" w:rsidRPr="0049248D" w:rsidRDefault="00066C5D" w:rsidP="00066C5D">
      <w:pPr>
        <w:ind w:firstLine="709"/>
      </w:pPr>
      <w:r>
        <w:t>Н</w:t>
      </w:r>
      <w:r w:rsidRPr="0073304D">
        <w:t xml:space="preserve">а улучшение состояния муниципального жилищного фонда за счет собственных средств  </w:t>
      </w:r>
      <w:r w:rsidRPr="0049248D">
        <w:t xml:space="preserve">затрачено 251 896,28 рублей, при плане 251 900,00 рублей, выполнены работы по текущему ремонту квартиры, расположенной по адресу: город Кемь, улица </w:t>
      </w:r>
      <w:proofErr w:type="spellStart"/>
      <w:r w:rsidRPr="0049248D">
        <w:t>Пуэтная</w:t>
      </w:r>
      <w:proofErr w:type="spellEnd"/>
      <w:r w:rsidRPr="0049248D">
        <w:t>,</w:t>
      </w:r>
      <w:r>
        <w:t xml:space="preserve"> дом 4, кв.47 в целях исполнения решения суда № 2-199/2020 от 17.08.2020 года.</w:t>
      </w:r>
    </w:p>
    <w:p w:rsidR="00066C5D" w:rsidRPr="0049248D" w:rsidRDefault="00066C5D" w:rsidP="00066C5D">
      <w:pPr>
        <w:tabs>
          <w:tab w:val="left" w:pos="-142"/>
        </w:tabs>
        <w:autoSpaceDE w:val="0"/>
        <w:autoSpaceDN w:val="0"/>
        <w:ind w:firstLine="709"/>
      </w:pPr>
      <w:r w:rsidRPr="0049248D">
        <w:t>На реализацию мероприятий по оценке недвижимости, признание прав и регулирование отношений по муниципальной собственности запланировано и израсходовано бюджетных ассигновании  в сумме 411 500,00 рублей, выполнены работы по технической экспертизе объектов капитального строительства на предмет проведения капитального ремонта или признания е</w:t>
      </w:r>
      <w:r>
        <w:t>го аварийным и подлежащим сносу.</w:t>
      </w:r>
    </w:p>
    <w:p w:rsidR="00066C5D" w:rsidRDefault="00066C5D" w:rsidP="00066C5D">
      <w:pPr>
        <w:tabs>
          <w:tab w:val="left" w:pos="-142"/>
        </w:tabs>
        <w:autoSpaceDE w:val="0"/>
        <w:autoSpaceDN w:val="0"/>
        <w:ind w:firstLine="709"/>
        <w:rPr>
          <w:color w:val="FF0000"/>
        </w:rPr>
      </w:pPr>
      <w:proofErr w:type="gramStart"/>
      <w:r w:rsidRPr="0049248D">
        <w:t>На выполнение других обязательств органов муниципального образования при плане 333 200,00 рублей, исполнение составило 332 906,56 рублей, в том числе оплата договорной неустойки за выполненные работы по договору по разборке</w:t>
      </w:r>
      <w:r w:rsidRPr="00DC411E">
        <w:t xml:space="preserve">, вывозу, утилизации и уборке мусора от разборки снесенного дома № 32 по ул. Гидростроителей </w:t>
      </w:r>
      <w:r>
        <w:t>–</w:t>
      </w:r>
      <w:r w:rsidRPr="00DC411E">
        <w:t xml:space="preserve"> </w:t>
      </w:r>
      <w:r>
        <w:t>200 986,56</w:t>
      </w:r>
      <w:r w:rsidRPr="00DC411E">
        <w:t xml:space="preserve"> рублей, возмещение судебных расходов по госпошлине (ООО Норд-Вуд, ООО Управляющая Компания – САС) – 101 920,00 рублей</w:t>
      </w:r>
      <w:proofErr w:type="gramEnd"/>
      <w:r w:rsidRPr="00DC411E">
        <w:t>, возмещение судебных расходов по оплате услуг представителя – 30 000,00 рублей.</w:t>
      </w:r>
    </w:p>
    <w:p w:rsidR="00066C5D" w:rsidRPr="00F20F31" w:rsidRDefault="00066C5D" w:rsidP="00066C5D">
      <w:pPr>
        <w:tabs>
          <w:tab w:val="left" w:pos="-142"/>
        </w:tabs>
        <w:autoSpaceDE w:val="0"/>
        <w:autoSpaceDN w:val="0"/>
        <w:ind w:firstLine="709"/>
      </w:pPr>
      <w:r w:rsidRPr="00253805">
        <w:t xml:space="preserve">На реализацию мероприятий по несвоевременному исполнению судебных решений направлено </w:t>
      </w:r>
      <w:r>
        <w:t>4 744 467,00</w:t>
      </w:r>
      <w:r w:rsidRPr="00253805">
        <w:t xml:space="preserve"> рублей, при плане – </w:t>
      </w:r>
      <w:r>
        <w:t>4 744 500,00</w:t>
      </w:r>
      <w:r w:rsidRPr="00253805">
        <w:t xml:space="preserve"> рублей. </w:t>
      </w:r>
      <w:proofErr w:type="gramStart"/>
      <w:r w:rsidRPr="00253805">
        <w:t>Денежные средства направлены на приобретения вне очереди по договору социального найма жилы</w:t>
      </w:r>
      <w:r>
        <w:t>х помещении в количестве трех</w:t>
      </w:r>
      <w:r w:rsidRPr="00253805">
        <w:t xml:space="preserve"> штук, в том числе  в рамках исполнения решения суда № 2-185/2020  от 28.08.2020 года (</w:t>
      </w:r>
      <w:proofErr w:type="spellStart"/>
      <w:r w:rsidRPr="00253805">
        <w:t>Габидулин</w:t>
      </w:r>
      <w:proofErr w:type="spellEnd"/>
      <w:r w:rsidRPr="00253805">
        <w:t xml:space="preserve"> С.Ю.), № 2-229/2019 от 05.11.2019 года (</w:t>
      </w:r>
      <w:proofErr w:type="spellStart"/>
      <w:r w:rsidRPr="00253805">
        <w:t>Мелькина</w:t>
      </w:r>
      <w:proofErr w:type="spellEnd"/>
      <w:r w:rsidRPr="00253805">
        <w:t xml:space="preserve"> Т.Е., </w:t>
      </w:r>
      <w:proofErr w:type="spellStart"/>
      <w:r w:rsidRPr="00253805">
        <w:t>Содатова</w:t>
      </w:r>
      <w:proofErr w:type="spellEnd"/>
      <w:r w:rsidRPr="00253805">
        <w:t xml:space="preserve"> Н.П.),  выполнение капитального ремонта жилого дома по улице Первомайская, дом 1 в целях исполнения решения суда </w:t>
      </w:r>
      <w:r>
        <w:t>№ 2-64</w:t>
      </w:r>
      <w:proofErr w:type="gramEnd"/>
      <w:r>
        <w:t>/2020 от 02.06.2020 года.</w:t>
      </w:r>
    </w:p>
    <w:p w:rsidR="00066C5D" w:rsidRDefault="00066C5D" w:rsidP="00066C5D">
      <w:pPr>
        <w:ind w:firstLine="709"/>
      </w:pPr>
      <w:r w:rsidRPr="00A43294">
        <w:rPr>
          <w:i/>
        </w:rPr>
        <w:t>По подразделу 0502</w:t>
      </w:r>
      <w:r w:rsidRPr="008916AB">
        <w:rPr>
          <w:i/>
        </w:rPr>
        <w:t xml:space="preserve"> «Коммунальное хозяйство»</w:t>
      </w:r>
      <w:r w:rsidRPr="008916AB">
        <w:t xml:space="preserve"> расходы бюджета </w:t>
      </w:r>
      <w:r>
        <w:t xml:space="preserve">поселения </w:t>
      </w:r>
      <w:r w:rsidRPr="008916AB">
        <w:t xml:space="preserve">составили </w:t>
      </w:r>
      <w:r>
        <w:t>23 442 333,26</w:t>
      </w:r>
      <w:r w:rsidRPr="00F20F31">
        <w:t xml:space="preserve"> рублей при плане </w:t>
      </w:r>
      <w:r>
        <w:t>37 880 336,34</w:t>
      </w:r>
      <w:r w:rsidRPr="00F20F31">
        <w:t xml:space="preserve"> рублей</w:t>
      </w:r>
      <w:r>
        <w:t>, средства освоены на 61,2 процента</w:t>
      </w:r>
      <w:r w:rsidRPr="008916AB">
        <w:t>.</w:t>
      </w:r>
    </w:p>
    <w:p w:rsidR="00066C5D" w:rsidRPr="004E58A7" w:rsidRDefault="00066C5D" w:rsidP="00066C5D">
      <w:pPr>
        <w:ind w:firstLine="709"/>
      </w:pPr>
      <w:r w:rsidRPr="004E58A7">
        <w:t xml:space="preserve">На реализацию мероприятий по обеспечению бесперебойной работы объектов водоснабжения и водоотведения в </w:t>
      </w:r>
      <w:proofErr w:type="spellStart"/>
      <w:r w:rsidRPr="004E58A7">
        <w:t>Кемском</w:t>
      </w:r>
      <w:proofErr w:type="spellEnd"/>
      <w:r w:rsidRPr="004E58A7">
        <w:t xml:space="preserve">  </w:t>
      </w:r>
      <w:r>
        <w:t>городском поселении</w:t>
      </w:r>
      <w:r w:rsidRPr="004E58A7">
        <w:t xml:space="preserve"> за счет всех источников</w:t>
      </w:r>
      <w:proofErr w:type="gramStart"/>
      <w:r w:rsidRPr="004E58A7">
        <w:t xml:space="preserve"> ,</w:t>
      </w:r>
      <w:proofErr w:type="gramEnd"/>
      <w:r w:rsidRPr="004E58A7">
        <w:t xml:space="preserve"> израсходовано 7 719 601,00 рублей, при плане на 2021 год -  19 213 160,00  рублей, в том числе за счет средств субсидии на реализацию мероприятий  государственной программы </w:t>
      </w:r>
      <w:r w:rsidRPr="004E58A7">
        <w:lastRenderedPageBreak/>
        <w:t xml:space="preserve">Республики Карелия «Обеспечение доступным и комфортным жильем и жилищно-коммунальными услугами» - 16 429 690,00 рублей, за счет средств бюджета </w:t>
      </w:r>
      <w:proofErr w:type="spellStart"/>
      <w:r w:rsidRPr="004E58A7">
        <w:t>Кемского</w:t>
      </w:r>
      <w:proofErr w:type="spellEnd"/>
      <w:r w:rsidRPr="004E58A7">
        <w:t xml:space="preserve"> городского поселения  – 2 783 470,00 рублей.  Денежные средства направлены на выполнение работ, представленных ниже в таблице:</w:t>
      </w:r>
    </w:p>
    <w:p w:rsidR="00066C5D" w:rsidRPr="004E58A7" w:rsidRDefault="00066C5D" w:rsidP="00066C5D">
      <w:pPr>
        <w:ind w:firstLine="709"/>
      </w:pPr>
    </w:p>
    <w:tbl>
      <w:tblPr>
        <w:tblW w:w="9918" w:type="dxa"/>
        <w:tblInd w:w="113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5"/>
        <w:gridCol w:w="1843"/>
        <w:gridCol w:w="1559"/>
        <w:gridCol w:w="1701"/>
      </w:tblGrid>
      <w:tr w:rsidR="00066C5D" w:rsidRPr="004E58A7" w:rsidTr="00DE46F6">
        <w:trPr>
          <w:trHeight w:val="270"/>
        </w:trPr>
        <w:tc>
          <w:tcPr>
            <w:tcW w:w="4815" w:type="dxa"/>
            <w:vMerge w:val="restart"/>
            <w:shd w:val="clear" w:color="auto" w:fill="auto"/>
            <w:vAlign w:val="center"/>
          </w:tcPr>
          <w:p w:rsidR="00066C5D" w:rsidRPr="004E58A7" w:rsidRDefault="00066C5D" w:rsidP="00066C5D">
            <w:pPr>
              <w:jc w:val="center"/>
            </w:pPr>
            <w:r w:rsidRPr="004E58A7">
              <w:rPr>
                <w:sz w:val="22"/>
                <w:szCs w:val="22"/>
              </w:rPr>
              <w:t>Наименование работ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66C5D" w:rsidRPr="004E58A7" w:rsidRDefault="00066C5D" w:rsidP="00066C5D">
            <w:pPr>
              <w:jc w:val="center"/>
            </w:pPr>
            <w:r w:rsidRPr="004E58A7">
              <w:rPr>
                <w:sz w:val="22"/>
                <w:szCs w:val="22"/>
              </w:rPr>
              <w:t>Всего, рублей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066C5D" w:rsidRPr="004E58A7" w:rsidRDefault="00066C5D" w:rsidP="00066C5D">
            <w:pPr>
              <w:jc w:val="center"/>
            </w:pPr>
            <w:r w:rsidRPr="004E58A7">
              <w:rPr>
                <w:sz w:val="22"/>
                <w:szCs w:val="22"/>
              </w:rPr>
              <w:t>В том числе, рублей</w:t>
            </w:r>
          </w:p>
        </w:tc>
      </w:tr>
      <w:tr w:rsidR="00066C5D" w:rsidRPr="004E58A7" w:rsidTr="00DE46F6">
        <w:trPr>
          <w:trHeight w:val="435"/>
        </w:trPr>
        <w:tc>
          <w:tcPr>
            <w:tcW w:w="4815" w:type="dxa"/>
            <w:vMerge/>
            <w:shd w:val="clear" w:color="auto" w:fill="auto"/>
            <w:vAlign w:val="center"/>
          </w:tcPr>
          <w:p w:rsidR="00066C5D" w:rsidRPr="004E58A7" w:rsidRDefault="00066C5D" w:rsidP="00066C5D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66C5D" w:rsidRPr="004E58A7" w:rsidRDefault="00066C5D" w:rsidP="00066C5D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66C5D" w:rsidRPr="004E58A7" w:rsidRDefault="00066C5D" w:rsidP="00066C5D">
            <w:pPr>
              <w:jc w:val="center"/>
            </w:pPr>
            <w:r w:rsidRPr="004E58A7">
              <w:rPr>
                <w:sz w:val="22"/>
                <w:szCs w:val="22"/>
              </w:rPr>
              <w:t>бюджет Республики Карелия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6C5D" w:rsidRPr="004E58A7" w:rsidRDefault="00066C5D" w:rsidP="00066C5D">
            <w:pPr>
              <w:jc w:val="center"/>
            </w:pPr>
            <w:r w:rsidRPr="004E58A7">
              <w:rPr>
                <w:sz w:val="22"/>
                <w:szCs w:val="22"/>
              </w:rPr>
              <w:t xml:space="preserve">бюджет </w:t>
            </w:r>
            <w:proofErr w:type="spellStart"/>
            <w:r>
              <w:rPr>
                <w:sz w:val="22"/>
                <w:szCs w:val="22"/>
              </w:rPr>
              <w:t>Кемского</w:t>
            </w:r>
            <w:proofErr w:type="spellEnd"/>
            <w:r>
              <w:rPr>
                <w:sz w:val="22"/>
                <w:szCs w:val="22"/>
              </w:rPr>
              <w:t xml:space="preserve"> городского поселения</w:t>
            </w:r>
          </w:p>
        </w:tc>
      </w:tr>
      <w:tr w:rsidR="00066C5D" w:rsidRPr="004E58A7" w:rsidTr="00DE46F6">
        <w:trPr>
          <w:trHeight w:val="277"/>
        </w:trPr>
        <w:tc>
          <w:tcPr>
            <w:tcW w:w="4815" w:type="dxa"/>
            <w:shd w:val="clear" w:color="auto" w:fill="auto"/>
            <w:vAlign w:val="center"/>
            <w:hideMark/>
          </w:tcPr>
          <w:p w:rsidR="00066C5D" w:rsidRPr="004E58A7" w:rsidRDefault="00066C5D" w:rsidP="00066C5D">
            <w:r w:rsidRPr="004E58A7">
              <w:rPr>
                <w:sz w:val="22"/>
                <w:szCs w:val="22"/>
              </w:rPr>
              <w:t>капитальный ремонт: прокладка водопровода на участке от ТК-5(детского сада) до ТК-8 по улице Новая до дома №5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66C5D" w:rsidRPr="004E58A7" w:rsidRDefault="00066C5D" w:rsidP="00066C5D">
            <w:pPr>
              <w:jc w:val="center"/>
            </w:pPr>
            <w:r w:rsidRPr="004E58A7">
              <w:rPr>
                <w:sz w:val="22"/>
                <w:szCs w:val="22"/>
              </w:rPr>
              <w:t>2 336 596,00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66C5D" w:rsidRPr="004E58A7" w:rsidRDefault="00066C5D" w:rsidP="00066C5D">
            <w:pPr>
              <w:jc w:val="center"/>
            </w:pPr>
            <w:r w:rsidRPr="004E58A7">
              <w:rPr>
                <w:sz w:val="22"/>
                <w:szCs w:val="22"/>
              </w:rPr>
              <w:t>1 557 728,00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66C5D" w:rsidRPr="004E58A7" w:rsidRDefault="00066C5D" w:rsidP="00066C5D">
            <w:pPr>
              <w:jc w:val="center"/>
            </w:pPr>
            <w:r w:rsidRPr="004E58A7">
              <w:rPr>
                <w:sz w:val="22"/>
                <w:szCs w:val="22"/>
              </w:rPr>
              <w:t>778 868,00</w:t>
            </w:r>
          </w:p>
        </w:tc>
      </w:tr>
      <w:tr w:rsidR="00066C5D" w:rsidRPr="004E58A7" w:rsidTr="00DE46F6">
        <w:trPr>
          <w:trHeight w:val="748"/>
        </w:trPr>
        <w:tc>
          <w:tcPr>
            <w:tcW w:w="4815" w:type="dxa"/>
            <w:shd w:val="clear" w:color="auto" w:fill="auto"/>
            <w:vAlign w:val="center"/>
            <w:hideMark/>
          </w:tcPr>
          <w:p w:rsidR="00066C5D" w:rsidRPr="004E58A7" w:rsidRDefault="00066C5D" w:rsidP="00066C5D">
            <w:r w:rsidRPr="004E58A7">
              <w:rPr>
                <w:sz w:val="22"/>
                <w:szCs w:val="22"/>
              </w:rPr>
              <w:t xml:space="preserve">капитальный ремонт наружных сетей холодного водоснабжения поселок </w:t>
            </w:r>
            <w:proofErr w:type="spellStart"/>
            <w:r w:rsidRPr="004E58A7">
              <w:rPr>
                <w:sz w:val="22"/>
                <w:szCs w:val="22"/>
              </w:rPr>
              <w:t>Рабочеостровск</w:t>
            </w:r>
            <w:proofErr w:type="spellEnd"/>
            <w:r w:rsidRPr="004E58A7">
              <w:rPr>
                <w:sz w:val="22"/>
                <w:szCs w:val="22"/>
              </w:rPr>
              <w:t xml:space="preserve"> </w:t>
            </w:r>
            <w:proofErr w:type="spellStart"/>
            <w:r w:rsidRPr="004E58A7">
              <w:rPr>
                <w:sz w:val="22"/>
                <w:szCs w:val="22"/>
              </w:rPr>
              <w:t>Кемского</w:t>
            </w:r>
            <w:proofErr w:type="spellEnd"/>
            <w:r w:rsidRPr="004E58A7">
              <w:rPr>
                <w:sz w:val="22"/>
                <w:szCs w:val="22"/>
              </w:rPr>
              <w:t xml:space="preserve"> района: прокладка водопровода на участке от д.№16 по улице Лесная до Детского дома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66C5D" w:rsidRPr="004E58A7" w:rsidRDefault="00066C5D" w:rsidP="00066C5D">
            <w:pPr>
              <w:jc w:val="center"/>
            </w:pPr>
            <w:r w:rsidRPr="004E58A7">
              <w:rPr>
                <w:sz w:val="22"/>
                <w:szCs w:val="22"/>
              </w:rPr>
              <w:t>1 563 659,00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66C5D" w:rsidRPr="004E58A7" w:rsidRDefault="00066C5D" w:rsidP="00066C5D">
            <w:pPr>
              <w:jc w:val="center"/>
            </w:pPr>
            <w:r w:rsidRPr="004E58A7">
              <w:rPr>
                <w:sz w:val="22"/>
                <w:szCs w:val="22"/>
              </w:rPr>
              <w:t>1 042 440,00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66C5D" w:rsidRPr="004E58A7" w:rsidRDefault="00066C5D" w:rsidP="00066C5D">
            <w:pPr>
              <w:jc w:val="center"/>
            </w:pPr>
            <w:r w:rsidRPr="004E58A7">
              <w:rPr>
                <w:sz w:val="22"/>
                <w:szCs w:val="22"/>
              </w:rPr>
              <w:t>521 219,00</w:t>
            </w:r>
          </w:p>
        </w:tc>
      </w:tr>
      <w:tr w:rsidR="00066C5D" w:rsidRPr="004E58A7" w:rsidTr="00DE46F6">
        <w:trPr>
          <w:trHeight w:val="70"/>
        </w:trPr>
        <w:tc>
          <w:tcPr>
            <w:tcW w:w="4815" w:type="dxa"/>
            <w:shd w:val="clear" w:color="auto" w:fill="auto"/>
            <w:vAlign w:val="center"/>
            <w:hideMark/>
          </w:tcPr>
          <w:p w:rsidR="00066C5D" w:rsidRPr="004E58A7" w:rsidRDefault="00066C5D" w:rsidP="00066C5D">
            <w:r w:rsidRPr="004E58A7">
              <w:rPr>
                <w:sz w:val="22"/>
                <w:szCs w:val="22"/>
              </w:rPr>
              <w:t xml:space="preserve">капитальный ремонт наружных сетей холодного водоснабжения поселок </w:t>
            </w:r>
            <w:proofErr w:type="spellStart"/>
            <w:r w:rsidRPr="004E58A7">
              <w:rPr>
                <w:sz w:val="22"/>
                <w:szCs w:val="22"/>
              </w:rPr>
              <w:t>Рабочеостровск</w:t>
            </w:r>
            <w:proofErr w:type="spellEnd"/>
            <w:r w:rsidRPr="004E58A7">
              <w:rPr>
                <w:sz w:val="22"/>
                <w:szCs w:val="22"/>
              </w:rPr>
              <w:t xml:space="preserve"> </w:t>
            </w:r>
            <w:proofErr w:type="spellStart"/>
            <w:r w:rsidRPr="004E58A7">
              <w:rPr>
                <w:sz w:val="22"/>
                <w:szCs w:val="22"/>
              </w:rPr>
              <w:t>Кемского</w:t>
            </w:r>
            <w:proofErr w:type="spellEnd"/>
            <w:r w:rsidRPr="004E58A7">
              <w:rPr>
                <w:sz w:val="22"/>
                <w:szCs w:val="22"/>
              </w:rPr>
              <w:t xml:space="preserve"> района: прокладка водопровода на участке от д.№12 до д.№15  по улице Юбилейной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66C5D" w:rsidRPr="004E58A7" w:rsidRDefault="00066C5D" w:rsidP="00066C5D">
            <w:pPr>
              <w:jc w:val="center"/>
            </w:pPr>
            <w:r w:rsidRPr="004E58A7">
              <w:rPr>
                <w:sz w:val="22"/>
                <w:szCs w:val="22"/>
              </w:rPr>
              <w:t>849 180,00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66C5D" w:rsidRPr="004E58A7" w:rsidRDefault="00066C5D" w:rsidP="00066C5D">
            <w:pPr>
              <w:jc w:val="center"/>
            </w:pPr>
            <w:r w:rsidRPr="004E58A7">
              <w:rPr>
                <w:sz w:val="22"/>
                <w:szCs w:val="22"/>
              </w:rPr>
              <w:t>223 280,00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66C5D" w:rsidRPr="004E58A7" w:rsidRDefault="00066C5D" w:rsidP="00066C5D">
            <w:pPr>
              <w:jc w:val="center"/>
            </w:pPr>
            <w:r w:rsidRPr="004E58A7">
              <w:rPr>
                <w:sz w:val="22"/>
                <w:szCs w:val="22"/>
              </w:rPr>
              <w:t>625 900,00</w:t>
            </w:r>
          </w:p>
        </w:tc>
      </w:tr>
      <w:tr w:rsidR="00066C5D" w:rsidRPr="004E58A7" w:rsidTr="00DE46F6">
        <w:trPr>
          <w:trHeight w:val="843"/>
        </w:trPr>
        <w:tc>
          <w:tcPr>
            <w:tcW w:w="4815" w:type="dxa"/>
            <w:shd w:val="clear" w:color="auto" w:fill="auto"/>
            <w:vAlign w:val="center"/>
            <w:hideMark/>
          </w:tcPr>
          <w:p w:rsidR="00066C5D" w:rsidRPr="004E58A7" w:rsidRDefault="00066C5D" w:rsidP="00066C5D">
            <w:r w:rsidRPr="004E58A7">
              <w:rPr>
                <w:sz w:val="22"/>
                <w:szCs w:val="22"/>
              </w:rPr>
              <w:t xml:space="preserve">капитальный ремонт наружных сетей холодного водоснабжения поселок </w:t>
            </w:r>
            <w:proofErr w:type="spellStart"/>
            <w:r w:rsidRPr="004E58A7">
              <w:rPr>
                <w:sz w:val="22"/>
                <w:szCs w:val="22"/>
              </w:rPr>
              <w:t>Рабочеостровск</w:t>
            </w:r>
            <w:proofErr w:type="spellEnd"/>
            <w:r w:rsidRPr="004E58A7">
              <w:rPr>
                <w:sz w:val="22"/>
                <w:szCs w:val="22"/>
              </w:rPr>
              <w:t>, прокладка водопровода на участке от дома 4а до дома 8 по улице Юбилейной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66C5D" w:rsidRPr="004E58A7" w:rsidRDefault="00066C5D" w:rsidP="00066C5D">
            <w:pPr>
              <w:jc w:val="center"/>
            </w:pPr>
            <w:r w:rsidRPr="004E58A7">
              <w:rPr>
                <w:sz w:val="22"/>
                <w:szCs w:val="22"/>
              </w:rPr>
              <w:t>542 375,00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66C5D" w:rsidRPr="004E58A7" w:rsidRDefault="00066C5D" w:rsidP="00066C5D">
            <w:pPr>
              <w:jc w:val="center"/>
            </w:pPr>
            <w:r w:rsidRPr="004E58A7">
              <w:rPr>
                <w:sz w:val="22"/>
                <w:szCs w:val="22"/>
              </w:rPr>
              <w:t>353 608,00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66C5D" w:rsidRPr="004E58A7" w:rsidRDefault="00066C5D" w:rsidP="00066C5D">
            <w:pPr>
              <w:jc w:val="center"/>
            </w:pPr>
            <w:r w:rsidRPr="004E58A7">
              <w:rPr>
                <w:sz w:val="22"/>
                <w:szCs w:val="22"/>
              </w:rPr>
              <w:t>188 767,00</w:t>
            </w:r>
          </w:p>
        </w:tc>
      </w:tr>
      <w:tr w:rsidR="00066C5D" w:rsidRPr="004E58A7" w:rsidTr="00DE46F6">
        <w:trPr>
          <w:trHeight w:val="701"/>
        </w:trPr>
        <w:tc>
          <w:tcPr>
            <w:tcW w:w="4815" w:type="dxa"/>
            <w:shd w:val="clear" w:color="auto" w:fill="auto"/>
            <w:vAlign w:val="center"/>
            <w:hideMark/>
          </w:tcPr>
          <w:p w:rsidR="00066C5D" w:rsidRPr="004E58A7" w:rsidRDefault="00066C5D" w:rsidP="00066C5D">
            <w:r w:rsidRPr="004E58A7">
              <w:rPr>
                <w:sz w:val="22"/>
                <w:szCs w:val="22"/>
              </w:rPr>
              <w:t xml:space="preserve">капитальный ремонт наружных сетей холодного водоснабжения поселок </w:t>
            </w:r>
            <w:proofErr w:type="spellStart"/>
            <w:r w:rsidRPr="004E58A7">
              <w:rPr>
                <w:sz w:val="22"/>
                <w:szCs w:val="22"/>
              </w:rPr>
              <w:t>Рабочеостровск</w:t>
            </w:r>
            <w:proofErr w:type="spellEnd"/>
            <w:r w:rsidRPr="004E58A7">
              <w:rPr>
                <w:sz w:val="22"/>
                <w:szCs w:val="22"/>
              </w:rPr>
              <w:t>: прокладка водопровода на участке от ТК 6 по улице Новая до д.№16 по  улице Лесная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66C5D" w:rsidRPr="004E58A7" w:rsidRDefault="00066C5D" w:rsidP="00066C5D">
            <w:pPr>
              <w:jc w:val="center"/>
            </w:pPr>
            <w:r w:rsidRPr="004E58A7">
              <w:rPr>
                <w:sz w:val="22"/>
                <w:szCs w:val="22"/>
              </w:rPr>
              <w:t>525 320,00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66C5D" w:rsidRPr="004E58A7" w:rsidRDefault="00066C5D" w:rsidP="00066C5D">
            <w:pPr>
              <w:jc w:val="center"/>
            </w:pPr>
            <w:r w:rsidRPr="004E58A7">
              <w:rPr>
                <w:sz w:val="22"/>
                <w:szCs w:val="22"/>
              </w:rPr>
              <w:t>350 216,00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66C5D" w:rsidRPr="004E58A7" w:rsidRDefault="00066C5D" w:rsidP="00066C5D">
            <w:pPr>
              <w:jc w:val="center"/>
            </w:pPr>
            <w:r w:rsidRPr="004E58A7">
              <w:rPr>
                <w:sz w:val="22"/>
                <w:szCs w:val="22"/>
              </w:rPr>
              <w:t>175 104,00</w:t>
            </w:r>
          </w:p>
        </w:tc>
      </w:tr>
      <w:tr w:rsidR="00066C5D" w:rsidRPr="004E58A7" w:rsidTr="00DE46F6">
        <w:trPr>
          <w:trHeight w:val="493"/>
        </w:trPr>
        <w:tc>
          <w:tcPr>
            <w:tcW w:w="4815" w:type="dxa"/>
            <w:shd w:val="clear" w:color="auto" w:fill="auto"/>
            <w:vAlign w:val="center"/>
            <w:hideMark/>
          </w:tcPr>
          <w:p w:rsidR="00066C5D" w:rsidRPr="004E58A7" w:rsidRDefault="00066C5D" w:rsidP="00066C5D">
            <w:r w:rsidRPr="004E58A7">
              <w:rPr>
                <w:sz w:val="22"/>
                <w:szCs w:val="22"/>
              </w:rPr>
              <w:t xml:space="preserve">капитальный ремонт: замена аварийного участка центрального водопровода  поселок </w:t>
            </w:r>
            <w:proofErr w:type="spellStart"/>
            <w:r w:rsidRPr="004E58A7">
              <w:rPr>
                <w:sz w:val="22"/>
                <w:szCs w:val="22"/>
              </w:rPr>
              <w:t>Рабочеостровск</w:t>
            </w:r>
            <w:proofErr w:type="spellEnd"/>
            <w:r w:rsidRPr="004E58A7">
              <w:rPr>
                <w:sz w:val="22"/>
                <w:szCs w:val="22"/>
              </w:rPr>
              <w:t xml:space="preserve"> (участок в районе </w:t>
            </w:r>
            <w:proofErr w:type="spellStart"/>
            <w:r w:rsidRPr="004E58A7">
              <w:rPr>
                <w:sz w:val="22"/>
                <w:szCs w:val="22"/>
              </w:rPr>
              <w:t>Коргоручей</w:t>
            </w:r>
            <w:proofErr w:type="spellEnd"/>
            <w:r w:rsidRPr="004E58A7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66C5D" w:rsidRPr="004E58A7" w:rsidRDefault="00066C5D" w:rsidP="00066C5D">
            <w:pPr>
              <w:jc w:val="center"/>
            </w:pPr>
            <w:r w:rsidRPr="004E58A7">
              <w:rPr>
                <w:sz w:val="22"/>
                <w:szCs w:val="22"/>
              </w:rPr>
              <w:t>1 145 045,00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66C5D" w:rsidRPr="004E58A7" w:rsidRDefault="00066C5D" w:rsidP="00066C5D">
            <w:pPr>
              <w:jc w:val="center"/>
            </w:pPr>
            <w:r w:rsidRPr="004E58A7">
              <w:rPr>
                <w:sz w:val="22"/>
                <w:szCs w:val="22"/>
              </w:rPr>
              <w:t>916 044,00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66C5D" w:rsidRPr="004E58A7" w:rsidRDefault="00066C5D" w:rsidP="00066C5D">
            <w:pPr>
              <w:jc w:val="center"/>
            </w:pPr>
            <w:r w:rsidRPr="004E58A7">
              <w:rPr>
                <w:sz w:val="22"/>
                <w:szCs w:val="22"/>
              </w:rPr>
              <w:t>229 001,00</w:t>
            </w:r>
          </w:p>
        </w:tc>
      </w:tr>
      <w:tr w:rsidR="00066C5D" w:rsidRPr="004E58A7" w:rsidTr="00DE46F6">
        <w:trPr>
          <w:trHeight w:val="698"/>
        </w:trPr>
        <w:tc>
          <w:tcPr>
            <w:tcW w:w="4815" w:type="dxa"/>
            <w:shd w:val="clear" w:color="auto" w:fill="auto"/>
            <w:vAlign w:val="center"/>
            <w:hideMark/>
          </w:tcPr>
          <w:p w:rsidR="00066C5D" w:rsidRPr="004E58A7" w:rsidRDefault="00066C5D" w:rsidP="00066C5D">
            <w:r w:rsidRPr="004E58A7">
              <w:rPr>
                <w:sz w:val="22"/>
                <w:szCs w:val="22"/>
              </w:rPr>
              <w:t xml:space="preserve">капитальному ремонту наружных сетей холодного водоснабжения по улице Гидростроителей, город Кемь, </w:t>
            </w:r>
            <w:proofErr w:type="spellStart"/>
            <w:r w:rsidRPr="004E58A7">
              <w:rPr>
                <w:sz w:val="22"/>
                <w:szCs w:val="22"/>
              </w:rPr>
              <w:t>Кемский</w:t>
            </w:r>
            <w:proofErr w:type="spellEnd"/>
            <w:r w:rsidRPr="004E58A7">
              <w:rPr>
                <w:sz w:val="22"/>
                <w:szCs w:val="22"/>
              </w:rPr>
              <w:t xml:space="preserve"> район: прокладка водопровода на участке от дома №24 (ВК-1) до дома №37(ВК-3)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66C5D" w:rsidRPr="004E58A7" w:rsidRDefault="00066C5D" w:rsidP="00066C5D">
            <w:pPr>
              <w:jc w:val="center"/>
            </w:pPr>
            <w:r w:rsidRPr="004E58A7">
              <w:rPr>
                <w:sz w:val="22"/>
                <w:szCs w:val="22"/>
              </w:rPr>
              <w:t>757 426,00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66C5D" w:rsidRPr="004E58A7" w:rsidRDefault="00066C5D" w:rsidP="00066C5D">
            <w:pPr>
              <w:jc w:val="center"/>
            </w:pPr>
            <w:r w:rsidRPr="004E58A7">
              <w:rPr>
                <w:sz w:val="22"/>
                <w:szCs w:val="22"/>
              </w:rPr>
              <w:t>605 940,80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66C5D" w:rsidRPr="004E58A7" w:rsidRDefault="00066C5D" w:rsidP="00066C5D">
            <w:pPr>
              <w:jc w:val="center"/>
            </w:pPr>
            <w:r w:rsidRPr="004E58A7">
              <w:rPr>
                <w:sz w:val="22"/>
                <w:szCs w:val="22"/>
              </w:rPr>
              <w:t>151 485,20</w:t>
            </w:r>
          </w:p>
        </w:tc>
      </w:tr>
      <w:tr w:rsidR="00066C5D" w:rsidRPr="004E58A7" w:rsidTr="00DE46F6">
        <w:trPr>
          <w:trHeight w:val="255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:rsidR="00066C5D" w:rsidRPr="004E58A7" w:rsidRDefault="00066C5D" w:rsidP="00066C5D">
            <w:pPr>
              <w:jc w:val="right"/>
              <w:rPr>
                <w:b/>
                <w:bCs/>
              </w:rPr>
            </w:pPr>
            <w:r w:rsidRPr="004E58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6C5D" w:rsidRPr="004E58A7" w:rsidRDefault="00066C5D" w:rsidP="00066C5D">
            <w:pPr>
              <w:jc w:val="center"/>
              <w:rPr>
                <w:b/>
                <w:bCs/>
              </w:rPr>
            </w:pPr>
            <w:r w:rsidRPr="004E58A7">
              <w:rPr>
                <w:b/>
                <w:bCs/>
                <w:sz w:val="22"/>
                <w:szCs w:val="22"/>
              </w:rPr>
              <w:t>7 719 601, 00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66C5D" w:rsidRPr="004E58A7" w:rsidRDefault="00066C5D" w:rsidP="00066C5D">
            <w:pPr>
              <w:jc w:val="center"/>
              <w:rPr>
                <w:b/>
                <w:bCs/>
              </w:rPr>
            </w:pPr>
            <w:r w:rsidRPr="004E58A7">
              <w:rPr>
                <w:b/>
                <w:bCs/>
                <w:sz w:val="22"/>
                <w:szCs w:val="22"/>
              </w:rPr>
              <w:t>5 049 256,80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66C5D" w:rsidRPr="004E58A7" w:rsidRDefault="00066C5D" w:rsidP="00066C5D">
            <w:pPr>
              <w:jc w:val="center"/>
              <w:rPr>
                <w:b/>
                <w:bCs/>
              </w:rPr>
            </w:pPr>
            <w:r w:rsidRPr="004E58A7">
              <w:rPr>
                <w:b/>
                <w:bCs/>
                <w:sz w:val="22"/>
                <w:szCs w:val="22"/>
              </w:rPr>
              <w:t>2 670 344,20</w:t>
            </w:r>
          </w:p>
        </w:tc>
      </w:tr>
    </w:tbl>
    <w:p w:rsidR="00066C5D" w:rsidRPr="004E58A7" w:rsidRDefault="00066C5D" w:rsidP="00066C5D"/>
    <w:p w:rsidR="00066C5D" w:rsidRPr="004E58A7" w:rsidRDefault="00066C5D" w:rsidP="00066C5D">
      <w:pPr>
        <w:ind w:firstLine="709"/>
      </w:pPr>
      <w:r w:rsidRPr="004E58A7">
        <w:t xml:space="preserve">Запланированные денежные средства не освоены в полном объеме, в связи с поздним заключением  соглашения между администрацией </w:t>
      </w:r>
      <w:proofErr w:type="spellStart"/>
      <w:r w:rsidRPr="004E58A7">
        <w:t>Кемского</w:t>
      </w:r>
      <w:proofErr w:type="spellEnd"/>
      <w:r w:rsidRPr="004E58A7">
        <w:t xml:space="preserve"> муниципального района и Министерством строительства, жилищно-коммунального хозяйства и энергетики Республики Карелия на ремонт аварийных участков центрального водоснабжения в г</w:t>
      </w:r>
      <w:proofErr w:type="gramStart"/>
      <w:r w:rsidRPr="004E58A7">
        <w:t>.К</w:t>
      </w:r>
      <w:proofErr w:type="gramEnd"/>
      <w:r w:rsidRPr="004E58A7">
        <w:t xml:space="preserve">емь и </w:t>
      </w:r>
      <w:proofErr w:type="spellStart"/>
      <w:r w:rsidRPr="004E58A7">
        <w:t>п.Рабочеостровск</w:t>
      </w:r>
      <w:proofErr w:type="spellEnd"/>
      <w:r w:rsidRPr="004E58A7">
        <w:t xml:space="preserve">.  На 13 объектов подписано соглашением  03.09.2021 года и 03.11.2021 года на 6 объектов подписано дополнительное соглашение. Так же, конкурсные процедуры на ремонт аварийных участков продлились до конца ноября, в связи с неоднократным размещением закупки (не подано ни одной заявки) и со срывом производственных работ недобросовестными подрядчиками ООО «Мега Дельта Групп» и  </w:t>
      </w:r>
      <w:r w:rsidRPr="004E58A7">
        <w:lastRenderedPageBreak/>
        <w:t>ИП</w:t>
      </w:r>
      <w:proofErr w:type="gramStart"/>
      <w:r w:rsidRPr="004E58A7">
        <w:t xml:space="preserve"> В</w:t>
      </w:r>
      <w:proofErr w:type="gramEnd"/>
      <w:r w:rsidRPr="004E58A7">
        <w:t>алит Б.М.  администрацией принято решением об расторжении контракта в одностороннем порядке</w:t>
      </w:r>
      <w:r>
        <w:t>.</w:t>
      </w:r>
    </w:p>
    <w:p w:rsidR="00066C5D" w:rsidRPr="004E58A7" w:rsidRDefault="00066C5D" w:rsidP="00066C5D">
      <w:pPr>
        <w:ind w:firstLine="709"/>
      </w:pPr>
      <w:proofErr w:type="gramStart"/>
      <w:r w:rsidRPr="004E58A7">
        <w:t xml:space="preserve">В целях исполнения решения суда от 30.06.2020 года № 2-160/2020, связанного с разработкой проектно-сметной документацией на строительство водопроводных сетей и строительством водопроводных сетей  для обеспечения центральным водоснабжением жилых домов в п. </w:t>
      </w:r>
      <w:proofErr w:type="spellStart"/>
      <w:r w:rsidRPr="004E58A7">
        <w:t>Рабочеостровск</w:t>
      </w:r>
      <w:proofErr w:type="spellEnd"/>
      <w:r w:rsidRPr="004E58A7">
        <w:t xml:space="preserve"> </w:t>
      </w:r>
      <w:proofErr w:type="spellStart"/>
      <w:r w:rsidRPr="004E58A7">
        <w:t>Кемского</w:t>
      </w:r>
      <w:proofErr w:type="spellEnd"/>
      <w:r w:rsidRPr="004E58A7">
        <w:t xml:space="preserve"> муниципального района кассовый расход составил 9 613 150,00 рублей, при плановых назначения 10 606 780,00 рублей, в том числе </w:t>
      </w:r>
      <w:proofErr w:type="gramEnd"/>
    </w:p>
    <w:p w:rsidR="00066C5D" w:rsidRPr="004E58A7" w:rsidRDefault="00066C5D" w:rsidP="00066C5D">
      <w:pPr>
        <w:ind w:firstLine="709"/>
      </w:pPr>
      <w:proofErr w:type="gramStart"/>
      <w:r w:rsidRPr="004E58A7">
        <w:t xml:space="preserve">- разработка проектно-сметной документации и строительство водопроводных сетей для обеспечения центральным водоснабжением жилых домов по объекту от улицы Вокзальная до улицы Комсомольская д.2-А (первая часть)  в сумме 9 363 150,00 рублей, их них за счет средств иного межбюджетного трансферта из бюджета Республики Карелия – 5 198 627,00 рублей, за счет средств </w:t>
      </w:r>
      <w:proofErr w:type="spellStart"/>
      <w:r w:rsidRPr="004E58A7">
        <w:t>Куземского</w:t>
      </w:r>
      <w:proofErr w:type="spellEnd"/>
      <w:r w:rsidRPr="004E58A7">
        <w:t xml:space="preserve"> сельского поселения – 710 000,00 рублей  и за счет средств</w:t>
      </w:r>
      <w:proofErr w:type="gramEnd"/>
      <w:r w:rsidRPr="004E58A7">
        <w:t xml:space="preserve"> </w:t>
      </w:r>
      <w:proofErr w:type="spellStart"/>
      <w:r w:rsidRPr="004E58A7">
        <w:t>Рабочеостровского</w:t>
      </w:r>
      <w:proofErr w:type="spellEnd"/>
      <w:r w:rsidRPr="004E58A7">
        <w:t xml:space="preserve"> сельского поселения – 3 454 523,00 рублей.</w:t>
      </w:r>
    </w:p>
    <w:p w:rsidR="00066C5D" w:rsidRPr="004E58A7" w:rsidRDefault="00066C5D" w:rsidP="00066C5D">
      <w:pPr>
        <w:ind w:firstLine="709"/>
      </w:pPr>
      <w:r w:rsidRPr="004E58A7">
        <w:t xml:space="preserve">- разработку проектно-сметной документации на строительство водопроводных сетей с установкой водоразборной колонки на перекрестке улицы Пятилетка, дом 6 и улицы Пролетарская, дом 1 (вторая часть) в сумме 250 000,00 рублей за счет средств </w:t>
      </w:r>
      <w:proofErr w:type="spellStart"/>
      <w:r w:rsidRPr="004E58A7">
        <w:t>Кемского</w:t>
      </w:r>
      <w:proofErr w:type="spellEnd"/>
      <w:r w:rsidRPr="004E58A7">
        <w:t xml:space="preserve"> городского поселения.</w:t>
      </w:r>
    </w:p>
    <w:p w:rsidR="00066C5D" w:rsidRPr="004E58A7" w:rsidRDefault="00066C5D" w:rsidP="00066C5D">
      <w:pPr>
        <w:ind w:firstLine="709"/>
      </w:pPr>
      <w:proofErr w:type="gramStart"/>
      <w:r w:rsidRPr="004E58A7">
        <w:t xml:space="preserve">На ликвидацию последствий чрезвычайной ситуации, связанных с прекращением холодного водоснабжения в поселке </w:t>
      </w:r>
      <w:proofErr w:type="spellStart"/>
      <w:r w:rsidRPr="004E58A7">
        <w:t>Рабочеостровск</w:t>
      </w:r>
      <w:proofErr w:type="spellEnd"/>
      <w:r w:rsidRPr="004E58A7">
        <w:t xml:space="preserve"> </w:t>
      </w:r>
      <w:proofErr w:type="spellStart"/>
      <w:r w:rsidRPr="004E58A7">
        <w:t>Кемского</w:t>
      </w:r>
      <w:proofErr w:type="spellEnd"/>
      <w:r w:rsidRPr="004E58A7">
        <w:t xml:space="preserve"> района при плане на год 2 457 096,34 рублей затрачено 2 457 031,52 рубля, в том числе за счет средств бюджета Республики Карелия в рамках иного межбюджетного трансферта из резервного фонда Правительства Республики Карелия – 2 398 060,00 рублей, выполнение аварийных работ  по подключению силового трансформатора для</w:t>
      </w:r>
      <w:proofErr w:type="gramEnd"/>
      <w:r w:rsidRPr="004E58A7">
        <w:t xml:space="preserve"> </w:t>
      </w:r>
      <w:proofErr w:type="gramStart"/>
      <w:r w:rsidRPr="004E58A7">
        <w:t>отогрева водопровода, расположенном в поселке -  47 735,18 рублей, текущий ремонт сетей холодного водоснабжения поселка – 11 236,34 рублей.</w:t>
      </w:r>
      <w:proofErr w:type="gramEnd"/>
    </w:p>
    <w:p w:rsidR="00066C5D" w:rsidRPr="004E58A7" w:rsidRDefault="00066C5D" w:rsidP="00066C5D">
      <w:pPr>
        <w:ind w:firstLine="709"/>
      </w:pPr>
      <w:r w:rsidRPr="004E58A7">
        <w:t xml:space="preserve">Для ликвидации чрезвычайной ситуации, связанной с прекращением холодного водоснабжения на пятых этажах многоквартирных домов в городе Кемь  предусмотрен иной межбюджетный трансферт из резервного фонда Правительства Республики Карелия в общей сумме 3 000 000,00  рублей.  За счет средств бюджета Республики Карелия израсходовано 2 119 283,84 рубля, из них </w:t>
      </w:r>
      <w:proofErr w:type="gramStart"/>
      <w:r w:rsidRPr="004E58A7">
        <w:t>на</w:t>
      </w:r>
      <w:proofErr w:type="gramEnd"/>
      <w:r w:rsidRPr="004E58A7">
        <w:t>:</w:t>
      </w:r>
    </w:p>
    <w:p w:rsidR="00066C5D" w:rsidRPr="004E58A7" w:rsidRDefault="00066C5D" w:rsidP="00066C5D">
      <w:pPr>
        <w:ind w:firstLine="709"/>
      </w:pPr>
      <w:r w:rsidRPr="004E58A7">
        <w:t xml:space="preserve"> - приобретение  насосного оборудования -  1 999 800,00 рублей. Договор на приобретение и поставку заключен 28 декабря 2021 года, произведена 100 % предоплата 30 декабря, срок поставки оборудования – 16 марта 2022 года, планируемые пусконаладочные работ</w:t>
      </w:r>
      <w:proofErr w:type="gramStart"/>
      <w:r w:rsidRPr="004E58A7">
        <w:t>ы-</w:t>
      </w:r>
      <w:proofErr w:type="gramEnd"/>
      <w:r w:rsidRPr="004E58A7">
        <w:t xml:space="preserve"> третья декада марта 2022 года;</w:t>
      </w:r>
    </w:p>
    <w:p w:rsidR="00066C5D" w:rsidRPr="004E58A7" w:rsidRDefault="00066C5D" w:rsidP="00066C5D">
      <w:pPr>
        <w:ind w:firstLine="709"/>
      </w:pPr>
      <w:r w:rsidRPr="004E58A7">
        <w:t>-</w:t>
      </w:r>
      <w:r w:rsidRPr="004E58A7">
        <w:rPr>
          <w:i/>
        </w:rPr>
        <w:t xml:space="preserve">  </w:t>
      </w:r>
      <w:r w:rsidRPr="004E58A7">
        <w:t>приобретение трубы стальной  электросварной-  9 237,84 рублей;</w:t>
      </w:r>
    </w:p>
    <w:p w:rsidR="00066C5D" w:rsidRPr="004E58A7" w:rsidRDefault="00066C5D" w:rsidP="00066C5D">
      <w:pPr>
        <w:ind w:firstLine="709"/>
      </w:pPr>
      <w:r w:rsidRPr="004E58A7">
        <w:t>- замена оборудования на аварийных участках центрального водопровода в городе Кемь -   110 246,00 рублей.</w:t>
      </w:r>
    </w:p>
    <w:p w:rsidR="00066C5D" w:rsidRPr="004E58A7" w:rsidRDefault="00066C5D" w:rsidP="00066C5D">
      <w:pPr>
        <w:ind w:firstLine="709"/>
      </w:pPr>
      <w:r w:rsidRPr="004E58A7">
        <w:t xml:space="preserve">На мероприятия по оценке недвижимости, признание прав и регулирование отношений по муниципальной собственности, при плане 189 300,00 рублей, кассовый расход составил 139 300,00 рублей, в том числе на  выполнение проекта организации зон санитарной охраны в составе трех поясов водозабора поверхностных источников, расположенных на улице Шоссе 1 мая в  городе Кемь. На проект по титулу: "Проект зон санитарной охраны поверхностного источника питьевого и хозяйственного и хозяйственно-бытового водоснабжения объектов города Кемь и поселка </w:t>
      </w:r>
      <w:proofErr w:type="spellStart"/>
      <w:r w:rsidRPr="004E58A7">
        <w:t>Рабочеостровск</w:t>
      </w:r>
      <w:proofErr w:type="spellEnd"/>
      <w:r w:rsidRPr="004E58A7">
        <w:t>" запланировано 50 000,00 рублей на оказание услуг по корректировке, направлению, организации и сопровождению проекта.  Исполнение отсутствует, так как работы на момент завершения отчетного периода  не выполнены.</w:t>
      </w:r>
    </w:p>
    <w:p w:rsidR="00066C5D" w:rsidRPr="004E58A7" w:rsidRDefault="00066C5D" w:rsidP="00066C5D">
      <w:pPr>
        <w:ind w:firstLine="709"/>
      </w:pPr>
      <w:r w:rsidRPr="004E58A7">
        <w:t>На  оказание услуг  в части сметного расчета по объекту  "Капитальный ремонт наружных сетей холодного водоснабжения сети в городе  Кемь"</w:t>
      </w:r>
      <w:proofErr w:type="gramStart"/>
      <w:r w:rsidRPr="004E58A7">
        <w:t xml:space="preserve"> ,</w:t>
      </w:r>
      <w:proofErr w:type="gramEnd"/>
      <w:r w:rsidRPr="004E58A7">
        <w:t xml:space="preserve"> в части сметного расчета по объекту "Замена аварийного участка центральной водопроводной сети в городе Кемь", </w:t>
      </w:r>
      <w:r w:rsidRPr="004E58A7">
        <w:lastRenderedPageBreak/>
        <w:t xml:space="preserve">по пересчету сметной документации по объекту  "Строительство сетей хозяйственно-бытовой канализации от жилой застройки в районе улицы Фрунзе, оказание услуг по проверке и пересчету сметной документации на текущий ремонт наружных сетей холодного водоснабжения  в поселке </w:t>
      </w:r>
      <w:proofErr w:type="spellStart"/>
      <w:r w:rsidRPr="004E58A7">
        <w:t>Рабочеостровск</w:t>
      </w:r>
      <w:proofErr w:type="spellEnd"/>
      <w:r w:rsidRPr="004E58A7">
        <w:t xml:space="preserve">  израсходовано 134 000,00 рублей при годовых плановых назначениях – 154 000,00 рублей. </w:t>
      </w:r>
    </w:p>
    <w:p w:rsidR="00066C5D" w:rsidRPr="004E58A7" w:rsidRDefault="00066C5D" w:rsidP="00066C5D">
      <w:pPr>
        <w:ind w:firstLine="709"/>
      </w:pPr>
      <w:r w:rsidRPr="004E58A7">
        <w:t xml:space="preserve">В части уплаты административных  штрафов за неисполнение исполнительных  документов расход составил 200 000,00 рублей или 100 % выполнения </w:t>
      </w:r>
      <w:proofErr w:type="gramStart"/>
      <w:r w:rsidRPr="004E58A7">
        <w:t xml:space="preserve">( </w:t>
      </w:r>
      <w:proofErr w:type="gramEnd"/>
      <w:r w:rsidRPr="004E58A7">
        <w:t>план -200 000,00 рублей).</w:t>
      </w:r>
    </w:p>
    <w:p w:rsidR="00066C5D" w:rsidRPr="004E58A7" w:rsidRDefault="00066C5D" w:rsidP="00066C5D">
      <w:pPr>
        <w:ind w:firstLine="708"/>
      </w:pPr>
      <w:r w:rsidRPr="004E58A7">
        <w:t xml:space="preserve">На 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в целях выполнения решения суда от 10.04.2013 года № 2-87/2013 запланировано 1 000 000,00 рублей, за счет средств бюджета </w:t>
      </w:r>
      <w:proofErr w:type="spellStart"/>
      <w:r w:rsidRPr="004E58A7">
        <w:t>Кемского</w:t>
      </w:r>
      <w:proofErr w:type="spellEnd"/>
      <w:r w:rsidRPr="004E58A7">
        <w:t xml:space="preserve"> городского поселения. Денежные средства не исполнены в связи с тем, что ориентировочная сметная стоимость в  ценах первого квартала 2021 года данного проекта составляет 87 637 400,00 рублей.</w:t>
      </w:r>
    </w:p>
    <w:p w:rsidR="00066C5D" w:rsidRPr="004E58A7" w:rsidRDefault="00066C5D" w:rsidP="00066C5D">
      <w:pPr>
        <w:ind w:firstLine="708"/>
      </w:pPr>
      <w:proofErr w:type="gramStart"/>
      <w:r w:rsidRPr="00F20F31">
        <w:t xml:space="preserve">За счет бюджета </w:t>
      </w:r>
      <w:proofErr w:type="spellStart"/>
      <w:r w:rsidRPr="00F20F31">
        <w:t>Кемского</w:t>
      </w:r>
      <w:proofErr w:type="spellEnd"/>
      <w:r w:rsidRPr="00F20F31">
        <w:t xml:space="preserve"> городского поселения МУП </w:t>
      </w:r>
      <w:r>
        <w:t>КЭСНА</w:t>
      </w:r>
      <w:r w:rsidRPr="00F20F31">
        <w:t xml:space="preserve"> предоставлены две субсидии: на возмещение убытк</w:t>
      </w:r>
      <w:r>
        <w:t>ов организации для осуществления</w:t>
      </w:r>
      <w:r w:rsidRPr="00F20F31">
        <w:t xml:space="preserve"> деятельности по обеспечению содержания и эксплуатации городской бани на сумму </w:t>
      </w:r>
      <w:r>
        <w:t>799 966,90</w:t>
      </w:r>
      <w:r w:rsidRPr="00F20F31">
        <w:t xml:space="preserve"> рублей, при плане</w:t>
      </w:r>
      <w:r>
        <w:t xml:space="preserve"> 800 000,00 рублей</w:t>
      </w:r>
      <w:r w:rsidRPr="00F20F31">
        <w:t xml:space="preserve">; на </w:t>
      </w:r>
      <w:r>
        <w:t>мероприятия по проведению ремонта в муниципальной бане</w:t>
      </w:r>
      <w:r w:rsidRPr="00F20F31">
        <w:t xml:space="preserve"> </w:t>
      </w:r>
      <w:r>
        <w:t>260 000,00</w:t>
      </w:r>
      <w:r w:rsidRPr="00F20F31">
        <w:t xml:space="preserve"> рублей при плане</w:t>
      </w:r>
      <w:r>
        <w:t xml:space="preserve"> 260 000,00 рублей</w:t>
      </w:r>
      <w:r w:rsidRPr="00F20F31">
        <w:t>.</w:t>
      </w:r>
      <w:proofErr w:type="gramEnd"/>
    </w:p>
    <w:p w:rsidR="00066C5D" w:rsidRPr="00CB10ED" w:rsidRDefault="00066C5D" w:rsidP="00066C5D">
      <w:pPr>
        <w:ind w:firstLine="709"/>
      </w:pPr>
      <w:r w:rsidRPr="0007344E">
        <w:rPr>
          <w:i/>
        </w:rPr>
        <w:t>По подразделу 0503 «Благоустройство»</w:t>
      </w:r>
      <w:r w:rsidRPr="0007344E">
        <w:t xml:space="preserve"> расходы состав</w:t>
      </w:r>
      <w:r w:rsidRPr="00CB10ED">
        <w:t xml:space="preserve">или </w:t>
      </w:r>
      <w:r>
        <w:t>28 480 172,94</w:t>
      </w:r>
      <w:r w:rsidRPr="00CB10ED">
        <w:t xml:space="preserve"> рублей при плане </w:t>
      </w:r>
      <w:r>
        <w:t>28 903 792,07</w:t>
      </w:r>
      <w:r w:rsidRPr="00CB10ED">
        <w:t xml:space="preserve"> рублей, или 9</w:t>
      </w:r>
      <w:r>
        <w:t>8,5</w:t>
      </w:r>
      <w:r w:rsidRPr="00CB10ED">
        <w:t xml:space="preserve"> процента исполнения. </w:t>
      </w:r>
    </w:p>
    <w:p w:rsidR="00066C5D" w:rsidRPr="002F607C" w:rsidRDefault="00066C5D" w:rsidP="00066C5D">
      <w:pPr>
        <w:ind w:firstLine="709"/>
      </w:pPr>
      <w:r w:rsidRPr="002F607C">
        <w:t xml:space="preserve">В рамках субсидии на поддержку государственных программ субъектов Российской Федерации и муниципальных программ формирования современной городской среды предусмотрено  </w:t>
      </w:r>
      <w:r>
        <w:t xml:space="preserve">474 214,40 </w:t>
      </w:r>
      <w:r w:rsidRPr="002F607C">
        <w:t xml:space="preserve"> рублей, из них средства федерального бюджета  – </w:t>
      </w:r>
      <w:r>
        <w:t>442 898,13</w:t>
      </w:r>
      <w:r w:rsidRPr="002F607C">
        <w:t xml:space="preserve"> рублей, денежные средства бюджета Республики Карелия – </w:t>
      </w:r>
      <w:r>
        <w:t>4 473,94 рублей, средства бюджета</w:t>
      </w:r>
      <w:r w:rsidRPr="002F607C">
        <w:t xml:space="preserve"> поселения </w:t>
      </w:r>
      <w:r>
        <w:t>26 842,33</w:t>
      </w:r>
      <w:r w:rsidRPr="002F607C">
        <w:t xml:space="preserve"> рублей. Денежные средства освоены в полном объеме на сумму </w:t>
      </w:r>
      <w:r>
        <w:t>474 214,40</w:t>
      </w:r>
      <w:r w:rsidRPr="002F607C">
        <w:t xml:space="preserve"> рублей. В рамках данных мероприятий предоставлены субсидии на возмещение затрат из бюджета </w:t>
      </w:r>
      <w:proofErr w:type="spellStart"/>
      <w:r w:rsidRPr="002F607C">
        <w:t>Кемского</w:t>
      </w:r>
      <w:proofErr w:type="spellEnd"/>
      <w:r w:rsidRPr="002F607C">
        <w:t xml:space="preserve"> городского поселения по благоустройству дворовых территорий</w:t>
      </w:r>
      <w:r>
        <w:t>,</w:t>
      </w:r>
      <w:r w:rsidRPr="002F607C">
        <w:t xml:space="preserve"> по благоустройству общественной территории в сквере  у памятника Минину В.А, сквер " Жертв революции" по улице Ленина</w:t>
      </w:r>
      <w:r>
        <w:t>.</w:t>
      </w:r>
    </w:p>
    <w:p w:rsidR="00066C5D" w:rsidRPr="002F607C" w:rsidRDefault="00066C5D" w:rsidP="00066C5D">
      <w:pPr>
        <w:ind w:firstLine="709"/>
      </w:pPr>
      <w:r w:rsidRPr="002F607C">
        <w:t xml:space="preserve">В целях реализации  мероприятий на поддержку развития практик инициативного </w:t>
      </w:r>
      <w:proofErr w:type="spellStart"/>
      <w:r w:rsidRPr="002F607C">
        <w:t>бюджетирования</w:t>
      </w:r>
      <w:proofErr w:type="spellEnd"/>
      <w:r w:rsidRPr="002F607C">
        <w:t xml:space="preserve"> запланировано 20 675 000,00 рублей, в том числе за счет средств иного межбюджетного трансферта из бюджета Республики Карелия – 20 000 000,00 рублей и за счет средств бюджета </w:t>
      </w:r>
      <w:proofErr w:type="spellStart"/>
      <w:r w:rsidRPr="002F607C">
        <w:t>Кемского</w:t>
      </w:r>
      <w:proofErr w:type="spellEnd"/>
      <w:r w:rsidRPr="002F607C">
        <w:t xml:space="preserve"> городского поселения – 675 000,00 рублей. Выполнены работы на общую сумму 20 674 128,00 рублей, из них </w:t>
      </w:r>
      <w:proofErr w:type="gramStart"/>
      <w:r w:rsidRPr="002F607C">
        <w:t>на</w:t>
      </w:r>
      <w:proofErr w:type="gramEnd"/>
      <w:r w:rsidRPr="002F607C">
        <w:t xml:space="preserve"> </w:t>
      </w:r>
      <w:proofErr w:type="gramStart"/>
      <w:r w:rsidRPr="002F607C">
        <w:t>по</w:t>
      </w:r>
      <w:proofErr w:type="gramEnd"/>
      <w:r w:rsidRPr="002F607C">
        <w:t xml:space="preserve"> размещению детской площадки, расположенной по адресу: Республика Карелия город Кемь, пр. Пролетарский в северной части кадастрового квартала № 10:02:080312 на сумму 19 631 928,00 рублей, доставка и изготовление малых архитектурных форм на сумму 367 200,00 рублей, проектные работы по разработке  рабочей документации по объекту «Размещение детской площадки» - 175 000,00 рублей и по разработке проектно-сметной документации по объекту «Текущий ремонт тротуаров по  пр</w:t>
      </w:r>
      <w:proofErr w:type="gramStart"/>
      <w:r w:rsidRPr="002F607C">
        <w:t>.П</w:t>
      </w:r>
      <w:proofErr w:type="gramEnd"/>
      <w:r w:rsidRPr="002F607C">
        <w:t>ролетарский» - 500 000,00 рублей.</w:t>
      </w:r>
    </w:p>
    <w:p w:rsidR="00066C5D" w:rsidRPr="002F607C" w:rsidRDefault="00066C5D" w:rsidP="00066C5D">
      <w:pPr>
        <w:ind w:firstLine="709"/>
      </w:pPr>
      <w:proofErr w:type="gramStart"/>
      <w:r w:rsidRPr="002F607C">
        <w:t xml:space="preserve">На содержание уличного освещения за счет собственных средств </w:t>
      </w:r>
      <w:r>
        <w:t xml:space="preserve">поселения </w:t>
      </w:r>
      <w:r w:rsidRPr="002F607C">
        <w:t>при плане на год в сумме</w:t>
      </w:r>
      <w:proofErr w:type="gramEnd"/>
      <w:r w:rsidRPr="002F607C">
        <w:t xml:space="preserve"> </w:t>
      </w:r>
      <w:r>
        <w:t>5 157 700,00</w:t>
      </w:r>
      <w:r w:rsidRPr="002F607C">
        <w:t xml:space="preserve"> рублей израсходовано </w:t>
      </w:r>
      <w:r>
        <w:t>4 755 167,57</w:t>
      </w:r>
      <w:r w:rsidRPr="002F607C">
        <w:t xml:space="preserve"> рублей. </w:t>
      </w:r>
      <w:proofErr w:type="gramStart"/>
      <w:r w:rsidRPr="002F607C">
        <w:t xml:space="preserve">Расходы на оплату электроэнергии составили </w:t>
      </w:r>
      <w:r>
        <w:t>4 185 939,99</w:t>
      </w:r>
      <w:r w:rsidRPr="002F607C">
        <w:t xml:space="preserve"> рублей, на электромонтажные работы</w:t>
      </w:r>
      <w:r>
        <w:t xml:space="preserve"> по объектам уличного освещения</w:t>
      </w:r>
      <w:r w:rsidRPr="002F607C">
        <w:t xml:space="preserve">, на приобретение ламп и иных материалов и оборудования для нужд уличного освещения израсходовано </w:t>
      </w:r>
      <w:r>
        <w:t xml:space="preserve">569 227,58 </w:t>
      </w:r>
      <w:r w:rsidRPr="002F607C">
        <w:t xml:space="preserve">рублей. </w:t>
      </w:r>
      <w:r>
        <w:t>92,2 процента</w:t>
      </w:r>
      <w:r w:rsidRPr="002F607C">
        <w:t xml:space="preserve"> освоения связано с не поступлением счетов за услуги по электроснабжению уличного освещения поселений за декабрь 2021 года.</w:t>
      </w:r>
      <w:proofErr w:type="gramEnd"/>
    </w:p>
    <w:p w:rsidR="00066C5D" w:rsidRPr="002F607C" w:rsidRDefault="00066C5D" w:rsidP="00066C5D">
      <w:pPr>
        <w:ind w:firstLine="709"/>
      </w:pPr>
      <w:r w:rsidRPr="002F607C">
        <w:lastRenderedPageBreak/>
        <w:t xml:space="preserve"> На прочие работы по благоустройству территории </w:t>
      </w:r>
      <w:proofErr w:type="spellStart"/>
      <w:r>
        <w:t>Кемского</w:t>
      </w:r>
      <w:proofErr w:type="spellEnd"/>
      <w:r>
        <w:t xml:space="preserve"> городского поселения</w:t>
      </w:r>
      <w:r w:rsidRPr="002F607C">
        <w:t xml:space="preserve"> средства израсходованы в сумме </w:t>
      </w:r>
      <w:r>
        <w:t>2 576 662,97</w:t>
      </w:r>
      <w:r w:rsidRPr="002F607C">
        <w:t xml:space="preserve"> рублей при плане </w:t>
      </w:r>
      <w:r>
        <w:t>2 596 877,67</w:t>
      </w:r>
      <w:r w:rsidRPr="002F607C">
        <w:t xml:space="preserve"> рублей. Средства направлены на выполнение работ по уборке, сбору и транспортировке  несанкционированных свалок, свалка и вывозка и  утилизации аварийных деревьев;</w:t>
      </w:r>
      <w:r>
        <w:t xml:space="preserve"> утилизацию аварийных деревьев;</w:t>
      </w:r>
      <w:r w:rsidRPr="002F607C">
        <w:t xml:space="preserve"> по установке флагов во флагштоки на столбах; установке двух плакатов и баннеров на </w:t>
      </w:r>
      <w:bookmarkStart w:id="1" w:name="_Hlk93945532"/>
      <w:r w:rsidRPr="002F607C">
        <w:t>здании городского центра культуры и спорта</w:t>
      </w:r>
      <w:bookmarkEnd w:id="1"/>
      <w:r w:rsidRPr="002F607C">
        <w:t xml:space="preserve">; демонтажу флагов и баннеров, оказание услуг по составлению сметной документации "Благоустройство общественной территории: сквер "Жертв революции" по улице Ленина города Кемь, оказание услуг по составлению сметного расчета по благоустройству города Кемь; </w:t>
      </w:r>
      <w:proofErr w:type="gramStart"/>
      <w:r w:rsidRPr="002F607C">
        <w:t xml:space="preserve">проверка сметы на устройство детской площадки и пересчет цены 3 квартала 2021 года,  сметы на наружное освещение по объекту "Размещение детской площадки", оказание услуг по проверке и пересчету смет в текущие цены на благоустройство дворовой территории МКД по улице </w:t>
      </w:r>
      <w:proofErr w:type="spellStart"/>
      <w:r w:rsidRPr="002F607C">
        <w:t>Мосорина</w:t>
      </w:r>
      <w:proofErr w:type="spellEnd"/>
      <w:r w:rsidRPr="002F607C">
        <w:t>, дом 2; Пролетарский пр., дом 64; улице Гидростроителей, дом 10 в городе Кемь;</w:t>
      </w:r>
      <w:proofErr w:type="gramEnd"/>
      <w:r w:rsidRPr="002F607C">
        <w:t xml:space="preserve">  </w:t>
      </w:r>
      <w:proofErr w:type="gramStart"/>
      <w:r w:rsidRPr="002F607C">
        <w:t>приобретение сиденья для качелей, подвесы из стальной оцинкованной цепи, за оказание услуг по установке, украшению  искусственной ели на городской площади, украшению четырех елей, украшению фасада здания городского центра культуры и спорта, украшению площади и здания администрации; выполнение работ по мульчированию порубочных остатков; выполнение работ по покраске и оштукатуриванию стены в сквере "Жертв Революции".</w:t>
      </w:r>
      <w:proofErr w:type="gramEnd"/>
    </w:p>
    <w:p w:rsidR="00066C5D" w:rsidRPr="009026DB" w:rsidRDefault="00066C5D" w:rsidP="00066C5D">
      <w:pPr>
        <w:ind w:firstLine="709"/>
        <w:rPr>
          <w:color w:val="FF0000"/>
        </w:rPr>
      </w:pPr>
      <w:r w:rsidRPr="006C0BD1">
        <w:rPr>
          <w:i/>
        </w:rPr>
        <w:t xml:space="preserve">По подразделу 0505 «Другие вопросы в области жилищно-коммунального хозяйства» </w:t>
      </w:r>
      <w:r w:rsidRPr="006C0BD1">
        <w:t xml:space="preserve">бюджетные назначения освоены в сумме  </w:t>
      </w:r>
      <w:r>
        <w:t>1 723 210,36</w:t>
      </w:r>
      <w:r w:rsidRPr="006C0BD1">
        <w:t xml:space="preserve"> рублей при плане </w:t>
      </w:r>
      <w:r>
        <w:t>1 723 260,00</w:t>
      </w:r>
      <w:r w:rsidRPr="006C0BD1">
        <w:t xml:space="preserve"> рублей, что составляет </w:t>
      </w:r>
      <w:r>
        <w:t>100 процентов</w:t>
      </w:r>
      <w:r w:rsidRPr="006C0BD1">
        <w:t xml:space="preserve"> исполнения. </w:t>
      </w:r>
      <w:r>
        <w:t>Денежные средств направлены на уплату в</w:t>
      </w:r>
      <w:r w:rsidRPr="006C0BD1">
        <w:t>знос</w:t>
      </w:r>
      <w:r>
        <w:t>ов</w:t>
      </w:r>
      <w:r w:rsidRPr="006C0BD1">
        <w:t xml:space="preserve"> за капитальный ремонт по многоквартирным домам муниципального жилищного фонда в ПАО «ЕИРЦ» по Республики Карелия </w:t>
      </w:r>
      <w:r>
        <w:t>в сумме</w:t>
      </w:r>
      <w:r w:rsidRPr="006C0BD1">
        <w:t xml:space="preserve"> </w:t>
      </w:r>
      <w:r>
        <w:t>1 688 356,36</w:t>
      </w:r>
      <w:r w:rsidRPr="009B2D85">
        <w:t xml:space="preserve"> рублей</w:t>
      </w:r>
      <w:r>
        <w:t xml:space="preserve"> и </w:t>
      </w:r>
      <w:r w:rsidRPr="009B2D85">
        <w:t xml:space="preserve">возмещение судебных расходов по уплате госпошлины в сумме  </w:t>
      </w:r>
      <w:r>
        <w:t>34 854,00</w:t>
      </w:r>
      <w:r w:rsidRPr="009B2D85">
        <w:t xml:space="preserve"> рублей.</w:t>
      </w:r>
    </w:p>
    <w:p w:rsidR="00066C5D" w:rsidRDefault="00066C5D" w:rsidP="00066C5D">
      <w:pPr>
        <w:ind w:firstLine="709"/>
        <w:jc w:val="center"/>
        <w:rPr>
          <w:i/>
        </w:rPr>
      </w:pPr>
    </w:p>
    <w:p w:rsidR="00066C5D" w:rsidRDefault="00066C5D" w:rsidP="00066C5D">
      <w:pPr>
        <w:ind w:firstLine="709"/>
        <w:jc w:val="center"/>
        <w:rPr>
          <w:b/>
          <w:i/>
          <w:color w:val="000000"/>
        </w:rPr>
      </w:pPr>
    </w:p>
    <w:p w:rsidR="00066C5D" w:rsidRPr="00DD2704" w:rsidRDefault="00066C5D" w:rsidP="00066C5D">
      <w:pPr>
        <w:ind w:firstLine="709"/>
        <w:jc w:val="center"/>
        <w:rPr>
          <w:b/>
          <w:color w:val="000000"/>
        </w:rPr>
      </w:pPr>
      <w:r w:rsidRPr="00DD2704">
        <w:rPr>
          <w:b/>
          <w:i/>
          <w:color w:val="000000"/>
        </w:rPr>
        <w:t>Раздел 0</w:t>
      </w:r>
      <w:r>
        <w:rPr>
          <w:b/>
          <w:i/>
          <w:color w:val="000000"/>
        </w:rPr>
        <w:t>8</w:t>
      </w:r>
      <w:r w:rsidRPr="00DD2704">
        <w:rPr>
          <w:b/>
          <w:i/>
          <w:color w:val="000000"/>
        </w:rPr>
        <w:t xml:space="preserve">  «Культура, кинематография»</w:t>
      </w:r>
    </w:p>
    <w:p w:rsidR="00066C5D" w:rsidRPr="004B22FF" w:rsidRDefault="00066C5D" w:rsidP="00066C5D">
      <w:pPr>
        <w:ind w:firstLine="709"/>
        <w:rPr>
          <w:color w:val="000000"/>
        </w:rPr>
      </w:pPr>
      <w:r w:rsidRPr="004B22FF">
        <w:rPr>
          <w:i/>
          <w:color w:val="000000"/>
        </w:rPr>
        <w:t> </w:t>
      </w:r>
    </w:p>
    <w:p w:rsidR="00066C5D" w:rsidRDefault="00066C5D" w:rsidP="00066C5D">
      <w:pPr>
        <w:ind w:firstLine="709"/>
        <w:rPr>
          <w:color w:val="000000"/>
        </w:rPr>
      </w:pPr>
      <w:r w:rsidRPr="0075410F">
        <w:rPr>
          <w:i/>
        </w:rPr>
        <w:t>По подразделу 0801 «Культура»</w:t>
      </w:r>
      <w:r w:rsidRPr="006120DA">
        <w:t xml:space="preserve">  </w:t>
      </w:r>
      <w:r w:rsidRPr="008916AB">
        <w:t xml:space="preserve">расходы бюджета </w:t>
      </w:r>
      <w:r>
        <w:t xml:space="preserve">поселения </w:t>
      </w:r>
      <w:r w:rsidRPr="008916AB">
        <w:t xml:space="preserve">составили </w:t>
      </w:r>
      <w:r>
        <w:t>25 886 783,13</w:t>
      </w:r>
      <w:r w:rsidRPr="00F20F31">
        <w:t xml:space="preserve"> рублей при плане </w:t>
      </w:r>
      <w:r>
        <w:t>25 899 800,00</w:t>
      </w:r>
      <w:r w:rsidRPr="00F20F31">
        <w:t xml:space="preserve"> рублей</w:t>
      </w:r>
      <w:r>
        <w:t>.</w:t>
      </w:r>
      <w:r w:rsidRPr="006120DA">
        <w:rPr>
          <w:color w:val="000000"/>
        </w:rPr>
        <w:t xml:space="preserve"> </w:t>
      </w:r>
    </w:p>
    <w:p w:rsidR="00066C5D" w:rsidRDefault="00066C5D" w:rsidP="00066C5D">
      <w:pPr>
        <w:ind w:firstLine="709"/>
        <w:rPr>
          <w:color w:val="000000"/>
        </w:rPr>
      </w:pPr>
      <w:r w:rsidRPr="006120DA">
        <w:rPr>
          <w:color w:val="000000"/>
        </w:rPr>
        <w:t>На финансовое обеспечение муниципального задания оказание муниципальных услуг МБУ «</w:t>
      </w:r>
      <w:proofErr w:type="spellStart"/>
      <w:r w:rsidRPr="006120DA">
        <w:rPr>
          <w:color w:val="000000"/>
        </w:rPr>
        <w:t>Кемская</w:t>
      </w:r>
      <w:proofErr w:type="spellEnd"/>
      <w:r w:rsidRPr="006120DA">
        <w:rPr>
          <w:color w:val="000000"/>
        </w:rPr>
        <w:t xml:space="preserve"> МЦРБ» </w:t>
      </w:r>
      <w:r>
        <w:rPr>
          <w:color w:val="000000"/>
        </w:rPr>
        <w:t>в целях выполнения</w:t>
      </w:r>
      <w:r w:rsidRPr="001772EA">
        <w:rPr>
          <w:color w:val="000000"/>
        </w:rPr>
        <w:t xml:space="preserve"> полномочий по библиотечному, библиографическому и информационному обслуживанию пользователей библиотек в соответствии с заключенным соглашением бюджету </w:t>
      </w:r>
      <w:proofErr w:type="spellStart"/>
      <w:r w:rsidRPr="001772EA">
        <w:rPr>
          <w:color w:val="000000"/>
        </w:rPr>
        <w:t>Кемского</w:t>
      </w:r>
      <w:proofErr w:type="spellEnd"/>
      <w:r w:rsidRPr="001772EA">
        <w:rPr>
          <w:color w:val="000000"/>
        </w:rPr>
        <w:t xml:space="preserve"> муниципального района выделен и перечислен межбюджетный трансферт в сумме </w:t>
      </w:r>
      <w:r>
        <w:rPr>
          <w:color w:val="000000"/>
        </w:rPr>
        <w:t>5 676 500,00</w:t>
      </w:r>
      <w:r w:rsidRPr="001772EA">
        <w:rPr>
          <w:color w:val="000000"/>
        </w:rPr>
        <w:t xml:space="preserve"> рублей.</w:t>
      </w:r>
    </w:p>
    <w:p w:rsidR="00066C5D" w:rsidRPr="00057984" w:rsidRDefault="00066C5D" w:rsidP="00066C5D">
      <w:pPr>
        <w:ind w:firstLine="709"/>
        <w:rPr>
          <w:color w:val="000000"/>
        </w:rPr>
      </w:pPr>
      <w:r w:rsidRPr="00057984">
        <w:rPr>
          <w:color w:val="000000"/>
        </w:rPr>
        <w:t xml:space="preserve">На финансовое обеспечение муниципального задания оказание муниципальных услуг МБУ </w:t>
      </w:r>
      <w:proofErr w:type="spellStart"/>
      <w:r w:rsidRPr="00057984">
        <w:rPr>
          <w:color w:val="000000"/>
        </w:rPr>
        <w:t>Кемский</w:t>
      </w:r>
      <w:proofErr w:type="spellEnd"/>
      <w:r w:rsidRPr="00057984">
        <w:rPr>
          <w:color w:val="000000"/>
        </w:rPr>
        <w:t xml:space="preserve"> </w:t>
      </w:r>
      <w:proofErr w:type="spellStart"/>
      <w:r w:rsidRPr="00057984">
        <w:rPr>
          <w:color w:val="000000"/>
        </w:rPr>
        <w:t>ЦКиС</w:t>
      </w:r>
      <w:proofErr w:type="spellEnd"/>
      <w:r w:rsidRPr="00057984">
        <w:rPr>
          <w:color w:val="000000"/>
        </w:rPr>
        <w:t xml:space="preserve">  выделено и перечислено </w:t>
      </w:r>
      <w:r>
        <w:rPr>
          <w:color w:val="000000"/>
        </w:rPr>
        <w:t>19 007 500,0</w:t>
      </w:r>
      <w:r w:rsidRPr="00057984">
        <w:rPr>
          <w:color w:val="000000"/>
        </w:rPr>
        <w:t xml:space="preserve"> рублей, в том числе:</w:t>
      </w:r>
    </w:p>
    <w:p w:rsidR="00066C5D" w:rsidRPr="00057984" w:rsidRDefault="00066C5D" w:rsidP="00066C5D">
      <w:pPr>
        <w:ind w:firstLine="709"/>
        <w:rPr>
          <w:color w:val="000000"/>
        </w:rPr>
      </w:pPr>
      <w:r w:rsidRPr="00057984">
        <w:rPr>
          <w:color w:val="000000"/>
        </w:rPr>
        <w:t xml:space="preserve">за счет средств бюджета городского поселения – </w:t>
      </w:r>
      <w:r>
        <w:rPr>
          <w:color w:val="000000"/>
        </w:rPr>
        <w:t>16 898 500,00</w:t>
      </w:r>
      <w:r w:rsidRPr="00057984">
        <w:rPr>
          <w:color w:val="000000"/>
        </w:rPr>
        <w:t xml:space="preserve"> рублей;</w:t>
      </w:r>
    </w:p>
    <w:p w:rsidR="00066C5D" w:rsidRDefault="00066C5D" w:rsidP="00066C5D">
      <w:pPr>
        <w:ind w:firstLine="709"/>
        <w:rPr>
          <w:color w:val="000000"/>
        </w:rPr>
      </w:pPr>
      <w:r w:rsidRPr="00057984">
        <w:rPr>
          <w:color w:val="000000"/>
        </w:rPr>
        <w:t xml:space="preserve">за счет средств бюджета Республики Карелия в рамках субсидии на реализацию мероприятий в рамках государственной программы Республики Карелия «Развитие культуры» (в целях частичной компенсации расходов на повышение оплаты труда работников бюджетной сферы) – </w:t>
      </w:r>
      <w:r>
        <w:rPr>
          <w:color w:val="000000"/>
        </w:rPr>
        <w:t xml:space="preserve">2 109 00, </w:t>
      </w:r>
      <w:r w:rsidRPr="00057984">
        <w:rPr>
          <w:color w:val="000000"/>
        </w:rPr>
        <w:t>00 рублей.</w:t>
      </w:r>
    </w:p>
    <w:p w:rsidR="00066C5D" w:rsidRPr="00F53B51" w:rsidRDefault="00066C5D" w:rsidP="00066C5D">
      <w:pPr>
        <w:ind w:firstLine="709"/>
      </w:pPr>
      <w:r w:rsidRPr="00F53B51">
        <w:t xml:space="preserve">Средства субсидий на муниципальное задание перечислены в полном объеме. Целевой показатель средней оплаты труда работников культуры в сумме 35 229 рублей </w:t>
      </w:r>
      <w:proofErr w:type="gramStart"/>
      <w:r w:rsidRPr="00F53B51">
        <w:t>согласно, Распоряжения</w:t>
      </w:r>
      <w:proofErr w:type="gramEnd"/>
      <w:r w:rsidRPr="00F53B51">
        <w:t xml:space="preserve"> Правительства Республики Карелия от 25 февраля 2021 года № 145р-П (в редакции от 10.12.2021 года № 886р-П) выполнен с допустимым превышением на 143 рубля и составил 35 372 рубля.</w:t>
      </w:r>
    </w:p>
    <w:p w:rsidR="00066C5D" w:rsidRPr="00F53B51" w:rsidRDefault="00066C5D" w:rsidP="00066C5D">
      <w:pPr>
        <w:ind w:firstLine="709"/>
      </w:pPr>
      <w:proofErr w:type="gramStart"/>
      <w:r>
        <w:lastRenderedPageBreak/>
        <w:t>Н</w:t>
      </w:r>
      <w:r w:rsidRPr="00F53B51">
        <w:t>а</w:t>
      </w:r>
      <w:proofErr w:type="gramEnd"/>
      <w:r w:rsidRPr="00F53B51">
        <w:t xml:space="preserve"> </w:t>
      </w:r>
      <w:proofErr w:type="gramStart"/>
      <w:r w:rsidRPr="00F53B51">
        <w:t>выполнению</w:t>
      </w:r>
      <w:proofErr w:type="gramEnd"/>
      <w:r w:rsidRPr="00F53B51">
        <w:t xml:space="preserve"> обязательств по несвоевременному исполнению судебных актов в размере 1 215 800,00 рублей</w:t>
      </w:r>
      <w:r>
        <w:t xml:space="preserve"> МБУ </w:t>
      </w:r>
      <w:proofErr w:type="spellStart"/>
      <w:r>
        <w:t>Кемский</w:t>
      </w:r>
      <w:proofErr w:type="spellEnd"/>
      <w:r>
        <w:t xml:space="preserve"> </w:t>
      </w:r>
      <w:proofErr w:type="spellStart"/>
      <w:r>
        <w:t>ЦКиС</w:t>
      </w:r>
      <w:proofErr w:type="spellEnd"/>
      <w:r>
        <w:t xml:space="preserve"> предоставлена субсидия на иные цели деятельности.</w:t>
      </w:r>
      <w:r w:rsidRPr="00F53B51">
        <w:t xml:space="preserve"> Субсидия освоена в сумме 1 202 783,13 рублей и направлена на ремонт проведение работ по восстановлению источника водоснабжения для нужд автоматической установки пожаротушения здания МБУ </w:t>
      </w:r>
      <w:proofErr w:type="spellStart"/>
      <w:r w:rsidRPr="00F53B51">
        <w:t>ЦКиС</w:t>
      </w:r>
      <w:proofErr w:type="spellEnd"/>
      <w:r w:rsidRPr="00F53B51">
        <w:t xml:space="preserve"> </w:t>
      </w:r>
      <w:proofErr w:type="spellStart"/>
      <w:r w:rsidRPr="00F53B51">
        <w:t>Кемского</w:t>
      </w:r>
      <w:proofErr w:type="spellEnd"/>
      <w:r w:rsidRPr="00F53B51">
        <w:t xml:space="preserve"> городского поселения. </w:t>
      </w:r>
    </w:p>
    <w:p w:rsidR="00066C5D" w:rsidRPr="004B22FF" w:rsidRDefault="00066C5D" w:rsidP="00066C5D">
      <w:pPr>
        <w:rPr>
          <w:color w:val="000000"/>
        </w:rPr>
      </w:pPr>
    </w:p>
    <w:p w:rsidR="00066C5D" w:rsidRPr="00112961" w:rsidRDefault="00066C5D" w:rsidP="00066C5D">
      <w:pPr>
        <w:ind w:firstLine="709"/>
        <w:jc w:val="center"/>
        <w:rPr>
          <w:b/>
          <w:color w:val="000000"/>
        </w:rPr>
      </w:pPr>
      <w:r w:rsidRPr="00112961">
        <w:rPr>
          <w:b/>
          <w:i/>
          <w:color w:val="000000"/>
        </w:rPr>
        <w:t>Раздел 10  «Социальная политика»</w:t>
      </w:r>
    </w:p>
    <w:p w:rsidR="00066C5D" w:rsidRPr="004B22FF" w:rsidRDefault="00066C5D" w:rsidP="00066C5D">
      <w:pPr>
        <w:ind w:firstLine="709"/>
        <w:rPr>
          <w:color w:val="000000"/>
        </w:rPr>
      </w:pPr>
      <w:r w:rsidRPr="004B22FF">
        <w:rPr>
          <w:i/>
          <w:color w:val="000000"/>
        </w:rPr>
        <w:t> </w:t>
      </w:r>
    </w:p>
    <w:p w:rsidR="00066C5D" w:rsidRPr="004B22FF" w:rsidRDefault="00066C5D" w:rsidP="00066C5D">
      <w:pPr>
        <w:ind w:firstLine="709"/>
        <w:rPr>
          <w:color w:val="000000"/>
        </w:rPr>
      </w:pPr>
      <w:r w:rsidRPr="004B22FF">
        <w:rPr>
          <w:color w:val="000000"/>
        </w:rPr>
        <w:t xml:space="preserve">Расходы в целом по разделу выполнены на </w:t>
      </w:r>
      <w:r>
        <w:rPr>
          <w:color w:val="000000"/>
        </w:rPr>
        <w:t>221 096,36</w:t>
      </w:r>
      <w:r w:rsidRPr="004B22FF">
        <w:rPr>
          <w:color w:val="000000"/>
        </w:rPr>
        <w:t xml:space="preserve"> рублей при уточненном плане </w:t>
      </w:r>
      <w:r>
        <w:rPr>
          <w:color w:val="000000"/>
        </w:rPr>
        <w:t>221 100,00</w:t>
      </w:r>
      <w:r w:rsidRPr="004B22FF">
        <w:rPr>
          <w:color w:val="000000"/>
        </w:rPr>
        <w:t xml:space="preserve"> рублей, средства освоены на </w:t>
      </w:r>
      <w:r>
        <w:rPr>
          <w:color w:val="000000"/>
        </w:rPr>
        <w:t>100 процентов</w:t>
      </w:r>
      <w:r w:rsidRPr="004B22FF">
        <w:rPr>
          <w:color w:val="000000"/>
        </w:rPr>
        <w:t xml:space="preserve"> </w:t>
      </w:r>
    </w:p>
    <w:p w:rsidR="00066C5D" w:rsidRPr="004B22FF" w:rsidRDefault="00066C5D" w:rsidP="00066C5D">
      <w:pPr>
        <w:ind w:firstLine="709"/>
        <w:rPr>
          <w:color w:val="000000"/>
        </w:rPr>
      </w:pPr>
      <w:r w:rsidRPr="00CA498B">
        <w:rPr>
          <w:i/>
          <w:color w:val="000000"/>
        </w:rPr>
        <w:t>По подразделу 1001</w:t>
      </w:r>
      <w:r w:rsidRPr="003A5039">
        <w:rPr>
          <w:i/>
          <w:color w:val="000000"/>
        </w:rPr>
        <w:t xml:space="preserve"> «Пенсионное обеспечение»</w:t>
      </w:r>
      <w:r w:rsidRPr="004B22FF">
        <w:rPr>
          <w:color w:val="000000"/>
        </w:rPr>
        <w:t xml:space="preserve"> расходы на выплату доплат к пенсиям муниципальным служащим при плане на год </w:t>
      </w:r>
      <w:r>
        <w:rPr>
          <w:color w:val="000000"/>
        </w:rPr>
        <w:t>81 100,00</w:t>
      </w:r>
      <w:r w:rsidRPr="004B22FF">
        <w:rPr>
          <w:color w:val="000000"/>
        </w:rPr>
        <w:t xml:space="preserve"> рублей исполнены в сумме </w:t>
      </w:r>
      <w:r>
        <w:rPr>
          <w:color w:val="000000"/>
        </w:rPr>
        <w:t>81 096,36 рублей.</w:t>
      </w:r>
      <w:r w:rsidRPr="004B22FF">
        <w:rPr>
          <w:color w:val="000000"/>
        </w:rPr>
        <w:t xml:space="preserve"> Доплаты к пенсиям </w:t>
      </w:r>
      <w:r>
        <w:rPr>
          <w:color w:val="000000"/>
        </w:rPr>
        <w:t>муниципальным служащим</w:t>
      </w:r>
      <w:r w:rsidRPr="004B22FF">
        <w:rPr>
          <w:color w:val="000000"/>
        </w:rPr>
        <w:t>,</w:t>
      </w:r>
      <w:r>
        <w:rPr>
          <w:color w:val="000000"/>
        </w:rPr>
        <w:t xml:space="preserve"> вышедшим на трудовую пенсию, </w:t>
      </w:r>
      <w:r w:rsidRPr="004B22FF">
        <w:rPr>
          <w:color w:val="000000"/>
        </w:rPr>
        <w:t>выплачен</w:t>
      </w:r>
      <w:r>
        <w:rPr>
          <w:color w:val="000000"/>
        </w:rPr>
        <w:t>ы по декабрь месяц включительно</w:t>
      </w:r>
    </w:p>
    <w:p w:rsidR="00066C5D" w:rsidRPr="00CF324A" w:rsidRDefault="00066C5D" w:rsidP="00066C5D">
      <w:pPr>
        <w:ind w:firstLine="709"/>
      </w:pPr>
      <w:r w:rsidRPr="00DF5F36">
        <w:rPr>
          <w:i/>
        </w:rPr>
        <w:t>По подразделу 1003 «</w:t>
      </w:r>
      <w:r w:rsidRPr="003A5039">
        <w:rPr>
          <w:i/>
        </w:rPr>
        <w:t>Социальное обеспечение населения»</w:t>
      </w:r>
      <w:r w:rsidRPr="00CF324A">
        <w:t xml:space="preserve">  </w:t>
      </w:r>
      <w:r>
        <w:t xml:space="preserve">при плане на год в сумме 140 000,00 рублей, израсходовано </w:t>
      </w:r>
      <w:r w:rsidRPr="00CF324A">
        <w:t xml:space="preserve">  </w:t>
      </w:r>
      <w:r>
        <w:t>140 000,00</w:t>
      </w:r>
      <w:r w:rsidRPr="00CF324A">
        <w:t xml:space="preserve"> рублей.  </w:t>
      </w:r>
    </w:p>
    <w:p w:rsidR="00066C5D" w:rsidRDefault="00066C5D" w:rsidP="00066C5D">
      <w:pPr>
        <w:ind w:firstLine="709"/>
        <w:rPr>
          <w:color w:val="000000"/>
        </w:rPr>
      </w:pPr>
      <w:r>
        <w:rPr>
          <w:color w:val="000000"/>
        </w:rPr>
        <w:t xml:space="preserve">Денежные средства направлены на </w:t>
      </w:r>
      <w:r w:rsidRPr="00827031">
        <w:rPr>
          <w:color w:val="000000"/>
        </w:rPr>
        <w:t>предоставление мер социальной поддержки почетным гражданам г</w:t>
      </w:r>
      <w:r>
        <w:rPr>
          <w:color w:val="000000"/>
        </w:rPr>
        <w:t xml:space="preserve">орода Кемь. </w:t>
      </w:r>
      <w:r w:rsidRPr="00827031">
        <w:rPr>
          <w:color w:val="000000"/>
        </w:rPr>
        <w:t xml:space="preserve">Ежемесячная материальная помощь почетным гражданам </w:t>
      </w:r>
      <w:proofErr w:type="gramStart"/>
      <w:r w:rsidRPr="00827031">
        <w:rPr>
          <w:color w:val="000000"/>
        </w:rPr>
        <w:t>г</w:t>
      </w:r>
      <w:proofErr w:type="gramEnd"/>
      <w:r w:rsidRPr="00827031">
        <w:rPr>
          <w:color w:val="000000"/>
        </w:rPr>
        <w:t>. Кеми выплачена полностью по де</w:t>
      </w:r>
      <w:r>
        <w:rPr>
          <w:color w:val="000000"/>
        </w:rPr>
        <w:t>кабрь включительно 11 человекам. Выплачено одно возмещение затрат на погребение почетного гражданина.</w:t>
      </w:r>
    </w:p>
    <w:p w:rsidR="00066C5D" w:rsidRDefault="00066C5D" w:rsidP="00066C5D">
      <w:pPr>
        <w:rPr>
          <w:i/>
          <w:color w:val="000000"/>
        </w:rPr>
      </w:pPr>
    </w:p>
    <w:p w:rsidR="00066C5D" w:rsidRPr="00112961" w:rsidRDefault="00066C5D" w:rsidP="00066C5D">
      <w:pPr>
        <w:ind w:firstLine="709"/>
        <w:jc w:val="center"/>
        <w:rPr>
          <w:b/>
          <w:color w:val="000000"/>
        </w:rPr>
      </w:pPr>
      <w:r w:rsidRPr="00112961">
        <w:rPr>
          <w:b/>
          <w:i/>
          <w:color w:val="000000"/>
        </w:rPr>
        <w:t>Раздел 11  «Физическая культура и спорт»</w:t>
      </w:r>
    </w:p>
    <w:p w:rsidR="00066C5D" w:rsidRPr="004B22FF" w:rsidRDefault="00066C5D" w:rsidP="00066C5D">
      <w:pPr>
        <w:ind w:firstLine="709"/>
        <w:rPr>
          <w:color w:val="000000"/>
        </w:rPr>
      </w:pPr>
      <w:r w:rsidRPr="004B22FF">
        <w:rPr>
          <w:i/>
          <w:color w:val="000000"/>
        </w:rPr>
        <w:t> </w:t>
      </w:r>
    </w:p>
    <w:p w:rsidR="00066C5D" w:rsidRDefault="00066C5D" w:rsidP="00066C5D">
      <w:pPr>
        <w:ind w:firstLine="709"/>
        <w:rPr>
          <w:color w:val="000000"/>
        </w:rPr>
      </w:pPr>
      <w:r w:rsidRPr="00517CE8">
        <w:rPr>
          <w:i/>
          <w:color w:val="000000"/>
        </w:rPr>
        <w:t>По подразделу 1101 «Физическая культура»</w:t>
      </w:r>
      <w:r w:rsidRPr="006120DA">
        <w:rPr>
          <w:color w:val="000000"/>
        </w:rPr>
        <w:t xml:space="preserve"> отражены расходы в общей сумме </w:t>
      </w:r>
      <w:r>
        <w:rPr>
          <w:color w:val="000000"/>
        </w:rPr>
        <w:t>79 487,40</w:t>
      </w:r>
      <w:r w:rsidRPr="006120DA">
        <w:rPr>
          <w:color w:val="000000"/>
        </w:rPr>
        <w:t xml:space="preserve"> рублей при плане на год </w:t>
      </w:r>
      <w:r>
        <w:rPr>
          <w:color w:val="000000"/>
        </w:rPr>
        <w:t xml:space="preserve">79 500,00 рублей, </w:t>
      </w:r>
      <w:r w:rsidRPr="00421831">
        <w:rPr>
          <w:color w:val="000000"/>
        </w:rPr>
        <w:t xml:space="preserve">на выезды спортсменов для участия в республиканских соревнованиях </w:t>
      </w:r>
    </w:p>
    <w:p w:rsidR="00066C5D" w:rsidRDefault="00066C5D" w:rsidP="00066C5D">
      <w:pPr>
        <w:ind w:firstLine="709"/>
        <w:jc w:val="center"/>
        <w:rPr>
          <w:i/>
        </w:rPr>
      </w:pPr>
    </w:p>
    <w:p w:rsidR="00066C5D" w:rsidRDefault="00066C5D"/>
    <w:sectPr w:rsidR="00066C5D" w:rsidSect="000276E7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BC7" w:rsidRDefault="00314BC7" w:rsidP="00066C5D">
      <w:pPr>
        <w:spacing w:after="0"/>
      </w:pPr>
      <w:r>
        <w:separator/>
      </w:r>
    </w:p>
  </w:endnote>
  <w:endnote w:type="continuationSeparator" w:id="0">
    <w:p w:rsidR="00314BC7" w:rsidRDefault="00314BC7" w:rsidP="00066C5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93908"/>
      <w:docPartObj>
        <w:docPartGallery w:val="Page Numbers (Bottom of Page)"/>
        <w:docPartUnique/>
      </w:docPartObj>
    </w:sdtPr>
    <w:sdtContent>
      <w:p w:rsidR="00066C5D" w:rsidRDefault="00066C5D">
        <w:pPr>
          <w:pStyle w:val="ac"/>
          <w:jc w:val="center"/>
        </w:pPr>
        <w:fldSimple w:instr=" PAGE   \* MERGEFORMAT ">
          <w:r w:rsidR="006F5FB8">
            <w:rPr>
              <w:noProof/>
            </w:rPr>
            <w:t>33</w:t>
          </w:r>
        </w:fldSimple>
      </w:p>
    </w:sdtContent>
  </w:sdt>
  <w:p w:rsidR="00066C5D" w:rsidRDefault="00066C5D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BC7" w:rsidRDefault="00314BC7" w:rsidP="00066C5D">
      <w:pPr>
        <w:spacing w:after="0"/>
      </w:pPr>
      <w:r>
        <w:separator/>
      </w:r>
    </w:p>
  </w:footnote>
  <w:footnote w:type="continuationSeparator" w:id="0">
    <w:p w:rsidR="00314BC7" w:rsidRDefault="00314BC7" w:rsidP="00066C5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20BD5"/>
    <w:multiLevelType w:val="hybridMultilevel"/>
    <w:tmpl w:val="F85A39A6"/>
    <w:lvl w:ilvl="0" w:tplc="BD482C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6C5D"/>
    <w:rsid w:val="000276E7"/>
    <w:rsid w:val="00066C5D"/>
    <w:rsid w:val="00314BC7"/>
    <w:rsid w:val="006F5FB8"/>
    <w:rsid w:val="00DE4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C5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6C5D"/>
    <w:pPr>
      <w:keepNext/>
      <w:spacing w:before="24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6C5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66C5D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066C5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066C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066C5D"/>
    <w:pPr>
      <w:spacing w:after="0"/>
      <w:jc w:val="left"/>
    </w:pPr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066C5D"/>
    <w:pPr>
      <w:autoSpaceDE w:val="0"/>
      <w:autoSpaceDN w:val="0"/>
      <w:spacing w:after="120"/>
      <w:ind w:left="283"/>
      <w:jc w:val="left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066C5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66C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066C5D"/>
    <w:pPr>
      <w:spacing w:after="120"/>
      <w:ind w:left="283"/>
      <w:jc w:val="left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66C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066C5D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6C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66C5D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066C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066C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66C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1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vetkem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41</Pages>
  <Words>13440</Words>
  <Characters>76611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2022-04-07T07:20:00Z</cp:lastPrinted>
  <dcterms:created xsi:type="dcterms:W3CDTF">2022-04-07T06:59:00Z</dcterms:created>
  <dcterms:modified xsi:type="dcterms:W3CDTF">2022-04-07T07:30:00Z</dcterms:modified>
</cp:coreProperties>
</file>