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22" w:rsidRPr="00512B22" w:rsidRDefault="00512B22" w:rsidP="00512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B22" w:rsidRPr="00512B22" w:rsidRDefault="00512B22" w:rsidP="00512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12B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512B22" w:rsidRPr="00512B22" w:rsidRDefault="00512B22" w:rsidP="00512B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12B2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512B22" w:rsidRPr="00512B22" w:rsidRDefault="00512B22" w:rsidP="00512B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512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12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</w:t>
      </w:r>
      <w:proofErr w:type="spellEnd"/>
      <w:r w:rsidRPr="00512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512B22" w:rsidRPr="00512B22" w:rsidRDefault="00512B22" w:rsidP="00512B22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12B22" w:rsidRPr="00512B22" w:rsidRDefault="00512B22" w:rsidP="00512B22">
      <w:pPr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12B22" w:rsidRPr="00512B22" w:rsidRDefault="00512B22" w:rsidP="00512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12  января  2021</w:t>
      </w:r>
      <w:r w:rsidRPr="00512B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</w:t>
      </w:r>
      <w:r w:rsidRPr="00512B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512B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512B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512B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512B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512B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512B2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№</w:t>
      </w:r>
      <w:r w:rsidRPr="00512B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</w:p>
    <w:p w:rsidR="00512B22" w:rsidRPr="00512B22" w:rsidRDefault="00512B22" w:rsidP="00512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12B22">
        <w:rPr>
          <w:rFonts w:ascii="Times New Roman" w:eastAsia="Times New Roman" w:hAnsi="Times New Roman" w:cs="Times New Roman"/>
          <w:sz w:val="24"/>
          <w:szCs w:val="20"/>
          <w:lang w:eastAsia="ru-RU"/>
        </w:rPr>
        <w:t>г. Кемь</w:t>
      </w:r>
    </w:p>
    <w:p w:rsidR="00512B22" w:rsidRPr="00512B22" w:rsidRDefault="00512B22" w:rsidP="00512B22">
      <w:pPr>
        <w:spacing w:before="720" w:after="0" w:line="240" w:lineRule="auto"/>
        <w:ind w:right="4820"/>
        <w:rPr>
          <w:rFonts w:ascii="Times New Roman" w:eastAsia="Calibri" w:hAnsi="Times New Roman" w:cs="Times New Roman"/>
          <w:sz w:val="24"/>
          <w:szCs w:val="24"/>
        </w:rPr>
      </w:pPr>
      <w:r w:rsidRPr="00512B22">
        <w:rPr>
          <w:rFonts w:ascii="Times New Roman" w:eastAsia="Calibri" w:hAnsi="Times New Roman" w:cs="Times New Roman"/>
          <w:sz w:val="24"/>
          <w:szCs w:val="24"/>
        </w:rPr>
        <w:t>Об определении должностного лица, ответственного за направление сведений в реестр лиц, уволенных в связи с утратой доверия</w:t>
      </w:r>
    </w:p>
    <w:p w:rsidR="00512B22" w:rsidRDefault="00512B22" w:rsidP="00512B22">
      <w:pPr>
        <w:spacing w:before="4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B22" w:rsidRDefault="00512B22" w:rsidP="00512B22">
      <w:pPr>
        <w:spacing w:before="4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 Федерального закона от 25 декабря 2008 года № 273-ФЗ «О противодействии коррупции», пунктом 4 Положения о реестре лиц, уволенных в связи с утратой доверия, утвержденным Постановлением Правительства Российской Федерации от 5 марта 2018 года № 228 (далее – Положение),</w:t>
      </w:r>
    </w:p>
    <w:p w:rsidR="00512B22" w:rsidRPr="00512B22" w:rsidRDefault="00512B22" w:rsidP="00512B22">
      <w:pPr>
        <w:spacing w:before="48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512B22" w:rsidRPr="00512B22" w:rsidRDefault="00512B22" w:rsidP="00512B22">
      <w:pPr>
        <w:tabs>
          <w:tab w:val="left" w:pos="993"/>
        </w:tabs>
        <w:spacing w:before="4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12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Яковлеву Светлану Владимировну</w:t>
      </w:r>
      <w:r w:rsidRPr="00512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ведущего специалиста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аппарата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12B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за </w:t>
      </w:r>
      <w:r w:rsidRPr="00512B22">
        <w:rPr>
          <w:rFonts w:ascii="Times New Roman" w:eastAsia="Calibri" w:hAnsi="Times New Roman" w:cs="Times New Roman"/>
          <w:sz w:val="24"/>
          <w:szCs w:val="24"/>
        </w:rPr>
        <w:t>направление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– сведения), в уполномоченный государственный орган в соответствии с Положением для их включения в реестр лиц, уволенных в связи с утратой доверия, а</w:t>
      </w:r>
      <w:proofErr w:type="gramEnd"/>
      <w:r w:rsidRPr="00512B22">
        <w:rPr>
          <w:rFonts w:ascii="Times New Roman" w:eastAsia="Calibri" w:hAnsi="Times New Roman" w:cs="Times New Roman"/>
          <w:sz w:val="24"/>
          <w:szCs w:val="24"/>
        </w:rPr>
        <w:t xml:space="preserve"> также для исключения из реестра лиц, уволенных в связи с утратой доверия, сведений по основаниям, указанным в пункте 15 Положения.</w:t>
      </w:r>
    </w:p>
    <w:p w:rsidR="00512B22" w:rsidRPr="00512B22" w:rsidRDefault="00512B22" w:rsidP="00512B22">
      <w:pPr>
        <w:tabs>
          <w:tab w:val="left" w:pos="426"/>
        </w:tabs>
        <w:spacing w:before="7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512B22">
        <w:rPr>
          <w:rFonts w:ascii="Times New Roman" w:eastAsia="Calibri" w:hAnsi="Times New Roman" w:cs="Times New Roman"/>
          <w:sz w:val="24"/>
          <w:szCs w:val="24"/>
        </w:rPr>
        <w:t>Кемского</w:t>
      </w:r>
      <w:proofErr w:type="spellEnd"/>
      <w:r w:rsidRPr="00512B22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О.Г.Бородушкин</w:t>
      </w:r>
      <w:proofErr w:type="spellEnd"/>
    </w:p>
    <w:p w:rsidR="00512B22" w:rsidRPr="00512B22" w:rsidRDefault="00512B22" w:rsidP="00512B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7F87" w:rsidRDefault="00797F87"/>
    <w:sectPr w:rsidR="00797F87" w:rsidSect="002D569C">
      <w:headerReference w:type="default" r:id="rId6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BE" w:rsidRPr="00E156BE" w:rsidRDefault="00512B22" w:rsidP="00FE02F7">
    <w:pPr>
      <w:pStyle w:val="a3"/>
      <w:spacing w:after="0"/>
      <w:jc w:val="center"/>
      <w:rPr>
        <w:rFonts w:ascii="Times New Roman" w:hAnsi="Times New Roman"/>
        <w:sz w:val="24"/>
        <w:szCs w:val="24"/>
      </w:rPr>
    </w:pPr>
    <w:r w:rsidRPr="00E156BE">
      <w:rPr>
        <w:rFonts w:ascii="Times New Roman" w:hAnsi="Times New Roman"/>
        <w:sz w:val="24"/>
        <w:szCs w:val="24"/>
      </w:rPr>
      <w:fldChar w:fldCharType="begin"/>
    </w:r>
    <w:r w:rsidRPr="00E156BE">
      <w:rPr>
        <w:rFonts w:ascii="Times New Roman" w:hAnsi="Times New Roman"/>
        <w:sz w:val="24"/>
        <w:szCs w:val="24"/>
      </w:rPr>
      <w:instrText>PAGE   \* MERGEFORMAT</w:instrText>
    </w:r>
    <w:r w:rsidRPr="00E156BE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E156B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36"/>
    <w:rsid w:val="00512B22"/>
    <w:rsid w:val="00797F87"/>
    <w:rsid w:val="008D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B2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12B2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1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B2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12B2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1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2021-01-26T11:25:00Z</cp:lastPrinted>
  <dcterms:created xsi:type="dcterms:W3CDTF">2021-01-26T11:19:00Z</dcterms:created>
  <dcterms:modified xsi:type="dcterms:W3CDTF">2021-01-26T11:28:00Z</dcterms:modified>
</cp:coreProperties>
</file>