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522"/>
      </w:tblGrid>
      <w:tr w:rsidR="00A91362" w:rsidRPr="00386CA0" w:rsidTr="005F4EFC">
        <w:trPr>
          <w:trHeight w:val="108"/>
        </w:trPr>
        <w:tc>
          <w:tcPr>
            <w:tcW w:w="8522" w:type="dxa"/>
          </w:tcPr>
          <w:p w:rsidR="00A91362" w:rsidRPr="00386CA0" w:rsidRDefault="00A91362" w:rsidP="005F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C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FF6156" wp14:editId="494624DD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362" w:rsidRPr="00386CA0" w:rsidRDefault="00A91362" w:rsidP="005F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A91362" w:rsidRPr="00386CA0" w:rsidRDefault="00A91362" w:rsidP="005F4EF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A91362" w:rsidRPr="00386CA0" w:rsidRDefault="00A91362" w:rsidP="005F4EF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8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 w:rsidRPr="0038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91362" w:rsidRPr="00386CA0" w:rsidRDefault="00A91362" w:rsidP="005F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362" w:rsidRPr="00386CA0" w:rsidRDefault="00A91362" w:rsidP="005F4EF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8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8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386CA0" w:rsidRDefault="00386CA0" w:rsidP="005F4EF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86C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 редакции Постановления Главы </w:t>
            </w:r>
            <w:proofErr w:type="spellStart"/>
            <w:r w:rsidRPr="00386C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Кемского</w:t>
            </w:r>
            <w:proofErr w:type="spellEnd"/>
            <w:r w:rsidRPr="00386C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gramEnd"/>
          </w:p>
          <w:p w:rsidR="00386CA0" w:rsidRPr="00386CA0" w:rsidRDefault="00386CA0" w:rsidP="005F4EF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6C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13.01.2021 №8</w:t>
            </w:r>
            <w:r w:rsidR="00E131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 от 14.06.2023 № 14</w:t>
            </w:r>
            <w:r w:rsidRPr="00386C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A91362" w:rsidRPr="00386CA0" w:rsidRDefault="00A91362" w:rsidP="00A91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62" w:rsidRPr="00386CA0" w:rsidRDefault="00A91362" w:rsidP="00A91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62" w:rsidRPr="00386CA0" w:rsidRDefault="00A91362" w:rsidP="00A91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>12  июля  2013 года</w:t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13</w:t>
      </w:r>
    </w:p>
    <w:p w:rsidR="00A91362" w:rsidRPr="00386CA0" w:rsidRDefault="00386CA0" w:rsidP="00386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91362"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A91362" w:rsidRPr="00386CA0" w:rsidRDefault="00A91362" w:rsidP="00A91362">
      <w:pPr>
        <w:pStyle w:val="a3"/>
        <w:jc w:val="center"/>
        <w:rPr>
          <w:rFonts w:ascii="Arial" w:hAnsi="Arial" w:cs="Arial"/>
          <w:color w:val="030000"/>
        </w:rPr>
      </w:pPr>
    </w:p>
    <w:p w:rsid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Порядка уведомления</w:t>
      </w:r>
    </w:p>
    <w:p w:rsidR="00386CA0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муниципальными служащими Совета 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Кемского</w:t>
      </w:r>
      <w:proofErr w:type="spellEnd"/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выполнении ими иной оплачиваемой работы</w:t>
      </w:r>
    </w:p>
    <w:p w:rsidR="00386CA0" w:rsidRPr="00386CA0" w:rsidRDefault="00386CA0" w:rsidP="00386C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редакции Постановления Главы</w:t>
      </w:r>
      <w:proofErr w:type="gramEnd"/>
    </w:p>
    <w:p w:rsidR="00386CA0" w:rsidRPr="00386CA0" w:rsidRDefault="00386CA0" w:rsidP="00386C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86CA0" w:rsidRPr="00386CA0" w:rsidRDefault="00386CA0" w:rsidP="00386C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13.01.2021 №8)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</w:t>
      </w:r>
      <w:hyperlink r:id="rId6" w:history="1">
        <w:r w:rsidRPr="00A913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</w:t>
        </w:r>
      </w:hyperlink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Федерального закона от 25 марта 2007 г. N 25-ФЗ «О муниципальной службе в Российской Федерации»:</w:t>
      </w:r>
    </w:p>
    <w:p w:rsidR="00A91362" w:rsidRPr="00386CA0" w:rsidRDefault="00A91362" w:rsidP="00386CA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1. Утвердить Порядок  уведомления муниципальными служащими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выполнении ими иной оплачиваемой работы</w:t>
      </w:r>
      <w:proofErr w:type="gramStart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86CA0" w:rsidRPr="00386C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A91362" w:rsidRPr="00386CA0" w:rsidRDefault="006940FC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A91362"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муниципальных служащих Совета</w:t>
      </w:r>
      <w:r w:rsid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A91362"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настоящим Постановлением</w:t>
      </w:r>
      <w:proofErr w:type="gramStart"/>
      <w:r w:rsidR="00A91362"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86CA0" w:rsidRPr="00386C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  </w:t>
      </w:r>
      <w:proofErr w:type="spellStart"/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Кемского</w:t>
      </w:r>
      <w:proofErr w:type="spellEnd"/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proofErr w:type="spellStart"/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А.Д.Кокков</w:t>
      </w:r>
      <w:proofErr w:type="spellEnd"/>
    </w:p>
    <w:p w:rsidR="00A91362" w:rsidRPr="00A91362" w:rsidRDefault="00A91362" w:rsidP="00A91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6CA0" w:rsidRDefault="00A91362" w:rsidP="00386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386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</w:t>
      </w:r>
    </w:p>
    <w:p w:rsid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июля 2013 года 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№13</w:t>
      </w:r>
    </w:p>
    <w:p w:rsidR="00386CA0" w:rsidRDefault="00386CA0" w:rsidP="00386C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(в редакции Постановления Главы </w:t>
      </w:r>
      <w:proofErr w:type="gramEnd"/>
    </w:p>
    <w:p w:rsidR="00386CA0" w:rsidRPr="00386CA0" w:rsidRDefault="00386CA0" w:rsidP="00386C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86CA0" w:rsidRPr="00A91362" w:rsidRDefault="00386CA0" w:rsidP="00386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13.01.2021 №8)</w:t>
      </w:r>
    </w:p>
    <w:p w:rsidR="00A91362" w:rsidRPr="00A91362" w:rsidRDefault="00A91362" w:rsidP="00A9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Default="00A91362" w:rsidP="00A913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362" w:rsidRPr="00A91362" w:rsidRDefault="00A91362" w:rsidP="00A913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A91362" w:rsidRDefault="00A91362" w:rsidP="00A913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УВЕДОМЛЕНИЯ МУНИЦИПАЛЬНЫМИ СЛУЖАЩИМИ СОВЕТА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КЕМСКОГО МУНИЦИПАЛЬНОГО РАЙОНА</w:t>
      </w:r>
      <w:r w:rsidRPr="00A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ВЫПОЛНЕНИИ ИМИ ИНОЙ ОПЛАЧИВАЕМОЙ РАБОТЫ</w:t>
      </w:r>
    </w:p>
    <w:p w:rsidR="00386CA0" w:rsidRPr="00A91362" w:rsidRDefault="00386CA0" w:rsidP="00A913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362" w:rsidRPr="00A91362" w:rsidRDefault="00A91362" w:rsidP="00A913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386CA0" w:rsidRDefault="00A91362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Муниципальные служащие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муниципальные служащие) уведомляют Главу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намерении выполнять иную оплачиваемую работу</w:t>
      </w:r>
      <w:proofErr w:type="gramStart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86CA0" w:rsidRPr="00386C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386CA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Уведомление о намерении выполнять иную оплачиваемую работу (далее - уведомление) составляется муниципальным служащим по форме согласно </w:t>
      </w:r>
      <w:hyperlink r:id="rId7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приложению </w:t>
        </w:r>
        <w:r w:rsidRPr="00A913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1</w:t>
        </w:r>
      </w:hyperlink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Муниципальные служащие представляют уведомления лицу, ответственному за ведение кадровой работы аппарата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ответственное лицо).</w:t>
      </w:r>
    </w:p>
    <w:p w:rsidR="00A91362" w:rsidRPr="00E13120" w:rsidRDefault="00A91362" w:rsidP="00E131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Регистрация уведомлений осуществляется в день их поступления в Журнале регистрации уведомлений об иной оплачиваемой работе (далее - Журнал регистрации), составленном по форме согласно 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приложению </w:t>
        </w:r>
        <w:r w:rsidRPr="00A913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</w:t>
        </w:r>
      </w:hyperlink>
      <w:r w:rsidR="00E1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Постановлению, который должен быть зарегистрирован, прошит, пронумерован и заверен</w:t>
      </w:r>
      <w:proofErr w:type="gramStart"/>
      <w:r w:rsidR="00E1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1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312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E1312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E1312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E1312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E131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E131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14.06.2023 №14</w:t>
      </w:r>
      <w:r w:rsidR="00E13120"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зарегистрированного в установленном порядке уведомления выдается муниципальному служащему на руки. Муниципальный служащий о получении копии ставит свою подпись в Журнале регистрации. На копии уведомления, подлежащего передаче муниципальному служащему, ставится отметка "Уведомление зарегистрировано"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Уведомление приобщается к личному делу муниципального служащего после рассмотрения Главой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Ответственное лицо обеспечивает направление уведомления Главе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следующего рабочего дня после дня его поступления.</w:t>
      </w:r>
    </w:p>
    <w:p w:rsidR="00386CA0" w:rsidRPr="00386CA0" w:rsidRDefault="00386CA0" w:rsidP="00386C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7. После ознакомления главы </w:t>
      </w:r>
      <w:proofErr w:type="spellStart"/>
      <w:r w:rsidRPr="00386CA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с уведомлением муниципальный служащий представляет уведомление в аппарат Совета </w:t>
      </w:r>
      <w:proofErr w:type="spellStart"/>
      <w:r w:rsidRPr="00386CA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386CA0" w:rsidRPr="00386CA0" w:rsidRDefault="00386CA0" w:rsidP="0038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proofErr w:type="gramStart"/>
      <w:r w:rsidR="00E13120" w:rsidRPr="00E13120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Главой </w:t>
      </w:r>
      <w:proofErr w:type="spellStart"/>
      <w:r w:rsidR="00E13120" w:rsidRPr="00E1312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E13120" w:rsidRPr="00E1312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решения о том, что выполнение муниципальным служащим иной оплачиваемой работы может повлечь или повлечёт за собой возникновение конфликта интересов, уведомление по поручению Главы </w:t>
      </w:r>
      <w:proofErr w:type="spellStart"/>
      <w:r w:rsidR="00E13120" w:rsidRPr="00E1312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E13120" w:rsidRPr="00E1312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рассматривается комиссией по соблюдению требований к служебному поведению муниципальных служащих Совета </w:t>
      </w:r>
      <w:proofErr w:type="spellStart"/>
      <w:r w:rsidR="00E13120" w:rsidRPr="00E1312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E13120" w:rsidRPr="00E1312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и урегулированию конфликта интересов (далее – комиссия) в соответствии с Положением о ней.». </w:t>
      </w:r>
      <w:r w:rsidR="00E13120">
        <w:rPr>
          <w:rFonts w:ascii="Times New Roman" w:eastAsia="Calibri" w:hAnsi="Times New Roman" w:cs="Times New Roman"/>
          <w:i/>
          <w:sz w:val="24"/>
          <w:szCs w:val="24"/>
        </w:rPr>
        <w:t>(в</w:t>
      </w:r>
      <w:proofErr w:type="gramEnd"/>
      <w:r w:rsidR="00E13120">
        <w:rPr>
          <w:rFonts w:ascii="Times New Roman" w:eastAsia="Calibri" w:hAnsi="Times New Roman" w:cs="Times New Roman"/>
          <w:i/>
          <w:sz w:val="24"/>
          <w:szCs w:val="24"/>
        </w:rPr>
        <w:t xml:space="preserve"> редакции Постановлений</w:t>
      </w:r>
      <w:r w:rsidRPr="00386CA0">
        <w:rPr>
          <w:rFonts w:ascii="Times New Roman" w:eastAsia="Calibri" w:hAnsi="Times New Roman" w:cs="Times New Roman"/>
          <w:i/>
          <w:sz w:val="24"/>
          <w:szCs w:val="24"/>
        </w:rPr>
        <w:t xml:space="preserve"> Главы </w:t>
      </w:r>
      <w:proofErr w:type="spellStart"/>
      <w:r w:rsidRPr="00386CA0">
        <w:rPr>
          <w:rFonts w:ascii="Times New Roman" w:eastAsia="Calibri" w:hAnsi="Times New Roman" w:cs="Times New Roman"/>
          <w:i/>
          <w:sz w:val="24"/>
          <w:szCs w:val="24"/>
        </w:rPr>
        <w:t>Кемского</w:t>
      </w:r>
      <w:proofErr w:type="spellEnd"/>
      <w:r w:rsidRPr="00386CA0">
        <w:rPr>
          <w:rFonts w:ascii="Times New Roman" w:eastAsia="Calibri" w:hAnsi="Times New Roman" w:cs="Times New Roman"/>
          <w:i/>
          <w:sz w:val="24"/>
          <w:szCs w:val="24"/>
        </w:rPr>
        <w:t xml:space="preserve"> муниципального района от 13.01.2021 №8</w:t>
      </w:r>
      <w:r w:rsidR="00E13120">
        <w:rPr>
          <w:rFonts w:ascii="Times New Roman" w:eastAsia="Calibri" w:hAnsi="Times New Roman" w:cs="Times New Roman"/>
          <w:i/>
          <w:sz w:val="24"/>
          <w:szCs w:val="24"/>
        </w:rPr>
        <w:t>; от 14.06.2023 №14</w:t>
      </w:r>
      <w:bookmarkStart w:id="0" w:name="_GoBack"/>
      <w:bookmarkEnd w:id="0"/>
      <w:r w:rsidRPr="00386CA0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386CA0" w:rsidRPr="00386CA0" w:rsidRDefault="00386CA0" w:rsidP="0038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  <w:r w:rsidRPr="00386CA0">
        <w:rPr>
          <w:rFonts w:ascii="Times New Roman" w:eastAsia="Calibri" w:hAnsi="Times New Roman" w:cs="Times New Roman"/>
          <w:sz w:val="24"/>
          <w:szCs w:val="24"/>
        </w:rPr>
        <w:t>9. По итогам рассмотрения уведомления комиссия принимает одно из двух решений:</w:t>
      </w:r>
    </w:p>
    <w:p w:rsidR="00386CA0" w:rsidRPr="00386CA0" w:rsidRDefault="00386CA0" w:rsidP="00386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а) выполнение иной оплачиваемой работы муниципальным служащим не 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повлечет за собой возникновение конфликта интересов на муниципальной службе и не</w:t>
      </w:r>
      <w:proofErr w:type="gramEnd"/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 будет препятствовать надлежащему исполнению им должностных обязанностей по замещаемой должности муниципальной службы;</w:t>
      </w:r>
    </w:p>
    <w:p w:rsidR="00386CA0" w:rsidRPr="00386CA0" w:rsidRDefault="00386CA0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CA0">
        <w:rPr>
          <w:rFonts w:ascii="Times New Roman" w:eastAsia="Calibri" w:hAnsi="Times New Roman" w:cs="Times New Roman"/>
          <w:sz w:val="24"/>
          <w:szCs w:val="24"/>
        </w:rPr>
        <w:t>б) выполнение иной оплачиваемой работы муниципальным служащим влечет за собой возникновение конфликта интересов на муниципальной службе. В этом случае комиссия рекомендует муниципальному служащему и представителю нанимателя принять соответствующие меры по предотвращению или урегулированию конфликта интересов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386CA0" w:rsidRPr="00386CA0" w:rsidRDefault="00386CA0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CA0">
        <w:rPr>
          <w:rFonts w:ascii="Times New Roman" w:eastAsia="Calibri" w:hAnsi="Times New Roman" w:cs="Times New Roman"/>
          <w:sz w:val="24"/>
          <w:szCs w:val="24"/>
        </w:rPr>
        <w:t>10. Решение комиссии об отсутствии признаков личной заинтересованности муниципального служащего, которая может привести к конфликту интересов, является основанием для согласования уведомления представителем нанимателя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386CA0" w:rsidRPr="00386CA0" w:rsidRDefault="00386CA0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CA0">
        <w:rPr>
          <w:rFonts w:ascii="Times New Roman" w:eastAsia="Calibri" w:hAnsi="Times New Roman" w:cs="Times New Roman"/>
          <w:sz w:val="24"/>
          <w:szCs w:val="24"/>
        </w:rPr>
        <w:t>11. В случае установления комиссией факта наличия конфликта интересов муниципальный служащий не вправе выполнять иную оплачиваемую работу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386CA0" w:rsidRPr="00386CA0" w:rsidRDefault="00386CA0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CA0">
        <w:rPr>
          <w:rFonts w:ascii="Times New Roman" w:eastAsia="Calibri" w:hAnsi="Times New Roman" w:cs="Times New Roman"/>
          <w:sz w:val="24"/>
          <w:szCs w:val="24"/>
        </w:rPr>
        <w:t>12. Результаты рассмотрения уведомления доводятся ответственным лицом до сведения муниципального служащего, после чего уведомление приобщается к личному делу муниципального служащего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386CA0" w:rsidRPr="00386CA0" w:rsidRDefault="00386CA0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CA0">
        <w:rPr>
          <w:rFonts w:ascii="Times New Roman" w:eastAsia="Calibri" w:hAnsi="Times New Roman" w:cs="Times New Roman"/>
          <w:sz w:val="24"/>
          <w:szCs w:val="24"/>
        </w:rPr>
        <w:t>13.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повторно уведомляет работодателя в соответствии с настоящим Порядком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386CA0" w:rsidRPr="00386CA0" w:rsidRDefault="00386CA0" w:rsidP="0038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14. В случае выполнения иной оплачиваемой работы муниципальным служащим без предварительного уведомления или с нарушениями требований, предусмотренных статьей 11 </w:t>
      </w:r>
      <w:r w:rsidRPr="00386C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 марта 2007 года № 25-ФЗ «О муниципальной службе в Российской Федерации»</w:t>
      </w:r>
      <w:r w:rsidRPr="00386CA0">
        <w:rPr>
          <w:rFonts w:ascii="Times New Roman" w:eastAsia="Calibri" w:hAnsi="Times New Roman" w:cs="Times New Roman"/>
          <w:sz w:val="24"/>
          <w:szCs w:val="24"/>
        </w:rPr>
        <w:t xml:space="preserve">, проводится проверка соблюдения муниципальным служащим требований к служебному поведению. </w:t>
      </w:r>
    </w:p>
    <w:p w:rsidR="00386CA0" w:rsidRPr="00386CA0" w:rsidRDefault="00386CA0" w:rsidP="00386C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CA0">
        <w:rPr>
          <w:rFonts w:ascii="Times New Roman" w:eastAsia="Calibri" w:hAnsi="Times New Roman" w:cs="Times New Roman"/>
          <w:sz w:val="24"/>
          <w:szCs w:val="24"/>
        </w:rPr>
        <w:t>Материалы проверки представляются на рассмотрение в комиссию</w:t>
      </w:r>
      <w:proofErr w:type="gramStart"/>
      <w:r w:rsidRPr="00386CA0">
        <w:rPr>
          <w:rFonts w:ascii="Times New Roman" w:eastAsia="Calibri" w:hAnsi="Times New Roman" w:cs="Times New Roman"/>
          <w:sz w:val="24"/>
          <w:szCs w:val="24"/>
        </w:rPr>
        <w:t>.</w:t>
      </w:r>
      <w:bookmarkStart w:id="1" w:name="Par44"/>
      <w:bookmarkEnd w:id="1"/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Pr="00386C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13.01.2021 №8)</w:t>
      </w:r>
    </w:p>
    <w:p w:rsidR="00386CA0" w:rsidRPr="00386CA0" w:rsidRDefault="00386CA0" w:rsidP="0038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A0" w:rsidRPr="00386CA0" w:rsidRDefault="00386CA0" w:rsidP="00386C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362" w:rsidRPr="00A91362" w:rsidRDefault="00386CA0" w:rsidP="00386CA0">
      <w:pPr>
        <w:tabs>
          <w:tab w:val="left" w:pos="67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1362"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6CA0" w:rsidRDefault="00386CA0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CA0" w:rsidRDefault="00386CA0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CA0" w:rsidRDefault="00386CA0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A91362" w:rsidRPr="00A91362" w:rsidRDefault="00A91362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должности)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 В соответствии со статьей 11 Федерального закона от 02.03.2007 г.  N  25-ФЗ  «О  муниципальной службе в Российской Федерации» уведомляю  Вас  о  том,  что  я  намере</w:t>
      </w:r>
      <w:proofErr w:type="gramStart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-на) выполнять иную оплачиваемую работу________________________________</w:t>
      </w:r>
      <w:r w:rsidR="0069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   сведения   о   деятельности,   которую  собирается  осуществлять муниципальный  служащий, - место  работы, должность, должностные обязанности, предполагаемую  дату  начала  выполнения  соответствующей  работы,  срок, в течение которого будет осуществляться соответствующая деятельность, иное).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Выполнение указанной работы не повлечет за собой конфликта интересов.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При   выполнении   указанной   работы  обязуюсь  соблюдать  требования, предусмотренные  Федеральным законом "О муниципальной службе в Российской Федерации".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____________                                            ___________________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(дата)                                                              (подпись)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A91362" w:rsidRPr="00A91362" w:rsidRDefault="00A91362" w:rsidP="00A9136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</w:t>
      </w: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62" w:rsidRPr="00A91362" w:rsidRDefault="006940FC" w:rsidP="00A913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A91362"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40FC" w:rsidRDefault="006940FC" w:rsidP="00A913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FC" w:rsidRDefault="006940FC" w:rsidP="00A913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62" w:rsidRPr="00A91362" w:rsidRDefault="00A91362" w:rsidP="00A913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журнала</w:t>
      </w:r>
    </w:p>
    <w:p w:rsidR="00A91362" w:rsidRPr="00A91362" w:rsidRDefault="00A91362" w:rsidP="00A913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 об иной оплачиваемой работе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291"/>
        <w:gridCol w:w="1587"/>
        <w:gridCol w:w="1360"/>
        <w:gridCol w:w="1587"/>
        <w:gridCol w:w="1587"/>
        <w:gridCol w:w="1587"/>
      </w:tblGrid>
      <w:tr w:rsidR="00A91362" w:rsidRPr="00A91362" w:rsidTr="006940FC">
        <w:trPr>
          <w:cantSplit/>
          <w:trHeight w:val="96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6940FC" w:rsidP="006940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91362"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1362"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A91362"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91362"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Ф.И.О.   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муниципального</w:t>
            </w:r>
            <w:r w:rsidR="006940F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служащего,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представившего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уведомление   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 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служащего,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представившего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уведомление  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6940FC">
            <w:pPr>
              <w:autoSpaceDE w:val="0"/>
              <w:autoSpaceDN w:val="0"/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поступления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уведомления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  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служащего,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принявшего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уведомление   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  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служащего,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принявшего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уведомление   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  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служащего в  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получении копии </w:t>
            </w: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уведомления   </w:t>
            </w:r>
          </w:p>
        </w:tc>
      </w:tr>
      <w:tr w:rsidR="00A91362" w:rsidRPr="00A91362" w:rsidTr="006940FC">
        <w:trPr>
          <w:cantSplit/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1362" w:rsidRPr="00A91362" w:rsidRDefault="00A91362" w:rsidP="00A9136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362" w:rsidRPr="00A91362" w:rsidRDefault="00A91362" w:rsidP="00A9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7F79" w:rsidRDefault="009A7F79"/>
    <w:sectPr w:rsidR="009A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0D"/>
    <w:rsid w:val="00001215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65A"/>
    <w:rsid w:val="000934E4"/>
    <w:rsid w:val="00094D2A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B7E00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B730D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6338"/>
    <w:rsid w:val="0038213D"/>
    <w:rsid w:val="00382BB4"/>
    <w:rsid w:val="00384911"/>
    <w:rsid w:val="00385364"/>
    <w:rsid w:val="0038540C"/>
    <w:rsid w:val="00385F77"/>
    <w:rsid w:val="0038631D"/>
    <w:rsid w:val="003867BC"/>
    <w:rsid w:val="00386CA0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0FC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40A95"/>
    <w:rsid w:val="00941551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825FC"/>
    <w:rsid w:val="00A83F46"/>
    <w:rsid w:val="00A8459E"/>
    <w:rsid w:val="00A8472D"/>
    <w:rsid w:val="00A90DDB"/>
    <w:rsid w:val="00A91362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80673"/>
    <w:rsid w:val="00B808C4"/>
    <w:rsid w:val="00B81D13"/>
    <w:rsid w:val="00B83396"/>
    <w:rsid w:val="00B848C0"/>
    <w:rsid w:val="00B862D6"/>
    <w:rsid w:val="00B86DF8"/>
    <w:rsid w:val="00B86ECF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97B87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41FB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A7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3120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FECE0E5C81CB67D5C1B41ED50E0042B3D3B308618074CA5FA1C9AED9FA72DCD00691743C06A42S1u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1FECE0E5C81CB67D5C1B41ED50E0042B3D3B308618074CA5FA1C9AED9FA72DCD00691743C06A41S1u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E32F8DA92EEECB0AE1CE19D21982B96039C6E1B47D669CDC6B8A1B672068492020F453967A3FEDE73EF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6</cp:revision>
  <cp:lastPrinted>2021-01-29T07:31:00Z</cp:lastPrinted>
  <dcterms:created xsi:type="dcterms:W3CDTF">2013-07-12T08:30:00Z</dcterms:created>
  <dcterms:modified xsi:type="dcterms:W3CDTF">2023-06-13T09:48:00Z</dcterms:modified>
</cp:coreProperties>
</file>