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236D53" w:rsidRDefault="00236D53" w:rsidP="00236D5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619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D53" w:rsidRDefault="00236D53" w:rsidP="00236D53">
            <w:pPr>
              <w:jc w:val="center"/>
              <w:rPr>
                <w:sz w:val="24"/>
                <w:szCs w:val="24"/>
              </w:rPr>
            </w:pPr>
          </w:p>
          <w:p w:rsidR="00236D53" w:rsidRDefault="00236D53" w:rsidP="00236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  ФЕДЕРАЦИЯ</w:t>
            </w:r>
          </w:p>
          <w:p w:rsidR="00236D53" w:rsidRDefault="00236D53" w:rsidP="00236D53">
            <w:pPr>
              <w:keepNext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РЕСПУБЛИКА   КАРЕЛИЯ</w:t>
            </w:r>
          </w:p>
          <w:p w:rsidR="00236D53" w:rsidRDefault="00236D53" w:rsidP="00236D53">
            <w:pPr>
              <w:keepNext/>
              <w:jc w:val="center"/>
              <w:outlineLvl w:val="1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МУНИЦИПАЛЬНОЕ  ОБРАЗОВАНИЕ</w:t>
            </w:r>
            <w:proofErr w:type="gramEnd"/>
            <w:r>
              <w:rPr>
                <w:sz w:val="24"/>
              </w:rPr>
              <w:t xml:space="preserve">  «КЕМСКИЙ  МУНИЦИПАЛЬНЫЙ  РАЙОН»</w:t>
            </w:r>
          </w:p>
          <w:p w:rsidR="00236D53" w:rsidRDefault="00236D53" w:rsidP="00236D53">
            <w:pPr>
              <w:rPr>
                <w:sz w:val="24"/>
                <w:szCs w:val="24"/>
              </w:rPr>
            </w:pPr>
          </w:p>
          <w:p w:rsidR="00236D53" w:rsidRDefault="00236D53" w:rsidP="00236D5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СОВЕТ  КЕМСКОГО</w:t>
            </w:r>
            <w:proofErr w:type="gramEnd"/>
            <w:r>
              <w:rPr>
                <w:sz w:val="24"/>
                <w:szCs w:val="24"/>
              </w:rPr>
              <w:t xml:space="preserve">  МУНИЦИПАЛЬНОГО  РАЙОНА</w:t>
            </w:r>
          </w:p>
          <w:p w:rsidR="00236D53" w:rsidRDefault="00236D53" w:rsidP="00236D53">
            <w:pPr>
              <w:jc w:val="center"/>
              <w:rPr>
                <w:sz w:val="22"/>
                <w:szCs w:val="24"/>
              </w:rPr>
            </w:pPr>
          </w:p>
          <w:p w:rsidR="00236D53" w:rsidRDefault="00236D53" w:rsidP="00236D53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8"/>
              </w:rPr>
              <w:t>РЕШЕНИЕ</w:t>
            </w:r>
          </w:p>
          <w:p w:rsidR="00236D53" w:rsidRDefault="00236D53" w:rsidP="00236D5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36D53" w:rsidRDefault="00236D53" w:rsidP="00236D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36D53" w:rsidRDefault="00236D53" w:rsidP="00236D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20 февраля 2025 года                                                                                                              № 871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6D4E76" w:rsidRDefault="006D4E76" w:rsidP="004C2286"/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74230" w:rsidRP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Об освобождении </w:t>
                  </w:r>
                  <w:r w:rsidR="00A41D31">
                    <w:rPr>
                      <w:sz w:val="24"/>
                      <w:szCs w:val="24"/>
                    </w:rPr>
                    <w:t>организаций, осуществляющих</w:t>
                  </w:r>
                  <w:r w:rsidR="00A41D31" w:rsidRPr="00A41D31">
                    <w:rPr>
                      <w:sz w:val="24"/>
                      <w:szCs w:val="24"/>
                    </w:rPr>
                    <w:t xml:space="preserve"> торговлю хлебобулочной продукцией </w:t>
                  </w:r>
                  <w:r w:rsidRPr="00774230">
                    <w:rPr>
                      <w:sz w:val="24"/>
                      <w:szCs w:val="24"/>
                    </w:rPr>
                    <w:t xml:space="preserve">от уплаты арендной платы за нежилые помещения, </w:t>
                  </w:r>
                </w:p>
                <w:p w:rsid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являющиеся муниципальной собственностью </w:t>
                  </w:r>
                </w:p>
                <w:p w:rsidR="006D4E76" w:rsidRPr="00987528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>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</w:p>
          <w:p w:rsidR="00774230" w:rsidRPr="00B7279A" w:rsidRDefault="00774230" w:rsidP="00E26594">
            <w:pPr>
              <w:ind w:firstLine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C4A71" w:rsidRPr="007C4A71">
              <w:rPr>
                <w:sz w:val="24"/>
                <w:szCs w:val="24"/>
              </w:rPr>
              <w:t>В соответствии с Уставом Кемского муниципального района,</w:t>
            </w:r>
            <w:r w:rsidR="007C4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</w:t>
            </w:r>
            <w:r w:rsidR="00822CBF">
              <w:rPr>
                <w:sz w:val="24"/>
                <w:szCs w:val="24"/>
              </w:rPr>
              <w:t>22 февраля 2024</w:t>
            </w:r>
            <w:r>
              <w:rPr>
                <w:sz w:val="24"/>
                <w:szCs w:val="24"/>
              </w:rPr>
              <w:t xml:space="preserve"> года № </w:t>
            </w:r>
            <w:r w:rsidR="00822CBF">
              <w:rPr>
                <w:sz w:val="24"/>
                <w:szCs w:val="24"/>
              </w:rPr>
              <w:t>777</w:t>
            </w:r>
            <w:r w:rsidR="00416351"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BE3243" w:rsidRDefault="00BE3243" w:rsidP="00E26594">
            <w:pPr>
              <w:ind w:firstLine="372"/>
              <w:jc w:val="both"/>
              <w:rPr>
                <w:sz w:val="24"/>
                <w:szCs w:val="24"/>
              </w:rPr>
            </w:pPr>
          </w:p>
          <w:p w:rsidR="00774230" w:rsidRDefault="00774230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3260B5">
              <w:rPr>
                <w:sz w:val="24"/>
                <w:szCs w:val="24"/>
              </w:rPr>
              <w:t>1.</w:t>
            </w:r>
            <w:r w:rsidR="00E26594">
              <w:rPr>
                <w:sz w:val="24"/>
                <w:szCs w:val="24"/>
              </w:rPr>
              <w:t xml:space="preserve"> </w:t>
            </w:r>
            <w:r w:rsidRPr="003260B5">
              <w:rPr>
                <w:sz w:val="24"/>
                <w:szCs w:val="24"/>
              </w:rPr>
              <w:t xml:space="preserve">Освободить </w:t>
            </w:r>
            <w:r w:rsidR="00E26594">
              <w:rPr>
                <w:sz w:val="24"/>
                <w:szCs w:val="24"/>
              </w:rPr>
              <w:t xml:space="preserve">с </w:t>
            </w:r>
            <w:r w:rsidR="000D6FCC">
              <w:rPr>
                <w:sz w:val="24"/>
                <w:szCs w:val="24"/>
              </w:rPr>
              <w:t>1</w:t>
            </w:r>
            <w:r w:rsidR="00E26594">
              <w:rPr>
                <w:sz w:val="24"/>
                <w:szCs w:val="24"/>
              </w:rPr>
              <w:t xml:space="preserve"> </w:t>
            </w:r>
            <w:r w:rsidR="000D6FCC">
              <w:rPr>
                <w:sz w:val="24"/>
                <w:szCs w:val="24"/>
              </w:rPr>
              <w:t>января</w:t>
            </w:r>
            <w:r w:rsidR="00822CBF">
              <w:rPr>
                <w:sz w:val="24"/>
                <w:szCs w:val="24"/>
              </w:rPr>
              <w:t xml:space="preserve"> 2025</w:t>
            </w:r>
            <w:r w:rsidR="002D1F7C">
              <w:rPr>
                <w:sz w:val="24"/>
                <w:szCs w:val="24"/>
              </w:rPr>
              <w:t xml:space="preserve"> года</w:t>
            </w:r>
            <w:r w:rsidR="00E26594">
              <w:rPr>
                <w:sz w:val="24"/>
                <w:szCs w:val="24"/>
              </w:rPr>
              <w:t xml:space="preserve"> по 31 декабря</w:t>
            </w:r>
            <w:r w:rsidRPr="003260B5">
              <w:rPr>
                <w:sz w:val="24"/>
                <w:szCs w:val="24"/>
              </w:rPr>
              <w:t xml:space="preserve"> 20</w:t>
            </w:r>
            <w:r w:rsidR="00E26594">
              <w:rPr>
                <w:sz w:val="24"/>
                <w:szCs w:val="24"/>
              </w:rPr>
              <w:t>2</w:t>
            </w:r>
            <w:r w:rsidR="00822CBF">
              <w:rPr>
                <w:sz w:val="24"/>
                <w:szCs w:val="24"/>
              </w:rPr>
              <w:t>5</w:t>
            </w:r>
            <w:r w:rsidR="00E26594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организации, осуществляющие торговлю хлебобулочной продукцией, независимо от их организационно-правовой формы и формы собственности от уплаты 50 процентов арендной платы за нежилые помещения, являющиеся муниципальной собственностью </w:t>
            </w:r>
            <w:r w:rsidRPr="00BF27B5">
              <w:rPr>
                <w:sz w:val="24"/>
                <w:szCs w:val="24"/>
              </w:rPr>
              <w:t xml:space="preserve">Кемского муниципального района </w:t>
            </w:r>
            <w:r>
              <w:rPr>
                <w:sz w:val="24"/>
                <w:szCs w:val="24"/>
              </w:rPr>
              <w:t xml:space="preserve">при условии использования не менее 70% торговых площадей под эту продукцию. </w:t>
            </w:r>
          </w:p>
          <w:p w:rsidR="00774230" w:rsidRPr="00BC471C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BC471C">
              <w:rPr>
                <w:sz w:val="24"/>
                <w:szCs w:val="24"/>
              </w:rPr>
              <w:t>2. Настоящее решение</w:t>
            </w:r>
            <w:r w:rsidR="00241208">
              <w:rPr>
                <w:sz w:val="24"/>
                <w:szCs w:val="24"/>
              </w:rPr>
              <w:t xml:space="preserve"> вступает в силу с </w:t>
            </w:r>
            <w:r w:rsidR="00822CBF">
              <w:rPr>
                <w:sz w:val="24"/>
                <w:szCs w:val="24"/>
              </w:rPr>
              <w:t>момента подписания и распространяется на правоотношения, возникшие с 1 января 2025 года</w:t>
            </w:r>
            <w:r w:rsidRPr="00BC471C">
              <w:rPr>
                <w:sz w:val="24"/>
                <w:szCs w:val="24"/>
              </w:rPr>
              <w:t>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E26594" w:rsidRDefault="00E26594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Default="006D4E76" w:rsidP="00E26594">
            <w:pPr>
              <w:jc w:val="both"/>
              <w:rPr>
                <w:b/>
                <w:sz w:val="28"/>
                <w:szCs w:val="28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Кемского муниципального района                    </w:t>
            </w:r>
            <w:r w:rsidR="00236D53">
              <w:rPr>
                <w:sz w:val="24"/>
                <w:szCs w:val="24"/>
              </w:rPr>
              <w:t xml:space="preserve">          </w:t>
            </w:r>
            <w:r w:rsidR="00E26594">
              <w:rPr>
                <w:sz w:val="24"/>
                <w:szCs w:val="24"/>
              </w:rPr>
              <w:t xml:space="preserve">      О.Г.</w:t>
            </w:r>
            <w:r w:rsidR="00236D53">
              <w:rPr>
                <w:sz w:val="24"/>
                <w:szCs w:val="24"/>
              </w:rPr>
              <w:t xml:space="preserve"> </w:t>
            </w:r>
            <w:r w:rsidR="00E26594">
              <w:rPr>
                <w:sz w:val="24"/>
                <w:szCs w:val="24"/>
              </w:rPr>
              <w:t>Бородушкин</w:t>
            </w:r>
          </w:p>
        </w:tc>
      </w:tr>
    </w:tbl>
    <w:p w:rsidR="006D4E76" w:rsidRDefault="006D4E76" w:rsidP="006D4E76">
      <w:pPr>
        <w:jc w:val="center"/>
      </w:pPr>
    </w:p>
    <w:p w:rsidR="00C55478" w:rsidRDefault="00C55478" w:rsidP="006D4E76"/>
    <w:sectPr w:rsidR="00C55478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D21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6FCC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6D53"/>
    <w:rsid w:val="002373E2"/>
    <w:rsid w:val="002374D6"/>
    <w:rsid w:val="00237E60"/>
    <w:rsid w:val="002404C4"/>
    <w:rsid w:val="00240584"/>
    <w:rsid w:val="0024059A"/>
    <w:rsid w:val="002406D8"/>
    <w:rsid w:val="00240D6A"/>
    <w:rsid w:val="00241208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EAA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1F7C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351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230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A71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2CBF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20A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0DD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D31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163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1F5C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594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4170"/>
  <w15:docId w15:val="{F7E89DC2-64D1-479C-BD67-780F135A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32</cp:revision>
  <cp:lastPrinted>2025-01-23T11:19:00Z</cp:lastPrinted>
  <dcterms:created xsi:type="dcterms:W3CDTF">2015-09-23T13:40:00Z</dcterms:created>
  <dcterms:modified xsi:type="dcterms:W3CDTF">2025-02-20T09:02:00Z</dcterms:modified>
</cp:coreProperties>
</file>