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A6" w:rsidRDefault="009218A6"/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2"/>
      </w:tblGrid>
      <w:tr w:rsidR="00D07808" w:rsidRPr="00D07808" w:rsidTr="009218A6">
        <w:trPr>
          <w:cantSplit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:rsidR="00546246" w:rsidRPr="00BE10AB" w:rsidRDefault="009218A6" w:rsidP="009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80962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546246" w:rsidP="009218A6">
            <w:pPr>
              <w:keepNext/>
              <w:tabs>
                <w:tab w:val="center" w:pos="4819"/>
                <w:tab w:val="left" w:pos="69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741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  <w:gridCol w:w="4829"/>
      </w:tblGrid>
      <w:tr w:rsidR="00D07808" w:rsidRPr="0001373A" w:rsidTr="003C6DB3">
        <w:trPr>
          <w:trHeight w:val="284"/>
        </w:trPr>
        <w:tc>
          <w:tcPr>
            <w:tcW w:w="9357" w:type="dxa"/>
          </w:tcPr>
          <w:p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B3" w:rsidRDefault="003C6DB3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9D" w:rsidRPr="0001373A" w:rsidRDefault="009218A6" w:rsidP="003C6DB3">
            <w:pPr>
              <w:ind w:left="34" w:right="-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 </w:t>
            </w:r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                                    </w:t>
            </w:r>
            <w:bookmarkStart w:id="0" w:name="_GoBack"/>
            <w:bookmarkEnd w:id="0"/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C2F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4829" w:type="dxa"/>
          </w:tcPr>
          <w:p w:rsidR="00D07808" w:rsidRPr="0001373A" w:rsidRDefault="003C6DB3" w:rsidP="003C6DB3">
            <w:pPr>
              <w:tabs>
                <w:tab w:val="left" w:pos="3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61F3B" w:rsidRPr="0001373A" w:rsidTr="003C6DB3">
        <w:trPr>
          <w:trHeight w:val="284"/>
        </w:trPr>
        <w:tc>
          <w:tcPr>
            <w:tcW w:w="14186" w:type="dxa"/>
            <w:gridSpan w:val="2"/>
          </w:tcPr>
          <w:p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:rsidTr="003C6DB3">
        <w:trPr>
          <w:trHeight w:val="284"/>
        </w:trPr>
        <w:tc>
          <w:tcPr>
            <w:tcW w:w="14186" w:type="dxa"/>
            <w:gridSpan w:val="2"/>
          </w:tcPr>
          <w:p w:rsidR="003C6DB3" w:rsidRDefault="003C6DB3" w:rsidP="003C6DB3">
            <w:pPr>
              <w:ind w:right="4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3B" w:rsidRDefault="00E61F3B" w:rsidP="003C6DB3">
            <w:pPr>
              <w:ind w:right="4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FD6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Рабочеостровского сельского поселения</w:t>
            </w:r>
          </w:p>
          <w:p w:rsidR="00E61F3B" w:rsidRPr="007C6E07" w:rsidRDefault="00E61F3B" w:rsidP="003C6DB3">
            <w:pPr>
              <w:ind w:right="47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-2/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D73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землепользования и застройки</w:t>
            </w:r>
            <w:r w:rsidR="003C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6D73">
              <w:rPr>
                <w:rFonts w:ascii="Times New Roman" w:hAnsi="Times New Roman" w:cs="Times New Roman"/>
                <w:sz w:val="24"/>
                <w:szCs w:val="24"/>
              </w:rPr>
              <w:t>Рабочеостровского сельского поселения»</w:t>
            </w:r>
          </w:p>
        </w:tc>
      </w:tr>
    </w:tbl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B846A5">
        <w:rPr>
          <w:rFonts w:ascii="Times New Roman" w:hAnsi="Times New Roman" w:cs="Times New Roman"/>
          <w:sz w:val="24"/>
          <w:szCs w:val="24"/>
        </w:rPr>
        <w:t xml:space="preserve"> 23 сентября 2022 года </w:t>
      </w:r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B846A5">
        <w:rPr>
          <w:rFonts w:ascii="Times New Roman" w:hAnsi="Times New Roman" w:cs="Times New Roman"/>
          <w:sz w:val="24"/>
          <w:szCs w:val="24"/>
        </w:rPr>
        <w:t xml:space="preserve"> 26 сентября 2022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9AC" w:rsidRPr="00FD6D73" w:rsidRDefault="0090109D" w:rsidP="004319A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9AC">
        <w:rPr>
          <w:rFonts w:ascii="Times New Roman" w:hAnsi="Times New Roman" w:cs="Times New Roman"/>
          <w:sz w:val="24"/>
          <w:szCs w:val="24"/>
        </w:rPr>
        <w:t>В</w:t>
      </w:r>
      <w:r w:rsidR="00905BC9" w:rsidRPr="004319AC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4319AC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4319AC">
        <w:rPr>
          <w:rFonts w:ascii="Times New Roman" w:hAnsi="Times New Roman" w:cs="Times New Roman"/>
          <w:sz w:val="24"/>
          <w:szCs w:val="24"/>
        </w:rPr>
        <w:t>а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5147A3" w:rsidRPr="004319AC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9228A4">
        <w:rPr>
          <w:rFonts w:ascii="Times New Roman" w:hAnsi="Times New Roman" w:cs="Times New Roman"/>
          <w:sz w:val="24"/>
          <w:szCs w:val="24"/>
        </w:rPr>
        <w:t>поселения, утвержденны</w:t>
      </w:r>
      <w:r w:rsidR="005147A3" w:rsidRPr="009228A4">
        <w:rPr>
          <w:rFonts w:ascii="Times New Roman" w:hAnsi="Times New Roman" w:cs="Times New Roman"/>
          <w:sz w:val="24"/>
          <w:szCs w:val="24"/>
        </w:rPr>
        <w:t>е</w:t>
      </w:r>
      <w:r w:rsidR="00277010" w:rsidRPr="009228A4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5147A3" w:rsidRPr="009228A4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277010" w:rsidRPr="009228A4">
        <w:rPr>
          <w:rFonts w:ascii="Times New Roman" w:hAnsi="Times New Roman" w:cs="Times New Roman"/>
          <w:sz w:val="24"/>
          <w:szCs w:val="24"/>
        </w:rPr>
        <w:t xml:space="preserve"> по</w:t>
      </w:r>
      <w:r w:rsidR="00F85C5E" w:rsidRPr="009228A4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9228A4">
        <w:rPr>
          <w:rFonts w:ascii="Times New Roman" w:hAnsi="Times New Roman" w:cs="Times New Roman"/>
          <w:sz w:val="24"/>
          <w:szCs w:val="24"/>
        </w:rPr>
        <w:t xml:space="preserve">селения от </w:t>
      </w:r>
      <w:r w:rsidR="004319AC" w:rsidRPr="009228A4">
        <w:rPr>
          <w:rFonts w:ascii="Times New Roman" w:hAnsi="Times New Roman" w:cs="Times New Roman"/>
          <w:sz w:val="24"/>
          <w:szCs w:val="24"/>
        </w:rPr>
        <w:t xml:space="preserve"> </w:t>
      </w:r>
      <w:r w:rsidR="005147A3" w:rsidRPr="009228A4">
        <w:rPr>
          <w:rFonts w:ascii="Times New Roman" w:hAnsi="Times New Roman" w:cs="Times New Roman"/>
          <w:sz w:val="24"/>
          <w:szCs w:val="24"/>
        </w:rPr>
        <w:t>3</w:t>
      </w:r>
      <w:r w:rsidR="00277010" w:rsidRPr="009228A4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FD6D73">
        <w:rPr>
          <w:rFonts w:ascii="Times New Roman" w:hAnsi="Times New Roman" w:cs="Times New Roman"/>
          <w:sz w:val="24"/>
          <w:szCs w:val="24"/>
        </w:rPr>
        <w:t>апреля 2013 года № 3</w:t>
      </w:r>
      <w:r w:rsidR="005147A3" w:rsidRPr="00FD6D73">
        <w:rPr>
          <w:rFonts w:ascii="Times New Roman" w:hAnsi="Times New Roman" w:cs="Times New Roman"/>
          <w:sz w:val="24"/>
          <w:szCs w:val="24"/>
        </w:rPr>
        <w:t>1</w:t>
      </w:r>
      <w:r w:rsidR="00277010" w:rsidRPr="00FD6D73">
        <w:rPr>
          <w:rFonts w:ascii="Times New Roman" w:hAnsi="Times New Roman" w:cs="Times New Roman"/>
          <w:sz w:val="24"/>
          <w:szCs w:val="24"/>
        </w:rPr>
        <w:t>-2/</w:t>
      </w:r>
      <w:r w:rsidR="005147A3" w:rsidRPr="00FD6D73">
        <w:rPr>
          <w:rFonts w:ascii="Times New Roman" w:hAnsi="Times New Roman" w:cs="Times New Roman"/>
          <w:sz w:val="24"/>
          <w:szCs w:val="24"/>
        </w:rPr>
        <w:t>135 (далее – Правила)</w:t>
      </w:r>
      <w:r w:rsidR="00112330" w:rsidRPr="00FD6D73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3205AF" w:rsidRPr="00FD6D73">
        <w:rPr>
          <w:rFonts w:ascii="Times New Roman" w:hAnsi="Times New Roman" w:cs="Times New Roman"/>
          <w:sz w:val="24"/>
          <w:szCs w:val="24"/>
        </w:rPr>
        <w:t>ее</w:t>
      </w:r>
      <w:r w:rsidR="00112330" w:rsidRPr="00FD6D73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205AF" w:rsidRPr="00FD6D73">
        <w:rPr>
          <w:rFonts w:ascii="Times New Roman" w:hAnsi="Times New Roman" w:cs="Times New Roman"/>
          <w:sz w:val="24"/>
          <w:szCs w:val="24"/>
        </w:rPr>
        <w:t>е</w:t>
      </w:r>
      <w:r w:rsidR="004319AC" w:rsidRPr="00FD6D73">
        <w:rPr>
          <w:rFonts w:ascii="Times New Roman" w:hAnsi="Times New Roman" w:cs="Times New Roman"/>
          <w:sz w:val="24"/>
          <w:szCs w:val="24"/>
        </w:rPr>
        <w:t>:</w:t>
      </w:r>
      <w:r w:rsidRPr="00FD6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A4" w:rsidRPr="00FD6D73" w:rsidRDefault="004319AC" w:rsidP="00FD6D7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1" w:name="_Hlk63946685"/>
      <w:r w:rsidRPr="00FD6D73">
        <w:rPr>
          <w:rFonts w:ascii="Times New Roman" w:hAnsi="Times New Roman" w:cs="Times New Roman"/>
          <w:sz w:val="24"/>
          <w:szCs w:val="24"/>
        </w:rPr>
        <w:t xml:space="preserve">в статье 23 Части </w:t>
      </w:r>
      <w:r w:rsidRPr="00FD6D7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D6D73">
        <w:rPr>
          <w:rFonts w:ascii="Times New Roman" w:hAnsi="Times New Roman" w:cs="Times New Roman"/>
          <w:sz w:val="24"/>
          <w:szCs w:val="24"/>
        </w:rPr>
        <w:t xml:space="preserve"> Градостроительных регламентов </w:t>
      </w:r>
      <w:r w:rsidR="00FD6D73">
        <w:rPr>
          <w:rFonts w:ascii="Times New Roman" w:hAnsi="Times New Roman" w:cs="Times New Roman"/>
          <w:sz w:val="24"/>
          <w:szCs w:val="24"/>
        </w:rPr>
        <w:t>г</w:t>
      </w:r>
      <w:r w:rsidR="009228A4" w:rsidRPr="00FD6D73">
        <w:rPr>
          <w:rFonts w:ascii="Times New Roman" w:hAnsi="Times New Roman" w:cs="Times New Roman"/>
          <w:sz w:val="24"/>
          <w:szCs w:val="24"/>
        </w:rPr>
        <w:t xml:space="preserve">лавы </w:t>
      </w:r>
      <w:r w:rsidR="009228A4" w:rsidRPr="00FD6D7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228A4" w:rsidRPr="00FD6D73">
        <w:rPr>
          <w:rFonts w:ascii="Times New Roman" w:hAnsi="Times New Roman" w:cs="Times New Roman"/>
          <w:sz w:val="24"/>
          <w:szCs w:val="24"/>
        </w:rPr>
        <w:t xml:space="preserve"> </w:t>
      </w:r>
      <w:r w:rsidRPr="00FD6D7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FD6D73">
        <w:rPr>
          <w:rFonts w:ascii="Times New Roman" w:hAnsi="Times New Roman" w:cs="Times New Roman"/>
          <w:sz w:val="24"/>
          <w:szCs w:val="24"/>
        </w:rPr>
        <w:t>у</w:t>
      </w:r>
      <w:r w:rsidR="009228A4" w:rsidRPr="00FD6D73">
        <w:rPr>
          <w:rFonts w:ascii="Times New Roman" w:hAnsi="Times New Roman" w:cs="Times New Roman"/>
          <w:sz w:val="24"/>
          <w:szCs w:val="24"/>
        </w:rPr>
        <w:t xml:space="preserve">словно разрешенные виды использования территориальной зоны </w:t>
      </w:r>
      <w:r w:rsidR="00FD6D73" w:rsidRPr="00FD6D73">
        <w:rPr>
          <w:rFonts w:ascii="Times New Roman" w:hAnsi="Times New Roman" w:cs="Times New Roman"/>
          <w:sz w:val="24"/>
          <w:szCs w:val="24"/>
        </w:rPr>
        <w:t>Ж.1. – Зона жилой застройки</w:t>
      </w:r>
      <w:r w:rsidR="0026778E" w:rsidRPr="00FD6D73">
        <w:rPr>
          <w:rFonts w:ascii="Times New Roman" w:hAnsi="Times New Roman" w:cs="Times New Roman"/>
          <w:sz w:val="24"/>
          <w:szCs w:val="24"/>
        </w:rPr>
        <w:t xml:space="preserve"> </w:t>
      </w:r>
      <w:r w:rsidRPr="00FD6D73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FD6D7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6778E" w:rsidRPr="00FD6D73">
        <w:rPr>
          <w:rFonts w:ascii="Times New Roman" w:hAnsi="Times New Roman" w:cs="Times New Roman"/>
          <w:sz w:val="24"/>
          <w:szCs w:val="24"/>
        </w:rPr>
        <w:t>пунктом 2</w:t>
      </w:r>
      <w:r w:rsidR="00FD6D73" w:rsidRPr="00FD6D73">
        <w:rPr>
          <w:rFonts w:ascii="Times New Roman" w:hAnsi="Times New Roman" w:cs="Times New Roman"/>
          <w:sz w:val="24"/>
          <w:szCs w:val="24"/>
        </w:rPr>
        <w:t>0</w:t>
      </w:r>
      <w:r w:rsidR="0026778E" w:rsidRPr="00FD6D73">
        <w:rPr>
          <w:rFonts w:ascii="Times New Roman" w:hAnsi="Times New Roman" w:cs="Times New Roman"/>
          <w:sz w:val="24"/>
          <w:szCs w:val="24"/>
        </w:rPr>
        <w:t xml:space="preserve"> следующего содержания: «2</w:t>
      </w:r>
      <w:r w:rsidR="00FD6D73" w:rsidRPr="00FD6D73">
        <w:rPr>
          <w:rFonts w:ascii="Times New Roman" w:hAnsi="Times New Roman" w:cs="Times New Roman"/>
          <w:sz w:val="24"/>
          <w:szCs w:val="24"/>
        </w:rPr>
        <w:t>0.</w:t>
      </w:r>
      <w:r w:rsidR="00FD6D73" w:rsidRPr="00FD6D73">
        <w:t xml:space="preserve"> </w:t>
      </w:r>
      <w:r w:rsidR="00FD6D73" w:rsidRPr="00FD6D73">
        <w:rPr>
          <w:rFonts w:ascii="Times New Roman" w:hAnsi="Times New Roman" w:cs="Times New Roman"/>
          <w:sz w:val="24"/>
          <w:szCs w:val="24"/>
        </w:rPr>
        <w:t>Туристическое обслуживание (Размещение пансионатов, гостиниц, кемпингов, домов отдыха, не оказывающих услуги по лечению; размещение детских лагерей).</w:t>
      </w:r>
      <w:r w:rsidR="0026778E" w:rsidRPr="00FD6D73">
        <w:rPr>
          <w:rFonts w:ascii="Times New Roman" w:hAnsi="Times New Roman" w:cs="Times New Roman"/>
          <w:sz w:val="24"/>
          <w:szCs w:val="24"/>
        </w:rPr>
        <w:t>»</w:t>
      </w:r>
      <w:r w:rsidR="00FD6D73" w:rsidRPr="00FD6D73">
        <w:rPr>
          <w:rFonts w:ascii="Times New Roman" w:hAnsi="Times New Roman" w:cs="Times New Roman"/>
          <w:sz w:val="24"/>
          <w:szCs w:val="24"/>
        </w:rPr>
        <w:t>.</w:t>
      </w:r>
    </w:p>
    <w:p w:rsidR="00546246" w:rsidRPr="00AF1277" w:rsidRDefault="00546246" w:rsidP="00546246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>
        <w:rPr>
          <w:rFonts w:ascii="Times New Roman" w:hAnsi="Times New Roman"/>
          <w:sz w:val="24"/>
        </w:rPr>
        <w:t xml:space="preserve">, </w:t>
      </w:r>
      <w:hyperlink r:id="rId9" w:history="1">
        <w:r w:rsidR="0090109D" w:rsidRPr="003C6DB3">
          <w:rPr>
            <w:rStyle w:val="ae"/>
            <w:rFonts w:ascii="Times New Roman" w:hAnsi="Times New Roman"/>
            <w:color w:val="auto"/>
            <w:sz w:val="24"/>
            <w:u w:val="none"/>
          </w:rPr>
          <w:t>www.kemrk.ru/Раздел</w:t>
        </w:r>
      </w:hyperlink>
      <w:r w:rsidR="0090109D" w:rsidRPr="003C6DB3">
        <w:rPr>
          <w:rFonts w:ascii="Times New Roman" w:hAnsi="Times New Roman"/>
          <w:sz w:val="24"/>
        </w:rPr>
        <w:t xml:space="preserve"> </w:t>
      </w:r>
      <w:r w:rsidR="0090109D">
        <w:rPr>
          <w:rFonts w:ascii="Times New Roman" w:hAnsi="Times New Roman"/>
          <w:sz w:val="24"/>
        </w:rPr>
        <w:t>Градостроительство.Землепользование/Публичные слушания/Распоряжения о назначении публичных слушаний.</w:t>
      </w:r>
    </w:p>
    <w:p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3C6D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1A92" w:rsidRDefault="003C6DB3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Совета Кемского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Бородушкин</w:t>
      </w:r>
    </w:p>
    <w:sectPr w:rsidR="00791A92" w:rsidSect="009218A6">
      <w:headerReference w:type="default" r:id="rId10"/>
      <w:pgSz w:w="11906" w:h="16838"/>
      <w:pgMar w:top="28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7CD" w:rsidRDefault="00A347CD" w:rsidP="004319AC">
      <w:pPr>
        <w:spacing w:after="0" w:line="240" w:lineRule="auto"/>
      </w:pPr>
      <w:r>
        <w:separator/>
      </w:r>
    </w:p>
  </w:endnote>
  <w:endnote w:type="continuationSeparator" w:id="0">
    <w:p w:rsidR="00A347CD" w:rsidRDefault="00A347CD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7CD" w:rsidRDefault="00A347CD" w:rsidP="004319AC">
      <w:pPr>
        <w:spacing w:after="0" w:line="240" w:lineRule="auto"/>
      </w:pPr>
      <w:r>
        <w:separator/>
      </w:r>
    </w:p>
  </w:footnote>
  <w:footnote w:type="continuationSeparator" w:id="0">
    <w:p w:rsidR="00A347CD" w:rsidRDefault="00A347CD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C" w:rsidRDefault="004319AC" w:rsidP="004319AC">
    <w:pPr>
      <w:pStyle w:val="af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777D94"/>
    <w:multiLevelType w:val="hybridMultilevel"/>
    <w:tmpl w:val="A3F0DD46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3F9A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4E5C"/>
    <w:rsid w:val="002C70C2"/>
    <w:rsid w:val="002D1232"/>
    <w:rsid w:val="002F3C85"/>
    <w:rsid w:val="00303AB4"/>
    <w:rsid w:val="003205AF"/>
    <w:rsid w:val="00342A1A"/>
    <w:rsid w:val="0037381E"/>
    <w:rsid w:val="00375461"/>
    <w:rsid w:val="003C6DB3"/>
    <w:rsid w:val="003D3DBC"/>
    <w:rsid w:val="003E797D"/>
    <w:rsid w:val="003F7FB2"/>
    <w:rsid w:val="00417AE1"/>
    <w:rsid w:val="004250B7"/>
    <w:rsid w:val="0042676B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8A6"/>
    <w:rsid w:val="00921B31"/>
    <w:rsid w:val="009228A4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0581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347CD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722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846A5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2FE5"/>
    <w:rsid w:val="00DC3A04"/>
    <w:rsid w:val="00DC7A20"/>
    <w:rsid w:val="00DE0774"/>
    <w:rsid w:val="00DE5740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D6D73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mrk.ru/&#1056;&#1072;&#1079;&#1076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2C13-17DB-43AB-911A-4BDF025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2022-10-26T08:21:00Z</cp:lastPrinted>
  <dcterms:created xsi:type="dcterms:W3CDTF">2018-05-17T10:00:00Z</dcterms:created>
  <dcterms:modified xsi:type="dcterms:W3CDTF">2022-10-26T10:46:00Z</dcterms:modified>
</cp:coreProperties>
</file>