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F55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7F5978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676275" cy="8096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086" w:rsidRPr="00BE10A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2D72D4" w:rsidP="002D72D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="00EC7ACD"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2D11A1" w:rsidRPr="00FB030B" w:rsidRDefault="002D11A1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53E0" w:rsidRPr="002D11A1" w:rsidRDefault="007F597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2D72D4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2D11A1">
        <w:rPr>
          <w:rFonts w:ascii="Times New Roman" w:hAnsi="Times New Roman" w:cs="Times New Roman"/>
          <w:sz w:val="24"/>
          <w:szCs w:val="24"/>
        </w:rPr>
        <w:t xml:space="preserve"> 2018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7E2FA8">
        <w:rPr>
          <w:rFonts w:ascii="Times New Roman" w:hAnsi="Times New Roman" w:cs="Times New Roman"/>
          <w:sz w:val="24"/>
          <w:szCs w:val="24"/>
        </w:rPr>
        <w:t xml:space="preserve">      № </w:t>
      </w:r>
      <w:r>
        <w:rPr>
          <w:rFonts w:ascii="Times New Roman" w:hAnsi="Times New Roman" w:cs="Times New Roman"/>
          <w:sz w:val="24"/>
          <w:szCs w:val="24"/>
        </w:rPr>
        <w:t>43-3/322</w:t>
      </w: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2D4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 xml:space="preserve">й в решение Совета Кемского муниципального района </w:t>
      </w:r>
    </w:p>
    <w:p w:rsidR="00DB206B" w:rsidRDefault="007E2FA8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24  мая 2018</w:t>
      </w:r>
      <w:r w:rsidR="00BE10AB"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39-3/301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162" w:rsidRDefault="00C52C8A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9 Регламента Совета Кемского муниципального района, Решением Совета Кемского муниципального района от 24 мая 2018 года №39-3/300 «Об утверждении Положения о постоянных комиссиях Совета Кемского муниципального  района третьего созыва», </w:t>
      </w:r>
      <w:r w:rsidR="002D72D4">
        <w:rPr>
          <w:rFonts w:ascii="Times New Roman" w:hAnsi="Times New Roman" w:cs="Times New Roman"/>
          <w:sz w:val="24"/>
          <w:szCs w:val="24"/>
        </w:rPr>
        <w:t>Решением Совета Кемского муниципальноо района от 18 октября 2018 года № 43-2/312 «О внесении изменений в решение Совета Кемского муниципального района от 11 ноября 2014 года</w:t>
      </w:r>
      <w:proofErr w:type="gramEnd"/>
      <w:r w:rsidR="002D72D4">
        <w:rPr>
          <w:rFonts w:ascii="Times New Roman" w:hAnsi="Times New Roman" w:cs="Times New Roman"/>
          <w:sz w:val="24"/>
          <w:szCs w:val="24"/>
        </w:rPr>
        <w:t xml:space="preserve"> № 1-3/1»</w:t>
      </w:r>
      <w:r w:rsidR="003F50B6">
        <w:rPr>
          <w:rFonts w:ascii="Times New Roman" w:hAnsi="Times New Roman" w:cs="Times New Roman"/>
          <w:sz w:val="24"/>
          <w:szCs w:val="24"/>
        </w:rPr>
        <w:t>, на основании личных заявлений депутатов Совета Кемского муницпального района 3 созыва  Минина О.В., Семеновой Е.М., Сухан А.С.,  Христова В.В.,</w:t>
      </w:r>
    </w:p>
    <w:p w:rsidR="002D72D4" w:rsidRDefault="002D72D4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Кемского муниципального района от 24 мая 2018 года № 39-3/301 «О составе постоянных комиссий Совета Кемского муниципального района 3 созыва» следующие изменения:</w:t>
      </w:r>
    </w:p>
    <w:p w:rsidR="002D72D4" w:rsidRDefault="0035030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52C8A">
        <w:rPr>
          <w:rFonts w:ascii="Times New Roman" w:hAnsi="Times New Roman" w:cs="Times New Roman"/>
          <w:sz w:val="24"/>
          <w:szCs w:val="24"/>
        </w:rPr>
        <w:t>И</w:t>
      </w:r>
      <w:r w:rsidR="002D72D4">
        <w:rPr>
          <w:rFonts w:ascii="Times New Roman" w:hAnsi="Times New Roman" w:cs="Times New Roman"/>
          <w:sz w:val="24"/>
          <w:szCs w:val="24"/>
        </w:rPr>
        <w:t>сключить из состава постоянной комиссии по социальным вопросам, здравоохранению, образованию, культуре и делам молодежи Данильеву Юлию Васильевну, Костюченко Вал</w:t>
      </w:r>
      <w:r w:rsidR="00C52C8A">
        <w:rPr>
          <w:rFonts w:ascii="Times New Roman" w:hAnsi="Times New Roman" w:cs="Times New Roman"/>
          <w:sz w:val="24"/>
          <w:szCs w:val="24"/>
        </w:rPr>
        <w:t>ентину Григорьевну;</w:t>
      </w:r>
    </w:p>
    <w:p w:rsidR="0035030A" w:rsidRDefault="002D72D4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030A">
        <w:rPr>
          <w:rFonts w:ascii="Times New Roman" w:hAnsi="Times New Roman" w:cs="Times New Roman"/>
          <w:sz w:val="24"/>
          <w:szCs w:val="24"/>
        </w:rPr>
        <w:t xml:space="preserve">включить в состав постоянной комиссии по социальным вопросам, здравоохранению, образованию, культуре и делам молодежи </w:t>
      </w:r>
      <w:r>
        <w:rPr>
          <w:rFonts w:ascii="Times New Roman" w:hAnsi="Times New Roman" w:cs="Times New Roman"/>
          <w:sz w:val="24"/>
          <w:szCs w:val="24"/>
        </w:rPr>
        <w:t>Минина Олега Валерьевича, Христова Владислава Владимировича</w:t>
      </w:r>
      <w:r w:rsidR="00C52C8A">
        <w:rPr>
          <w:rFonts w:ascii="Times New Roman" w:hAnsi="Times New Roman" w:cs="Times New Roman"/>
          <w:sz w:val="24"/>
          <w:szCs w:val="24"/>
        </w:rPr>
        <w:t>.</w:t>
      </w:r>
    </w:p>
    <w:p w:rsidR="00C52C8A" w:rsidRDefault="0035030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</w:t>
      </w:r>
      <w:r w:rsidR="00C52C8A">
        <w:rPr>
          <w:rFonts w:ascii="Times New Roman" w:hAnsi="Times New Roman" w:cs="Times New Roman"/>
          <w:sz w:val="24"/>
          <w:szCs w:val="24"/>
        </w:rPr>
        <w:t>Исключить из состава постоянной комиссии по экономическим вопросам и муниципальной собственности, бюджету и налогам Марзоева Артура Ахсарбековича;</w:t>
      </w:r>
    </w:p>
    <w:p w:rsidR="0035030A" w:rsidRDefault="00C52C8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030A">
        <w:rPr>
          <w:rFonts w:ascii="Times New Roman" w:hAnsi="Times New Roman" w:cs="Times New Roman"/>
          <w:sz w:val="24"/>
          <w:szCs w:val="24"/>
        </w:rPr>
        <w:t xml:space="preserve">включить в состав постоянной комиссии по экономическим вопросам и муниципальной собственности, бюджету и налогам </w:t>
      </w:r>
      <w:r>
        <w:rPr>
          <w:rFonts w:ascii="Times New Roman" w:hAnsi="Times New Roman" w:cs="Times New Roman"/>
          <w:sz w:val="24"/>
          <w:szCs w:val="24"/>
        </w:rPr>
        <w:t>Семенову Евгению Михайловну,</w:t>
      </w:r>
      <w:r w:rsidR="003F50B6">
        <w:rPr>
          <w:rFonts w:ascii="Times New Roman" w:hAnsi="Times New Roman" w:cs="Times New Roman"/>
          <w:sz w:val="24"/>
          <w:szCs w:val="24"/>
        </w:rPr>
        <w:t xml:space="preserve"> Сухан Александра Сергеевича.</w:t>
      </w: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P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  <w:r w:rsidR="003F50B6">
        <w:rPr>
          <w:rFonts w:ascii="Times New Roman" w:hAnsi="Times New Roman" w:cs="Times New Roman"/>
          <w:sz w:val="24"/>
          <w:szCs w:val="24"/>
        </w:rPr>
        <w:t>,</w:t>
      </w:r>
    </w:p>
    <w:p w:rsidR="000A079A" w:rsidRPr="003F50B6" w:rsidRDefault="000A079A" w:rsidP="003F50B6">
      <w:pPr>
        <w:spacing w:after="0"/>
        <w:jc w:val="both"/>
        <w:rPr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                                    В.М.Беляков</w:t>
      </w:r>
    </w:p>
    <w:sectPr w:rsidR="000A079A" w:rsidRPr="003F50B6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2592A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67E62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D72D4"/>
    <w:rsid w:val="002F5384"/>
    <w:rsid w:val="002F7249"/>
    <w:rsid w:val="003169EE"/>
    <w:rsid w:val="0035030A"/>
    <w:rsid w:val="0035176B"/>
    <w:rsid w:val="00354E71"/>
    <w:rsid w:val="00366506"/>
    <w:rsid w:val="003A6D9E"/>
    <w:rsid w:val="003B2C9D"/>
    <w:rsid w:val="003C68A0"/>
    <w:rsid w:val="003D4388"/>
    <w:rsid w:val="003F50B6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5978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40D7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52C8A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DF5578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94E71"/>
    <w:rsid w:val="00FB030B"/>
    <w:rsid w:val="00FB44A7"/>
    <w:rsid w:val="00FC03F5"/>
    <w:rsid w:val="00FD507A"/>
    <w:rsid w:val="00FD674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D351-0379-4277-A0A0-15563E0F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50</cp:revision>
  <cp:lastPrinted>2018-11-29T09:40:00Z</cp:lastPrinted>
  <dcterms:created xsi:type="dcterms:W3CDTF">2016-12-04T07:46:00Z</dcterms:created>
  <dcterms:modified xsi:type="dcterms:W3CDTF">2018-11-29T09:43:00Z</dcterms:modified>
</cp:coreProperties>
</file>