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6"/>
      </w:tblGrid>
      <w:tr w:rsidR="00FB030B" w:rsidRPr="00FB030B" w:rsidTr="00BE10AB">
        <w:trPr>
          <w:cantSplit/>
          <w:trHeight w:val="2711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30B" w:rsidRDefault="0037137A" w:rsidP="00371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37137A" w:rsidRDefault="0037137A" w:rsidP="00371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37137A" w:rsidRDefault="00EF6C3E" w:rsidP="00EF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F6C3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1525" cy="809625"/>
                  <wp:effectExtent l="19050" t="0" r="952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137A" w:rsidRPr="00BE10AB" w:rsidRDefault="0037137A" w:rsidP="00371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 МУНИЦИПАЛЬНОГО РАЙОНА</w:t>
            </w:r>
          </w:p>
          <w:p w:rsidR="00FB030B" w:rsidRPr="00BE10AB" w:rsidRDefault="00FB030B" w:rsidP="00BE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Default="00EC7ACD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EF6C3E" w:rsidRPr="00FB030B" w:rsidRDefault="00EF6C3E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00B3E" w:rsidRDefault="00600B3E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66C" w:rsidRPr="00EF6C3E" w:rsidRDefault="00EF6C3E" w:rsidP="00EF6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3E">
        <w:rPr>
          <w:rFonts w:ascii="Times New Roman" w:hAnsi="Times New Roman" w:cs="Times New Roman"/>
          <w:sz w:val="24"/>
          <w:szCs w:val="24"/>
        </w:rPr>
        <w:t>«24»</w:t>
      </w:r>
      <w:r>
        <w:rPr>
          <w:rFonts w:ascii="Times New Roman" w:hAnsi="Times New Roman" w:cs="Times New Roman"/>
          <w:sz w:val="24"/>
          <w:szCs w:val="24"/>
        </w:rPr>
        <w:t xml:space="preserve"> мая 2018 года                                                                                                   № 39-3/297</w:t>
      </w:r>
    </w:p>
    <w:p w:rsidR="0037137A" w:rsidRDefault="0037137A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06B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E10AB"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Совета </w:t>
      </w:r>
      <w:r w:rsidR="00CA27D6">
        <w:rPr>
          <w:rFonts w:ascii="Times New Roman" w:hAnsi="Times New Roman" w:cs="Times New Roman"/>
          <w:sz w:val="24"/>
          <w:szCs w:val="24"/>
        </w:rPr>
        <w:t xml:space="preserve">Кривопорожского сельского поселения </w:t>
      </w:r>
      <w:r w:rsidR="003F6C0D">
        <w:rPr>
          <w:rFonts w:ascii="Times New Roman" w:hAnsi="Times New Roman" w:cs="Times New Roman"/>
          <w:sz w:val="24"/>
          <w:szCs w:val="24"/>
        </w:rPr>
        <w:t xml:space="preserve">      </w:t>
      </w:r>
      <w:r w:rsidR="00CA27D6">
        <w:rPr>
          <w:rFonts w:ascii="Times New Roman" w:hAnsi="Times New Roman" w:cs="Times New Roman"/>
          <w:sz w:val="24"/>
          <w:szCs w:val="24"/>
        </w:rPr>
        <w:t>от 15 августа 2013 года № 2</w:t>
      </w:r>
      <w:r w:rsidRPr="00BE10AB">
        <w:rPr>
          <w:rFonts w:ascii="Times New Roman" w:hAnsi="Times New Roman" w:cs="Times New Roman"/>
          <w:sz w:val="24"/>
          <w:szCs w:val="24"/>
        </w:rPr>
        <w:t>-2</w:t>
      </w:r>
      <w:r w:rsidR="00CA27D6">
        <w:rPr>
          <w:rFonts w:ascii="Times New Roman" w:hAnsi="Times New Roman" w:cs="Times New Roman"/>
          <w:sz w:val="24"/>
          <w:szCs w:val="24"/>
        </w:rPr>
        <w:t>2-117</w:t>
      </w:r>
    </w:p>
    <w:p w:rsidR="00BE10AB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4AB7" w:rsidRDefault="004A1DEE" w:rsidP="00073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20 части 1, частью 4 статьи 14 Федерального закона от   6 октября 2003 года № 131-ФЗ «Об общих принципах организации местного самоуправления в Российской Федерации», статьей 33 Градостроительного кодекса Российской Федерации, </w:t>
      </w:r>
      <w:r w:rsidR="00073E8C">
        <w:rPr>
          <w:rFonts w:ascii="Times New Roman" w:hAnsi="Times New Roman" w:cs="Times New Roman"/>
          <w:sz w:val="24"/>
          <w:szCs w:val="24"/>
        </w:rPr>
        <w:t>на основании протокола публичных слушаний от 20 апреля 2018 года и заключения о результатах публичных слушаний от 24 апреля 2018 года,</w:t>
      </w:r>
      <w:proofErr w:type="gramEnd"/>
    </w:p>
    <w:p w:rsidR="00073E8C" w:rsidRDefault="00073E8C" w:rsidP="00073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4AB7" w:rsidRPr="00BE10AB" w:rsidRDefault="00DF4AB7" w:rsidP="00CA27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:rsidR="00BE10AB" w:rsidRDefault="00BE10AB" w:rsidP="00C27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30B" w:rsidRDefault="00823292" w:rsidP="00C27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B030B" w:rsidRPr="00FB030B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FB030B">
        <w:rPr>
          <w:rFonts w:ascii="Times New Roman" w:hAnsi="Times New Roman" w:cs="Times New Roman"/>
          <w:sz w:val="24"/>
          <w:szCs w:val="24"/>
        </w:rPr>
        <w:t xml:space="preserve">в Правила землепользования и застройки </w:t>
      </w:r>
      <w:r w:rsidR="00C406E7">
        <w:rPr>
          <w:rFonts w:ascii="Times New Roman" w:hAnsi="Times New Roman" w:cs="Times New Roman"/>
          <w:sz w:val="24"/>
          <w:szCs w:val="24"/>
        </w:rPr>
        <w:t>Кривопорожского</w:t>
      </w:r>
      <w:r w:rsidR="00DF4AB7">
        <w:rPr>
          <w:rFonts w:ascii="Times New Roman" w:hAnsi="Times New Roman" w:cs="Times New Roman"/>
          <w:sz w:val="24"/>
          <w:szCs w:val="24"/>
        </w:rPr>
        <w:t xml:space="preserve"> </w:t>
      </w:r>
      <w:r w:rsidR="00FB030B">
        <w:rPr>
          <w:rFonts w:ascii="Times New Roman" w:hAnsi="Times New Roman" w:cs="Times New Roman"/>
          <w:sz w:val="24"/>
          <w:szCs w:val="24"/>
        </w:rPr>
        <w:t>сельского поселени</w:t>
      </w:r>
      <w:r w:rsidR="00CA27D6">
        <w:rPr>
          <w:rFonts w:ascii="Times New Roman" w:hAnsi="Times New Roman" w:cs="Times New Roman"/>
          <w:sz w:val="24"/>
          <w:szCs w:val="24"/>
        </w:rPr>
        <w:t>я, утвержденные решением Совета Кривопорожского</w:t>
      </w:r>
      <w:r w:rsidR="00FB030B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DF4AB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27D6">
        <w:rPr>
          <w:rFonts w:ascii="Times New Roman" w:hAnsi="Times New Roman" w:cs="Times New Roman"/>
          <w:sz w:val="24"/>
          <w:szCs w:val="24"/>
        </w:rPr>
        <w:t>15</w:t>
      </w:r>
      <w:r w:rsidR="00DF4AB7">
        <w:rPr>
          <w:rFonts w:ascii="Times New Roman" w:hAnsi="Times New Roman" w:cs="Times New Roman"/>
          <w:sz w:val="24"/>
          <w:szCs w:val="24"/>
        </w:rPr>
        <w:t xml:space="preserve"> </w:t>
      </w:r>
      <w:r w:rsidR="00CA27D6">
        <w:rPr>
          <w:rFonts w:ascii="Times New Roman" w:hAnsi="Times New Roman" w:cs="Times New Roman"/>
          <w:sz w:val="24"/>
          <w:szCs w:val="24"/>
        </w:rPr>
        <w:t>августа</w:t>
      </w:r>
      <w:r w:rsidR="001A7CA9">
        <w:rPr>
          <w:rFonts w:ascii="Times New Roman" w:hAnsi="Times New Roman" w:cs="Times New Roman"/>
          <w:sz w:val="24"/>
          <w:szCs w:val="24"/>
        </w:rPr>
        <w:t xml:space="preserve"> </w:t>
      </w:r>
      <w:r w:rsidR="00FB030B">
        <w:rPr>
          <w:rFonts w:ascii="Times New Roman" w:hAnsi="Times New Roman" w:cs="Times New Roman"/>
          <w:sz w:val="24"/>
          <w:szCs w:val="24"/>
        </w:rPr>
        <w:t xml:space="preserve">2013 </w:t>
      </w:r>
      <w:r w:rsidR="001A7CA9">
        <w:rPr>
          <w:rFonts w:ascii="Times New Roman" w:hAnsi="Times New Roman" w:cs="Times New Roman"/>
          <w:sz w:val="24"/>
          <w:szCs w:val="24"/>
        </w:rPr>
        <w:t xml:space="preserve">года </w:t>
      </w:r>
      <w:r w:rsidR="00CA27D6">
        <w:rPr>
          <w:rFonts w:ascii="Times New Roman" w:hAnsi="Times New Roman" w:cs="Times New Roman"/>
          <w:sz w:val="24"/>
          <w:szCs w:val="24"/>
        </w:rPr>
        <w:t>№ 2</w:t>
      </w:r>
      <w:r w:rsidR="00DF4AB7">
        <w:rPr>
          <w:rFonts w:ascii="Times New Roman" w:hAnsi="Times New Roman" w:cs="Times New Roman"/>
          <w:sz w:val="24"/>
          <w:szCs w:val="24"/>
        </w:rPr>
        <w:t>-2</w:t>
      </w:r>
      <w:r w:rsidR="00CA27D6">
        <w:rPr>
          <w:rFonts w:ascii="Times New Roman" w:hAnsi="Times New Roman" w:cs="Times New Roman"/>
          <w:sz w:val="24"/>
          <w:szCs w:val="24"/>
        </w:rPr>
        <w:t>2-117</w:t>
      </w:r>
      <w:r w:rsidR="00FB030B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C273E5" w:rsidRDefault="001030D8" w:rsidP="00C273E5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 1.1. пункта 1 изложить в следующей редакции</w:t>
      </w:r>
      <w:r w:rsidR="00C273E5">
        <w:rPr>
          <w:rFonts w:ascii="Times New Roman" w:hAnsi="Times New Roman" w:cs="Times New Roman"/>
          <w:sz w:val="24"/>
          <w:szCs w:val="24"/>
        </w:rPr>
        <w:t>:</w:t>
      </w:r>
    </w:p>
    <w:p w:rsidR="00CA27D6" w:rsidRPr="00CA27D6" w:rsidRDefault="001030D8" w:rsidP="00C27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7D6">
        <w:rPr>
          <w:rFonts w:ascii="Times New Roman" w:hAnsi="Times New Roman" w:cs="Times New Roman"/>
          <w:sz w:val="24"/>
          <w:szCs w:val="24"/>
        </w:rPr>
        <w:t xml:space="preserve"> </w:t>
      </w:r>
      <w:r w:rsidR="00CA27D6" w:rsidRPr="00CA27D6">
        <w:rPr>
          <w:rFonts w:ascii="Times New Roman" w:hAnsi="Times New Roman" w:cs="Times New Roman"/>
          <w:sz w:val="24"/>
          <w:szCs w:val="24"/>
        </w:rPr>
        <w:t>«</w:t>
      </w:r>
      <w:r w:rsidR="003F6C0D">
        <w:rPr>
          <w:rFonts w:ascii="Times New Roman" w:hAnsi="Times New Roman" w:cs="Times New Roman"/>
          <w:sz w:val="24"/>
          <w:szCs w:val="24"/>
        </w:rPr>
        <w:t xml:space="preserve">1.1. </w:t>
      </w:r>
      <w:r w:rsidR="00CA27D6" w:rsidRPr="00CA27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органов местного самоуправления, уполномоченных на осуществление муниципального контроля, установление их организационной структуры, полномочий,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</w:t>
      </w:r>
      <w:proofErr w:type="gramStart"/>
      <w:r w:rsidR="00CA27D6" w:rsidRPr="00CA27D6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260997" w:rsidRDefault="001030D8" w:rsidP="00C273E5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2.1. пункта 2:</w:t>
      </w:r>
    </w:p>
    <w:p w:rsidR="00CA27D6" w:rsidRPr="00295314" w:rsidRDefault="00CA27D6" w:rsidP="00C273E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r w:rsidR="00295314" w:rsidRPr="002953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r w:rsidRPr="0029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CA27D6" w:rsidRDefault="00CA27D6" w:rsidP="00C27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7D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A27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Градостроительная деятельность </w:t>
      </w:r>
      <w:r w:rsidRPr="00CA27D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 объектов капитального строительства, эксплуатации зданий, сооружений, благоустройства территорий</w:t>
      </w:r>
      <w:proofErr w:type="gramStart"/>
      <w:r w:rsidRPr="00CA27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CA27D6" w:rsidRPr="00295314" w:rsidRDefault="00295314" w:rsidP="00C27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53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абзац третий</w:t>
      </w:r>
      <w:r w:rsidR="006E651D" w:rsidRPr="002953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CA27D6" w:rsidRDefault="006E651D" w:rsidP="00C273E5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65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CA27D6" w:rsidRPr="006E65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Территориальное планирование</w:t>
      </w:r>
      <w:r w:rsidR="00CA27D6" w:rsidRPr="006E65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A27D6" w:rsidRPr="006E6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A27D6" w:rsidRPr="006E65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планирование развития территорий, в том числе для установления функциональных зон, определения планируемого размещения объектов федерального значения, объектов регионального значения, объектов местного значения</w:t>
      </w:r>
      <w:proofErr w:type="gramStart"/>
      <w:r w:rsidR="00CA27D6" w:rsidRPr="006E65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  <w:proofErr w:type="gramEnd"/>
    </w:p>
    <w:p w:rsidR="006E651D" w:rsidRPr="00295314" w:rsidRDefault="00295314" w:rsidP="00C27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53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абзац девятый</w:t>
      </w:r>
      <w:r w:rsidR="006E651D" w:rsidRPr="002953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6E651D" w:rsidRDefault="006E651D" w:rsidP="00C27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65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«</w:t>
      </w:r>
      <w:r w:rsidRPr="006E65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Капитальный ремонт объектов капитального строительства </w:t>
      </w:r>
      <w:r w:rsidRPr="006E6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(за исключением линейных объектов)</w:t>
      </w:r>
      <w:r w:rsidRPr="006E6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</w:t>
      </w:r>
      <w:proofErr w:type="gramEnd"/>
      <w:r w:rsidRPr="006E6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элементы и (или) восстановление указанных элементов</w:t>
      </w:r>
      <w:proofErr w:type="gramStart"/>
      <w:r w:rsidRPr="006E651D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260997" w:rsidRPr="00260997" w:rsidRDefault="00260997" w:rsidP="00C273E5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60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2.2.:</w:t>
      </w:r>
      <w:r w:rsidRPr="00260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622B" w:rsidRPr="00260997" w:rsidRDefault="00295314" w:rsidP="00C27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99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седьмой</w:t>
      </w:r>
      <w:r w:rsidR="007A622B" w:rsidRPr="00260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8D3" w:rsidRPr="002609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8F58D3" w:rsidRDefault="008F58D3" w:rsidP="00C273E5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8F58D3">
        <w:rPr>
          <w:rFonts w:ascii="Times New Roman" w:hAnsi="Times New Roman" w:cs="Times New Roman"/>
          <w:b/>
          <w:sz w:val="24"/>
          <w:szCs w:val="24"/>
        </w:rPr>
        <w:t>Градостроительный план земельного участка</w:t>
      </w:r>
      <w:r w:rsidRPr="008F58D3">
        <w:rPr>
          <w:rFonts w:ascii="Times New Roman" w:hAnsi="Times New Roman" w:cs="Times New Roman"/>
          <w:sz w:val="24"/>
          <w:szCs w:val="24"/>
        </w:rPr>
        <w:t xml:space="preserve"> – документ по планировке территории, в котором указывается информация о разрешенном использовании земельного участка, требованиях к назначению, параметрам и размещению объекта капитального строительства на указанном земельном участке в соответствии с постановлением Правительства Российской Федерации от 29 декабря 2005 года № 840 «О форме градостроительного плана земельного участка», приказом Министерства регионального развития Российской Федерации от 11 августа 2006 года</w:t>
      </w:r>
      <w:proofErr w:type="gramEnd"/>
      <w:r w:rsidRPr="008F58D3">
        <w:rPr>
          <w:rFonts w:ascii="Times New Roman" w:hAnsi="Times New Roman" w:cs="Times New Roman"/>
          <w:sz w:val="24"/>
          <w:szCs w:val="24"/>
        </w:rPr>
        <w:t xml:space="preserve"> № 93 «Об утверждении Инструкции о порядке заполнения формы градостроительного плана земельного участка»</w:t>
      </w:r>
      <w:proofErr w:type="gramStart"/>
      <w:r w:rsidRPr="008F58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8F58D3" w:rsidRPr="00295314" w:rsidRDefault="00260997" w:rsidP="00C273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тринадцатый</w:t>
      </w:r>
      <w:r w:rsidR="008F58D3" w:rsidRPr="0029531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8F58D3" w:rsidRDefault="008F58D3" w:rsidP="00C273E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F58D3">
        <w:rPr>
          <w:rFonts w:ascii="Times New Roman" w:hAnsi="Times New Roman" w:cs="Times New Roman"/>
          <w:b/>
          <w:bCs/>
          <w:sz w:val="24"/>
          <w:szCs w:val="24"/>
        </w:rPr>
        <w:t>Разрешение на строительство</w:t>
      </w:r>
      <w:r w:rsidRPr="008F58D3">
        <w:rPr>
          <w:rFonts w:ascii="Times New Roman" w:hAnsi="Times New Roman" w:cs="Times New Roman"/>
          <w:sz w:val="24"/>
          <w:szCs w:val="24"/>
        </w:rPr>
        <w:t xml:space="preserve"> - документ, который подтверждает соответствие проектной документации требованиям, установленным градостроительным регламентом (за исключением случая, предусмотренного </w:t>
      </w:r>
      <w:hyperlink r:id="rId7" w:history="1">
        <w:r w:rsidRPr="008F58D3">
          <w:rPr>
            <w:rFonts w:ascii="Times New Roman" w:hAnsi="Times New Roman" w:cs="Times New Roman"/>
            <w:sz w:val="24"/>
            <w:szCs w:val="24"/>
          </w:rPr>
          <w:t>частью 1.1</w:t>
        </w:r>
      </w:hyperlink>
      <w:r w:rsidRPr="008F58D3">
        <w:rPr>
          <w:rFonts w:ascii="Times New Roman" w:hAnsi="Times New Roman" w:cs="Times New Roman"/>
          <w:sz w:val="24"/>
          <w:szCs w:val="24"/>
        </w:rPr>
        <w:t xml:space="preserve"> статьи 51 Градостроительного кодекса Российской Федерации), проектом планировки территории и проектом межевания территории (за исключением случаев,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требуется), при осуществлении строительства, реконструкции объекта капитального строительства</w:t>
      </w:r>
      <w:proofErr w:type="gramEnd"/>
      <w:r w:rsidRPr="008F58D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F58D3">
        <w:rPr>
          <w:rFonts w:ascii="Times New Roman" w:hAnsi="Times New Roman" w:cs="Times New Roman"/>
          <w:sz w:val="24"/>
          <w:szCs w:val="24"/>
        </w:rPr>
        <w:t>не являющегося линейным объектом (далее - требования к строительству, реконструкции объекта капитального строительства), или требованиям, установленным проектом планировки территории и проектом межевания территории, при осуществлении строительства, реконструкции линейного объекта,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ограничениями, установленными в соответствии с земельным и иным законодательством Российской Федерации.</w:t>
      </w:r>
      <w:proofErr w:type="gramEnd"/>
      <w:r w:rsidRPr="008F58D3">
        <w:rPr>
          <w:rFonts w:ascii="Times New Roman" w:hAnsi="Times New Roman" w:cs="Times New Roman"/>
          <w:sz w:val="24"/>
          <w:szCs w:val="24"/>
        </w:rPr>
        <w:t xml:space="preserve"> Разрешение на строительство дает застройщику право осуществлять строительство, реконструкцию объекта капитального строительства, за исключением случаев, предусмотренных Градостроительным кодексом Российской Федерации</w:t>
      </w:r>
      <w:proofErr w:type="gramStart"/>
      <w:r w:rsidRPr="008F58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8F58D3" w:rsidRPr="00295314" w:rsidRDefault="008F58D3" w:rsidP="00C27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314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260997">
        <w:rPr>
          <w:rFonts w:ascii="Times New Roman" w:hAnsi="Times New Roman" w:cs="Times New Roman"/>
          <w:sz w:val="24"/>
          <w:szCs w:val="24"/>
        </w:rPr>
        <w:t>четырнадцатый</w:t>
      </w:r>
      <w:r w:rsidRPr="0029531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8F58D3" w:rsidRDefault="008F58D3" w:rsidP="00C27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58D3">
        <w:rPr>
          <w:rFonts w:ascii="Times New Roman" w:hAnsi="Times New Roman" w:cs="Times New Roman"/>
          <w:sz w:val="24"/>
          <w:szCs w:val="24"/>
        </w:rPr>
        <w:t>«</w:t>
      </w:r>
      <w:r w:rsidRPr="008F5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Разрешение на ввод объекта в эксплуатацию</w:t>
      </w:r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документ, который удостоверяет выполнение строительства, реконструкции объекта капитального строительства в полном объеме в соответствии с разрешением на строительство, проектной документацией, а также соответствие построенного, реконструированного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</w:t>
      </w:r>
      <w:proofErr w:type="gramEnd"/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строительства, реконструкции линейного объекта проекту планировки территории и проекту межевания территории, а также ограничениям, установленным в соответствии с земельным и иным законодательством Российской Федерации</w:t>
      </w:r>
      <w:proofErr w:type="gramStart"/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260997" w:rsidRDefault="00260997" w:rsidP="00C273E5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1A29FA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Главы 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0997" w:rsidRDefault="00260997" w:rsidP="00C273E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1.7.:</w:t>
      </w:r>
    </w:p>
    <w:p w:rsidR="008F58D3" w:rsidRPr="00295314" w:rsidRDefault="00336741" w:rsidP="00C273E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8F58D3" w:rsidRPr="0029531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1.7.1</w:t>
      </w:r>
      <w:r w:rsidR="0090396D" w:rsidRPr="002953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8D3" w:rsidRPr="002953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8F58D3" w:rsidRDefault="008F58D3" w:rsidP="00C27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0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1.7.1. </w:t>
      </w:r>
      <w:proofErr w:type="gramStart"/>
      <w:r w:rsidRPr="009039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на строительство представляет</w:t>
      </w:r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документ, который подтверждает соответствие проектной документации требованиям, установленным </w:t>
      </w:r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градостроительным регламентом (за исключением случая, предусмотренного </w:t>
      </w:r>
      <w:hyperlink r:id="rId8" w:history="1">
        <w:r w:rsidRPr="008F58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</w:t>
        </w:r>
      </w:hyperlink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51 Градостроительного кодекса Российской Федерации), проектом планировки территории и проектом межевания территории (за исключением случаев,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требуется), при осуществлении строительства, реконструкции объекта капитального</w:t>
      </w:r>
      <w:proofErr w:type="gramEnd"/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строительства, не являющегося линейным объектом (далее - требования к строительству, реконструкции объекта капитального строительства), или требованиям, установленным проектом планировки территории и проектом межевания территории, при осуществлении строительства, реконструкции линейного объекта,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ограничениями, установленными в соответствии с земельным и иным законодательством Российской Федерации.</w:t>
      </w:r>
      <w:proofErr w:type="gramEnd"/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Разрешение на строительство дает застройщику право осуществлять строительство, реконструкцию объекта капитального строительства, за исключением случаев, предусмотренных Градостроительным кодексом Российской Федерации</w:t>
      </w:r>
      <w:proofErr w:type="gramStart"/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8F58D3" w:rsidRPr="00260997" w:rsidRDefault="00336741" w:rsidP="00C27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</w:t>
      </w:r>
      <w:r w:rsidR="008F58D3" w:rsidRPr="00260997">
        <w:rPr>
          <w:rFonts w:ascii="Times New Roman" w:eastAsia="Times New Roman" w:hAnsi="Times New Roman" w:cs="Times New Roman"/>
          <w:sz w:val="24"/>
          <w:szCs w:val="24"/>
          <w:lang w:eastAsia="ru-RU"/>
        </w:rPr>
        <w:t>1.7.8</w:t>
      </w:r>
      <w:r w:rsidRPr="00260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8D3" w:rsidRPr="002609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8F58D3" w:rsidRDefault="008F58D3" w:rsidP="00C27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F58D3">
        <w:rPr>
          <w:rFonts w:ascii="Times New Roman" w:hAnsi="Times New Roman" w:cs="Times New Roman"/>
          <w:sz w:val="24"/>
          <w:szCs w:val="24"/>
        </w:rPr>
        <w:t>1.7.8. Форма разрешения на строительство устанавливается уполномоченным Правительством Российской Федерации федеральным органом исполнительной власти</w:t>
      </w:r>
      <w:proofErr w:type="gramStart"/>
      <w:r w:rsidRPr="008F58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C273E5" w:rsidRDefault="00C273E5" w:rsidP="00C273E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1.11.:</w:t>
      </w:r>
    </w:p>
    <w:p w:rsidR="008F58D3" w:rsidRPr="00C273E5" w:rsidRDefault="00C273E5" w:rsidP="00C27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</w:t>
      </w:r>
      <w:r w:rsidR="00C03364" w:rsidRPr="00C2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1.11.1 изложить в следующей редакции:</w:t>
      </w:r>
    </w:p>
    <w:p w:rsidR="00C03364" w:rsidRDefault="00C03364" w:rsidP="00C27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3364">
        <w:rPr>
          <w:rFonts w:ascii="Times New Roman" w:eastAsia="Times New Roman" w:hAnsi="Times New Roman" w:cs="Times New Roman"/>
          <w:sz w:val="24"/>
          <w:szCs w:val="24"/>
          <w:lang w:eastAsia="ru-RU"/>
        </w:rPr>
        <w:t>«1.11.1 Разрешение на ввод объекта в эксплуатацию - документ, который удостоверяет выполнение строительства, реконструкции объекта капитального строительства в полном объеме в соответствии с разрешением на строительство, проектной документацией, а также соответствие построенного, реконструированного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</w:t>
      </w:r>
      <w:proofErr w:type="gramEnd"/>
      <w:r w:rsidRPr="00C0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случае строительства, реконструкции линейного объекта проекту планировки территории и проекту межевания территории, а также ограничениям, установленным в соответствии с земельным и иным законодательством Российской Федерации</w:t>
      </w:r>
      <w:proofErr w:type="gramStart"/>
      <w:r w:rsidRPr="00C033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C03364" w:rsidRPr="00C273E5" w:rsidRDefault="00C273E5" w:rsidP="00C27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C03364" w:rsidRPr="00C273E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1.11.6 изложить в следующей редакции:</w:t>
      </w:r>
    </w:p>
    <w:p w:rsidR="00C03364" w:rsidRDefault="00C03364" w:rsidP="00C27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364">
        <w:rPr>
          <w:rFonts w:ascii="Times New Roman" w:hAnsi="Times New Roman" w:cs="Times New Roman"/>
          <w:sz w:val="24"/>
          <w:szCs w:val="24"/>
        </w:rPr>
        <w:t>«1.11.6. Форма разрешения на строительство устанавливается уполномоченным Правительством Российской Федерации федеральным органом исполнительной власти</w:t>
      </w:r>
      <w:proofErr w:type="gramStart"/>
      <w:r w:rsidRPr="00C03364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C273E5" w:rsidRDefault="00C273E5" w:rsidP="00C273E5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2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273E5" w:rsidRPr="00C273E5" w:rsidRDefault="00C273E5" w:rsidP="00C27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Pr="00C2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C2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1030D8" w:rsidRDefault="001030D8" w:rsidP="001A29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« </w:t>
      </w:r>
      <w:r w:rsidRPr="001030D8">
        <w:rPr>
          <w:rFonts w:ascii="Times New Roman" w:eastAsia="Calibri" w:hAnsi="Times New Roman" w:cs="Times New Roman"/>
          <w:b/>
          <w:sz w:val="24"/>
        </w:rPr>
        <w:t>2.2.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1030D8">
        <w:rPr>
          <w:rFonts w:ascii="Times New Roman" w:eastAsia="Calibri" w:hAnsi="Times New Roman" w:cs="Times New Roman"/>
          <w:b/>
          <w:sz w:val="24"/>
        </w:rPr>
        <w:t>Порядок предоставления разрешения на условно разрешенный вид использования земельного участка</w:t>
      </w:r>
    </w:p>
    <w:p w:rsidR="0090396D" w:rsidRPr="0090396D" w:rsidRDefault="0090396D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2.2.1. </w:t>
      </w:r>
      <w:r w:rsidRPr="0090396D">
        <w:rPr>
          <w:rFonts w:ascii="Times New Roman" w:eastAsia="Calibri" w:hAnsi="Times New Roman" w:cs="Times New Roman"/>
          <w:sz w:val="24"/>
        </w:rPr>
        <w:t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Комиссию.</w:t>
      </w:r>
    </w:p>
    <w:p w:rsidR="0090396D" w:rsidRPr="0090396D" w:rsidRDefault="0090396D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2.2.2. </w:t>
      </w:r>
      <w:proofErr w:type="gramStart"/>
      <w:r w:rsidRPr="0090396D">
        <w:rPr>
          <w:rFonts w:ascii="Times New Roman" w:eastAsia="Calibri" w:hAnsi="Times New Roman" w:cs="Times New Roman"/>
          <w:sz w:val="24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 проектам решений о предоставлении разрешения на условно разрешенный вид использования земельного участка или объекта капитального строительства в соответствии с уставом Кривопорожского сельского поселения и (или) нормативным правовым актом представительного органа Кривопорожского сельского поселения и с учетом положений Градостроительного кодекса</w:t>
      </w:r>
      <w:proofErr w:type="gramEnd"/>
      <w:r w:rsidRPr="0090396D">
        <w:rPr>
          <w:rFonts w:ascii="Times New Roman" w:eastAsia="Calibri" w:hAnsi="Times New Roman" w:cs="Times New Roman"/>
          <w:sz w:val="24"/>
        </w:rPr>
        <w:t xml:space="preserve"> Российской Федерации проводятся общественные обсуждения или публичные слушания, за исключением случаев, предусмотренных Градостроительным кодексом Российской Федерации и другими федеральными законами.</w:t>
      </w:r>
    </w:p>
    <w:p w:rsidR="0090396D" w:rsidRPr="0090396D" w:rsidRDefault="0090396D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 xml:space="preserve">2.2.3. </w:t>
      </w:r>
      <w:r w:rsidRPr="0090396D">
        <w:rPr>
          <w:rFonts w:ascii="Times New Roman" w:eastAsia="Calibri" w:hAnsi="Times New Roman" w:cs="Times New Roman"/>
          <w:sz w:val="24"/>
        </w:rPr>
        <w:t>В случае</w:t>
      </w:r>
      <w:proofErr w:type="gramStart"/>
      <w:r w:rsidRPr="0090396D">
        <w:rPr>
          <w:rFonts w:ascii="Times New Roman" w:eastAsia="Calibri" w:hAnsi="Times New Roman" w:cs="Times New Roman"/>
          <w:sz w:val="24"/>
        </w:rPr>
        <w:t>,</w:t>
      </w:r>
      <w:proofErr w:type="gramEnd"/>
      <w:r w:rsidRPr="0090396D">
        <w:rPr>
          <w:rFonts w:ascii="Times New Roman" w:eastAsia="Calibri" w:hAnsi="Times New Roman" w:cs="Times New Roman"/>
          <w:sz w:val="24"/>
        </w:rPr>
        <w:t xml:space="preserve">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90396D" w:rsidRPr="0090396D" w:rsidRDefault="0090396D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90396D">
        <w:rPr>
          <w:rFonts w:ascii="Times New Roman" w:eastAsia="Calibri" w:hAnsi="Times New Roman" w:cs="Times New Roman"/>
          <w:sz w:val="24"/>
        </w:rPr>
        <w:t xml:space="preserve">2.2.4. </w:t>
      </w:r>
      <w:proofErr w:type="gramStart"/>
      <w:r w:rsidRPr="0090396D">
        <w:rPr>
          <w:rFonts w:ascii="Times New Roman" w:eastAsia="Calibri" w:hAnsi="Times New Roman" w:cs="Times New Roman"/>
          <w:sz w:val="24"/>
        </w:rPr>
        <w:t>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</w:t>
      </w:r>
      <w:proofErr w:type="gramEnd"/>
      <w:r w:rsidRPr="0090396D">
        <w:rPr>
          <w:rFonts w:ascii="Times New Roman" w:eastAsia="Calibri" w:hAnsi="Times New Roman" w:cs="Times New Roman"/>
          <w:sz w:val="24"/>
        </w:rPr>
        <w:t xml:space="preserve">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90396D" w:rsidRPr="0090396D" w:rsidRDefault="0090396D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2.2.5. </w:t>
      </w:r>
      <w:r w:rsidRPr="0090396D">
        <w:rPr>
          <w:rFonts w:ascii="Times New Roman" w:eastAsia="Calibri" w:hAnsi="Times New Roman" w:cs="Times New Roman"/>
          <w:sz w:val="24"/>
        </w:rPr>
        <w:t>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использования.</w:t>
      </w:r>
    </w:p>
    <w:p w:rsidR="0090396D" w:rsidRPr="0090396D" w:rsidRDefault="0090396D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2.2.6. </w:t>
      </w:r>
      <w:r w:rsidRPr="0090396D">
        <w:rPr>
          <w:rFonts w:ascii="Times New Roman" w:eastAsia="Calibri" w:hAnsi="Times New Roman" w:cs="Times New Roman"/>
          <w:sz w:val="24"/>
          <w:szCs w:val="24"/>
        </w:rPr>
        <w:t>Оповещение о начале публичных слушаний должно содержать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90396D" w:rsidRPr="0090396D" w:rsidRDefault="0090396D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2.2.7. </w:t>
      </w:r>
      <w:r w:rsidRPr="0090396D">
        <w:rPr>
          <w:rFonts w:ascii="Times New Roman" w:eastAsia="Calibri" w:hAnsi="Times New Roman" w:cs="Times New Roman"/>
          <w:sz w:val="24"/>
        </w:rPr>
        <w:t>Порядок организации и проведения общественных обсуждений или публичных слушаний, участие в них заинтересованных лиц определяются в соответствии с нормативным правовым актом Кривопорожского сельского поселения с учетом положений настоящей статьи.</w:t>
      </w:r>
    </w:p>
    <w:p w:rsidR="0090396D" w:rsidRPr="0090396D" w:rsidRDefault="0090396D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2.2.8. </w:t>
      </w:r>
      <w:r w:rsidRPr="0090396D">
        <w:rPr>
          <w:rFonts w:ascii="Times New Roman" w:eastAsia="Calibri" w:hAnsi="Times New Roman" w:cs="Times New Roman"/>
          <w:sz w:val="24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Кривопорожского сельского поселения и (или) нормативным правовым актом представительного органа Кривопорожского сельского поселения и не может быть более одного месяца.</w:t>
      </w:r>
    </w:p>
    <w:p w:rsidR="0090396D" w:rsidRPr="0090396D" w:rsidRDefault="0090396D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2.2.9. </w:t>
      </w:r>
      <w:proofErr w:type="gramStart"/>
      <w:r w:rsidRPr="0090396D">
        <w:rPr>
          <w:rFonts w:ascii="Times New Roman" w:eastAsia="Calibri" w:hAnsi="Times New Roman" w:cs="Times New Roman"/>
          <w:sz w:val="24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Кривопорожского сельского поселения.</w:t>
      </w:r>
      <w:proofErr w:type="gramEnd"/>
    </w:p>
    <w:p w:rsidR="0090396D" w:rsidRPr="0090396D" w:rsidRDefault="0090396D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2.2.10. </w:t>
      </w:r>
      <w:r w:rsidRPr="0090396D">
        <w:rPr>
          <w:rFonts w:ascii="Times New Roman" w:eastAsia="Calibri" w:hAnsi="Times New Roman" w:cs="Times New Roman"/>
          <w:sz w:val="24"/>
        </w:rPr>
        <w:t xml:space="preserve">На основании указанных рекомендаций глава Кривопорожского сельского поселения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</w:t>
      </w:r>
    </w:p>
    <w:p w:rsidR="0090396D" w:rsidRPr="0090396D" w:rsidRDefault="0090396D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2.2.11. </w:t>
      </w:r>
      <w:r w:rsidRPr="0090396D">
        <w:rPr>
          <w:rFonts w:ascii="Times New Roman" w:eastAsia="Calibri" w:hAnsi="Times New Roman" w:cs="Times New Roman"/>
          <w:sz w:val="24"/>
        </w:rPr>
        <w:t>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Кривопорожского сельского поселения (при наличии официального сайта) в сети "Интернет".</w:t>
      </w:r>
    </w:p>
    <w:p w:rsidR="0090396D" w:rsidRPr="0090396D" w:rsidRDefault="0090396D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2.2.12. </w:t>
      </w:r>
      <w:r w:rsidRPr="0090396D">
        <w:rPr>
          <w:rFonts w:ascii="Times New Roman" w:eastAsia="Calibri" w:hAnsi="Times New Roman" w:cs="Times New Roman"/>
          <w:sz w:val="24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90396D" w:rsidRPr="0090396D" w:rsidRDefault="0090396D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2.2.13. </w:t>
      </w:r>
      <w:r w:rsidRPr="0090396D">
        <w:rPr>
          <w:rFonts w:ascii="Times New Roman" w:eastAsia="Calibri" w:hAnsi="Times New Roman" w:cs="Times New Roman"/>
          <w:sz w:val="24"/>
        </w:rPr>
        <w:t>В случае</w:t>
      </w:r>
      <w:proofErr w:type="gramStart"/>
      <w:r w:rsidRPr="0090396D">
        <w:rPr>
          <w:rFonts w:ascii="Times New Roman" w:eastAsia="Calibri" w:hAnsi="Times New Roman" w:cs="Times New Roman"/>
          <w:sz w:val="24"/>
        </w:rPr>
        <w:t>,</w:t>
      </w:r>
      <w:proofErr w:type="gramEnd"/>
      <w:r w:rsidRPr="0090396D">
        <w:rPr>
          <w:rFonts w:ascii="Times New Roman" w:eastAsia="Calibri" w:hAnsi="Times New Roman" w:cs="Times New Roman"/>
          <w:sz w:val="24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</w:t>
      </w:r>
      <w:r w:rsidRPr="0090396D">
        <w:rPr>
          <w:rFonts w:ascii="Times New Roman" w:eastAsia="Calibri" w:hAnsi="Times New Roman" w:cs="Times New Roman"/>
          <w:sz w:val="24"/>
        </w:rPr>
        <w:lastRenderedPageBreak/>
        <w:t>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слушаний.</w:t>
      </w:r>
    </w:p>
    <w:p w:rsidR="00C03364" w:rsidRDefault="0090396D" w:rsidP="00C27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2.2.14. </w:t>
      </w:r>
      <w:r w:rsidRPr="0090396D">
        <w:rPr>
          <w:rFonts w:ascii="Times New Roman" w:hAnsi="Times New Roman" w:cs="Times New Roman"/>
          <w:sz w:val="24"/>
          <w:szCs w:val="24"/>
        </w:rPr>
        <w:t xml:space="preserve">Физическое или юридическое лицо вправе оспорить в судебном порядке решение о предоставлении разрешения на условно разрешенный вид использования или </w:t>
      </w:r>
      <w:r w:rsidRPr="00F66699">
        <w:rPr>
          <w:rFonts w:ascii="Times New Roman" w:hAnsi="Times New Roman" w:cs="Times New Roman"/>
          <w:sz w:val="24"/>
          <w:szCs w:val="24"/>
        </w:rPr>
        <w:t>об отказе в предоставлении такого разрешения</w:t>
      </w:r>
      <w:proofErr w:type="gramStart"/>
      <w:r w:rsidRPr="00F66699">
        <w:rPr>
          <w:rFonts w:ascii="Times New Roman" w:hAnsi="Times New Roman" w:cs="Times New Roman"/>
          <w:sz w:val="24"/>
          <w:szCs w:val="24"/>
        </w:rPr>
        <w:t>.»</w:t>
      </w:r>
      <w:r w:rsidR="00F6669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273E5" w:rsidRDefault="001030D8" w:rsidP="00C273E5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2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</w:t>
      </w:r>
      <w:r w:rsidR="00C273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C273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2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3.</w:t>
      </w:r>
      <w:r w:rsidR="00C273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3364" w:rsidRPr="00C273E5" w:rsidRDefault="00C273E5" w:rsidP="00C27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3E5">
        <w:rPr>
          <w:rFonts w:ascii="Times New Roman" w:hAnsi="Times New Roman" w:cs="Times New Roman"/>
          <w:sz w:val="24"/>
          <w:szCs w:val="24"/>
        </w:rPr>
        <w:t>п</w:t>
      </w:r>
      <w:r w:rsidR="00C03364" w:rsidRPr="00C273E5">
        <w:rPr>
          <w:rFonts w:ascii="Times New Roman" w:hAnsi="Times New Roman" w:cs="Times New Roman"/>
          <w:sz w:val="24"/>
          <w:szCs w:val="24"/>
        </w:rPr>
        <w:t>ункт 3.5</w:t>
      </w:r>
      <w:r w:rsidR="00F66699" w:rsidRPr="00C273E5">
        <w:rPr>
          <w:rFonts w:ascii="Times New Roman" w:hAnsi="Times New Roman" w:cs="Times New Roman"/>
          <w:sz w:val="24"/>
          <w:szCs w:val="24"/>
        </w:rPr>
        <w:t>.</w:t>
      </w:r>
      <w:r w:rsidR="00C03364" w:rsidRPr="00C273E5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1030D8" w:rsidRPr="00793165" w:rsidRDefault="00F66699" w:rsidP="0079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65">
        <w:rPr>
          <w:rFonts w:ascii="Times New Roman" w:hAnsi="Times New Roman" w:cs="Times New Roman"/>
          <w:sz w:val="24"/>
          <w:szCs w:val="24"/>
        </w:rPr>
        <w:t>«</w:t>
      </w:r>
      <w:r w:rsidR="001030D8" w:rsidRPr="00793165">
        <w:rPr>
          <w:rFonts w:ascii="Times New Roman" w:hAnsi="Times New Roman" w:cs="Times New Roman"/>
          <w:sz w:val="24"/>
          <w:szCs w:val="24"/>
        </w:rPr>
        <w:t xml:space="preserve"> 3.5. </w:t>
      </w:r>
      <w:r w:rsidR="00793165" w:rsidRPr="00793165">
        <w:rPr>
          <w:rFonts w:ascii="Times New Roman" w:hAnsi="Times New Roman" w:cs="Times New Roman"/>
          <w:sz w:val="24"/>
          <w:szCs w:val="24"/>
        </w:rPr>
        <w:t>Градостроительные планы земельных участков</w:t>
      </w:r>
      <w:r w:rsidR="00793165">
        <w:rPr>
          <w:rFonts w:ascii="Times New Roman" w:hAnsi="Times New Roman" w:cs="Times New Roman"/>
          <w:sz w:val="24"/>
          <w:szCs w:val="24"/>
        </w:rPr>
        <w:t>.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F66699"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F66699">
        <w:rPr>
          <w:rFonts w:ascii="Times New Roman" w:hAnsi="Times New Roman" w:cs="Times New Roman"/>
          <w:sz w:val="24"/>
          <w:szCs w:val="24"/>
        </w:rPr>
        <w:t xml:space="preserve"> </w:t>
      </w:r>
      <w:r w:rsidRPr="00F66699">
        <w:rPr>
          <w:rFonts w:ascii="Times New Roman" w:eastAsia="Calibri" w:hAnsi="Times New Roman" w:cs="Times New Roman"/>
          <w:sz w:val="24"/>
        </w:rPr>
        <w:t>Назначение и содержание градостроительных планов определяется статьей 57.3 Градостроительного кодекса Российской Федерации от 29.12.2004 № 190-ФЗ.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3.5.2. </w:t>
      </w:r>
      <w:hyperlink r:id="rId9" w:history="1">
        <w:r w:rsidRPr="00F66699">
          <w:rPr>
            <w:rFonts w:ascii="Times New Roman" w:eastAsia="Calibri" w:hAnsi="Times New Roman" w:cs="Times New Roman"/>
            <w:sz w:val="24"/>
            <w:szCs w:val="24"/>
          </w:rPr>
          <w:t>Форма</w:t>
        </w:r>
      </w:hyperlink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 градостроительного плана земельного участка, </w:t>
      </w:r>
      <w:hyperlink r:id="rId10" w:history="1">
        <w:r w:rsidRPr="00F66699">
          <w:rPr>
            <w:rFonts w:ascii="Times New Roman" w:eastAsia="Calibri" w:hAnsi="Times New Roman" w:cs="Times New Roman"/>
            <w:sz w:val="24"/>
            <w:szCs w:val="24"/>
          </w:rPr>
          <w:t>порядок</w:t>
        </w:r>
      </w:hyperlink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 ее заполнения утверждены Приказом Минстроя России от 25.04.2017 № 741/</w:t>
      </w:r>
      <w:proofErr w:type="gramStart"/>
      <w:r w:rsidRPr="00F66699">
        <w:rPr>
          <w:rFonts w:ascii="Times New Roman" w:eastAsia="Calibri" w:hAnsi="Times New Roman" w:cs="Times New Roman"/>
          <w:sz w:val="24"/>
          <w:szCs w:val="24"/>
        </w:rPr>
        <w:t>пр</w:t>
      </w:r>
      <w:proofErr w:type="gramEnd"/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 "Об утверждении формы градостроительного плана земельного участка и порядка ее заполнения" (Зарегистрировано в Минюсте России 30.05.2017 № 46880). 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3.5.3. </w:t>
      </w:r>
      <w:r w:rsidRPr="00F66699">
        <w:rPr>
          <w:rFonts w:ascii="Times New Roman" w:eastAsia="Calibri" w:hAnsi="Times New Roman" w:cs="Times New Roman"/>
          <w:sz w:val="24"/>
          <w:szCs w:val="24"/>
        </w:rPr>
        <w:t>В градостроительном плане земельного участка содержится информация: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1) о реквизитах проекта планировки территории и (или) проекта межевания территории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территории;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2) о границах земельного участка и о кадастровом номере земельного участка (при его наличии);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3) о границах зоны планируемого размещения объекта капитального строительства в соответствии с утвержденным проектом планировки территории (при его наличии);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4) о минимальных отступах от границ земельного участка, в пределах которых разрешается строительство объектов капитального строительства;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5) об основных, условно разрешенных и вспомогательных видах разрешенного использования земельного участка, установленных в соответствии с Градостроительным кодексом Российской Федерации;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66699">
        <w:rPr>
          <w:rFonts w:ascii="Times New Roman" w:eastAsia="Calibri" w:hAnsi="Times New Roman" w:cs="Times New Roman"/>
          <w:sz w:val="24"/>
          <w:szCs w:val="24"/>
        </w:rPr>
        <w:t>6) о предельных параметрах разрешенного строительства, реконструкции объекта капитального строительства, установленных градостроительным регламентом для территориальной зоны, в которой расположен земельный участок, за исключением случаев выдачи градостроительного плана земельного участка в отношении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устанавливается;</w:t>
      </w:r>
      <w:proofErr w:type="gramEnd"/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7) о требованиях к назначению, параметрам и размещению объекта капитального строительства на указанном земельном участке, установленных в соответствии с </w:t>
      </w:r>
      <w:hyperlink r:id="rId11" w:history="1">
        <w:r w:rsidRPr="00F66699">
          <w:rPr>
            <w:rFonts w:ascii="Times New Roman" w:eastAsia="Calibri" w:hAnsi="Times New Roman" w:cs="Times New Roman"/>
            <w:sz w:val="24"/>
            <w:szCs w:val="24"/>
          </w:rPr>
          <w:t>частью 7 статьи 36</w:t>
        </w:r>
      </w:hyperlink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 Градостроительным кодексом Российской Федерации, в случае выдачи градостроительного плана земельного участка в отношении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устанавливается;</w:t>
      </w:r>
      <w:proofErr w:type="gramEnd"/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8) о расчетных показателях минимально допустимого уровня обеспеченности территории объектами коммунальной, транспортной,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случае, если земельный участок расположен в границах территории, в отношении которой предусматривается осуществление деятельности по комплексному и устойчивому развитию территории;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9) об ограничениях использования земельного участка, в том </w:t>
      </w:r>
      <w:proofErr w:type="gramStart"/>
      <w:r w:rsidRPr="00F66699">
        <w:rPr>
          <w:rFonts w:ascii="Times New Roman" w:eastAsia="Calibri" w:hAnsi="Times New Roman" w:cs="Times New Roman"/>
          <w:sz w:val="24"/>
          <w:szCs w:val="24"/>
        </w:rPr>
        <w:t>числе</w:t>
      </w:r>
      <w:proofErr w:type="gramEnd"/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территорий;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10) о границах зон с особыми условиями использования территорий, если земельный участок полностью или частично расположен в границах таких зон;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11) о границах зон действия публичных сервитутов;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lastRenderedPageBreak/>
        <w:t>12) о номере и (или) наименовании элемента планировочной структуры, в границах которого расположен земельный участок;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13) о расположенных в границах земельного участка объектах капитального строительства, а также о расположенных в границах земельного участка сетях инженерно-технического обеспечения;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14) о наличии или отсутствии в границах земельного участка объектов культурного наследия, о границах территорий таких объектов;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15) о технических условиях подключения (технологического присоединения) объектов капитального строительства к сетям инженерно-технического обеспечения, определенных с учетом программ комплексного развития систем коммунальной инфраструктуры поселения, городского округа;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16) о реквизитах нормативных правовых актов субъекта Российской Федерации, муниципальных правовых актов, устанавливающих требования к благоустройству территории;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17) о красных линиях.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3.5.4. </w:t>
      </w:r>
      <w:r w:rsidRPr="00F66699">
        <w:rPr>
          <w:rFonts w:ascii="Times New Roman" w:eastAsia="Calibri" w:hAnsi="Times New Roman" w:cs="Times New Roman"/>
          <w:sz w:val="24"/>
          <w:szCs w:val="24"/>
        </w:rPr>
        <w:t>В случае</w:t>
      </w:r>
      <w:proofErr w:type="gramStart"/>
      <w:r w:rsidRPr="00F66699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 если в соответствии с Градостроительным кодексом Российской Федерации размещение объекта капитального строительства 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проектирования,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территории.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3.5.5. </w:t>
      </w:r>
      <w:r w:rsidRPr="00F66699">
        <w:rPr>
          <w:rFonts w:ascii="Times New Roman" w:eastAsia="Calibri" w:hAnsi="Times New Roman" w:cs="Times New Roman"/>
          <w:sz w:val="24"/>
          <w:szCs w:val="24"/>
        </w:rPr>
        <w:t>В целях получения градостроительного плана земельного участка правообладатель земельного участка обращается с заявлением в администрацию Кривопорожского сельского поселения по месту нахождения земельного участка. Заявление о выдаче градостроительного плана земельного участка может быть подано заявителем через многофункциональный центр.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3.5.</w:t>
      </w:r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6. Орган местного самоуправления в течение двадцати рабочих дней после получения заявления, указанного в </w:t>
      </w:r>
      <w:hyperlink r:id="rId12" w:history="1">
        <w:r w:rsidRPr="00F66699">
          <w:rPr>
            <w:rFonts w:ascii="Times New Roman" w:eastAsia="Calibri" w:hAnsi="Times New Roman" w:cs="Times New Roman"/>
            <w:sz w:val="24"/>
            <w:szCs w:val="24"/>
          </w:rPr>
          <w:t>части 5</w:t>
        </w:r>
      </w:hyperlink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 статьи 57.3 Градостроительного кодекса Российской Федерации, осуществляет подготовку, регистрацию градостроительного плана земельного участка и выдает его заявителю. Градостроительный план земельного участка выдается заявителю без взимания платы.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3.5.7. </w:t>
      </w:r>
      <w:proofErr w:type="gramStart"/>
      <w:r w:rsidRPr="00F66699">
        <w:rPr>
          <w:rFonts w:ascii="Times New Roman" w:eastAsia="Calibri" w:hAnsi="Times New Roman" w:cs="Times New Roman"/>
          <w:sz w:val="24"/>
          <w:szCs w:val="24"/>
        </w:rPr>
        <w:t>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организации, 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</w:t>
      </w:r>
      <w:proofErr w:type="gramEnd"/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 Указанные технические условия подлежат представлению в орган местного самоуправления в срок, установленный </w:t>
      </w:r>
      <w:hyperlink r:id="rId13" w:history="1">
        <w:r w:rsidRPr="00F66699">
          <w:rPr>
            <w:rFonts w:ascii="Times New Roman" w:eastAsia="Calibri" w:hAnsi="Times New Roman" w:cs="Times New Roman"/>
            <w:sz w:val="24"/>
            <w:szCs w:val="24"/>
          </w:rPr>
          <w:t>частью 7 статьи 48</w:t>
        </w:r>
      </w:hyperlink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 настоящего Кодекса.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3.5.</w:t>
      </w:r>
      <w:r w:rsidRPr="00F66699">
        <w:rPr>
          <w:rFonts w:ascii="Times New Roman" w:eastAsia="Calibri" w:hAnsi="Times New Roman" w:cs="Times New Roman"/>
          <w:sz w:val="24"/>
          <w:szCs w:val="24"/>
        </w:rPr>
        <w:t>8. В случае отсутствия в заявлении информации о цели использования земельного участка организация, осуществляющая эксплуатацию сетей инженерно-технического обеспечения, определяет максимальную нагрузку в возможных точках подключения к сетям инженерно-технического обеспечения на основании сведений, содержащихся в правилах землепользования и застройки.</w:t>
      </w:r>
    </w:p>
    <w:p w:rsid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3.5.9. </w:t>
      </w:r>
      <w:r w:rsidRPr="00F66699">
        <w:rPr>
          <w:rFonts w:ascii="Times New Roman" w:eastAsia="Calibri" w:hAnsi="Times New Roman" w:cs="Times New Roman"/>
          <w:sz w:val="24"/>
          <w:szCs w:val="24"/>
        </w:rPr>
        <w:t>Информация,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выдачи. По истечении этого срока использование информации, указанной в градостроительном плане земельного участка, в предусмотренных настоящей частью целях не допускается</w:t>
      </w:r>
      <w:proofErr w:type="gramStart"/>
      <w:r w:rsidRPr="00F66699">
        <w:rPr>
          <w:rFonts w:ascii="Times New Roman" w:eastAsia="Calibri" w:hAnsi="Times New Roman" w:cs="Times New Roman"/>
          <w:sz w:val="24"/>
          <w:szCs w:val="24"/>
        </w:rPr>
        <w:t>.»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C03364" w:rsidRPr="00C273E5" w:rsidRDefault="00793165" w:rsidP="00793165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C03364" w:rsidRPr="00C273E5">
        <w:rPr>
          <w:rFonts w:ascii="Times New Roman" w:hAnsi="Times New Roman" w:cs="Times New Roman"/>
          <w:sz w:val="24"/>
          <w:szCs w:val="24"/>
        </w:rPr>
        <w:t xml:space="preserve">пункт 6.1.3 </w:t>
      </w:r>
      <w:r>
        <w:rPr>
          <w:rFonts w:ascii="Times New Roman" w:hAnsi="Times New Roman" w:cs="Times New Roman"/>
          <w:sz w:val="24"/>
          <w:szCs w:val="24"/>
        </w:rPr>
        <w:t xml:space="preserve">пункта 6.1. </w:t>
      </w:r>
      <w:r w:rsidR="001A29FA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1A29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A29F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Главы 6</w:t>
      </w:r>
      <w:r w:rsidR="001A29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364" w:rsidRPr="00C273E5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C03364" w:rsidRDefault="00C03364" w:rsidP="00C27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364">
        <w:rPr>
          <w:rFonts w:ascii="Times New Roman" w:hAnsi="Times New Roman" w:cs="Times New Roman"/>
          <w:sz w:val="24"/>
          <w:szCs w:val="24"/>
        </w:rPr>
        <w:t>«</w:t>
      </w:r>
      <w:r w:rsidR="00F66699">
        <w:rPr>
          <w:rFonts w:ascii="Times New Roman" w:hAnsi="Times New Roman" w:cs="Times New Roman"/>
          <w:sz w:val="24"/>
          <w:szCs w:val="24"/>
        </w:rPr>
        <w:t xml:space="preserve">6.1.3. </w:t>
      </w:r>
      <w:r w:rsidRPr="00C03364">
        <w:rPr>
          <w:rFonts w:ascii="Times New Roman" w:hAnsi="Times New Roman" w:cs="Times New Roman"/>
          <w:sz w:val="24"/>
          <w:szCs w:val="24"/>
        </w:rPr>
        <w:t xml:space="preserve">Государственной регистрации подлежат право собственности и другие вещные права на недвижимое имущество и сделки с ним в соответствии со </w:t>
      </w:r>
      <w:hyperlink r:id="rId14" w:history="1">
        <w:r w:rsidRPr="00C03364">
          <w:rPr>
            <w:rFonts w:ascii="Times New Roman" w:hAnsi="Times New Roman" w:cs="Times New Roman"/>
            <w:sz w:val="24"/>
            <w:szCs w:val="24"/>
          </w:rPr>
          <w:t>статьями 130</w:t>
        </w:r>
      </w:hyperlink>
      <w:r w:rsidRPr="00C03364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C03364">
          <w:rPr>
            <w:rFonts w:ascii="Times New Roman" w:hAnsi="Times New Roman" w:cs="Times New Roman"/>
            <w:sz w:val="24"/>
            <w:szCs w:val="24"/>
          </w:rPr>
          <w:t>131</w:t>
        </w:r>
      </w:hyperlink>
      <w:r w:rsidRPr="00C03364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C03364">
          <w:rPr>
            <w:rFonts w:ascii="Times New Roman" w:hAnsi="Times New Roman" w:cs="Times New Roman"/>
            <w:sz w:val="24"/>
            <w:szCs w:val="24"/>
          </w:rPr>
          <w:t>132</w:t>
        </w:r>
      </w:hyperlink>
      <w:r w:rsidRPr="00C03364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C03364">
          <w:rPr>
            <w:rFonts w:ascii="Times New Roman" w:hAnsi="Times New Roman" w:cs="Times New Roman"/>
            <w:sz w:val="24"/>
            <w:szCs w:val="24"/>
          </w:rPr>
          <w:t>133.1</w:t>
        </w:r>
      </w:hyperlink>
      <w:r w:rsidRPr="00C0336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 w:history="1">
        <w:r w:rsidRPr="00C03364">
          <w:rPr>
            <w:rFonts w:ascii="Times New Roman" w:hAnsi="Times New Roman" w:cs="Times New Roman"/>
            <w:sz w:val="24"/>
            <w:szCs w:val="24"/>
          </w:rPr>
          <w:t>164</w:t>
        </w:r>
      </w:hyperlink>
      <w:r w:rsidRPr="00C0336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 </w:t>
      </w:r>
      <w:proofErr w:type="gramStart"/>
      <w:r w:rsidRPr="00C03364">
        <w:rPr>
          <w:rFonts w:ascii="Times New Roman" w:hAnsi="Times New Roman" w:cs="Times New Roman"/>
          <w:sz w:val="24"/>
          <w:szCs w:val="24"/>
        </w:rPr>
        <w:t xml:space="preserve">В случаях, </w:t>
      </w:r>
      <w:r w:rsidRPr="00C03364">
        <w:rPr>
          <w:rFonts w:ascii="Times New Roman" w:hAnsi="Times New Roman" w:cs="Times New Roman"/>
          <w:sz w:val="24"/>
          <w:szCs w:val="24"/>
        </w:rPr>
        <w:lastRenderedPageBreak/>
        <w:t>установленных федеральным законом, государственной регистрации подлежат возникающие, в том числе на основании договора, либо акта органа государственной власти, либо акта органа местного самоуправления, ограничения прав и обременения недвижимого имущества, в частности сервитут, ипотека, доверительное управление, а</w:t>
      </w:r>
      <w:r w:rsidR="00F66699">
        <w:rPr>
          <w:rFonts w:ascii="Times New Roman" w:hAnsi="Times New Roman" w:cs="Times New Roman"/>
          <w:sz w:val="24"/>
          <w:szCs w:val="24"/>
        </w:rPr>
        <w:t>ренда, наем жилого помещения.)».</w:t>
      </w:r>
      <w:proofErr w:type="gramEnd"/>
    </w:p>
    <w:p w:rsidR="00823292" w:rsidRPr="00823292" w:rsidRDefault="00823292" w:rsidP="008232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29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23292">
        <w:rPr>
          <w:rFonts w:ascii="Times New Roman" w:eastAsia="Times New Roman" w:hAnsi="Times New Roman"/>
          <w:sz w:val="24"/>
          <w:szCs w:val="24"/>
          <w:lang w:eastAsia="ru-RU"/>
        </w:rPr>
        <w:t xml:space="preserve">2. Опубликовать настоящее решение в </w:t>
      </w:r>
      <w:r w:rsidRPr="00823292">
        <w:rPr>
          <w:rFonts w:ascii="Times New Roman" w:hAnsi="Times New Roman"/>
          <w:color w:val="000000"/>
          <w:sz w:val="24"/>
          <w:szCs w:val="24"/>
        </w:rPr>
        <w:t>«Информационном бюллетене органов местного самоуправления Кемского муниципального района</w:t>
      </w:r>
      <w:r w:rsidRPr="00823292">
        <w:rPr>
          <w:rFonts w:ascii="Times New Roman" w:hAnsi="Times New Roman"/>
          <w:sz w:val="24"/>
          <w:szCs w:val="24"/>
        </w:rPr>
        <w:t xml:space="preserve">» </w:t>
      </w:r>
      <w:r w:rsidRPr="00823292">
        <w:rPr>
          <w:rFonts w:ascii="Times New Roman" w:eastAsia="Times New Roman" w:hAnsi="Times New Roman"/>
          <w:sz w:val="24"/>
          <w:szCs w:val="24"/>
          <w:lang w:eastAsia="ru-RU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823292" w:rsidRPr="00823292" w:rsidRDefault="00823292" w:rsidP="00823292">
      <w:pPr>
        <w:pStyle w:val="a8"/>
        <w:shd w:val="clear" w:color="auto" w:fill="FFFFFF"/>
        <w:spacing w:after="0"/>
        <w:ind w:firstLine="709"/>
        <w:jc w:val="both"/>
      </w:pPr>
      <w:r w:rsidRPr="00823292">
        <w:t>3. Настоящее решение вступает в силу со дня его принятия.</w:t>
      </w:r>
    </w:p>
    <w:p w:rsidR="00823292" w:rsidRPr="00823292" w:rsidRDefault="00823292" w:rsidP="00823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292" w:rsidRPr="00823292" w:rsidRDefault="00823292" w:rsidP="00823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292" w:rsidRPr="00823292" w:rsidRDefault="00823292" w:rsidP="00823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292" w:rsidRPr="00823292" w:rsidRDefault="00823292" w:rsidP="00823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292">
        <w:rPr>
          <w:rFonts w:ascii="Times New Roman" w:hAnsi="Times New Roman" w:cs="Times New Roman"/>
          <w:sz w:val="24"/>
          <w:szCs w:val="24"/>
        </w:rPr>
        <w:t>Глава Кемского муниципального района</w:t>
      </w:r>
      <w:bookmarkStart w:id="0" w:name="_GoBack"/>
      <w:bookmarkEnd w:id="0"/>
    </w:p>
    <w:p w:rsidR="00823292" w:rsidRPr="00823292" w:rsidRDefault="00823292" w:rsidP="00823292">
      <w:pPr>
        <w:spacing w:after="0"/>
        <w:jc w:val="both"/>
        <w:rPr>
          <w:sz w:val="24"/>
          <w:szCs w:val="24"/>
        </w:rPr>
      </w:pPr>
      <w:r w:rsidRPr="00823292">
        <w:rPr>
          <w:rFonts w:ascii="Times New Roman" w:hAnsi="Times New Roman" w:cs="Times New Roman"/>
          <w:sz w:val="24"/>
          <w:szCs w:val="24"/>
        </w:rPr>
        <w:t>Председатель Совета Кемского муниципального района                                    В.М.Беляков</w:t>
      </w:r>
    </w:p>
    <w:p w:rsidR="00C03364" w:rsidRPr="00C03364" w:rsidRDefault="00C03364" w:rsidP="00C27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03364" w:rsidRPr="00C03364" w:rsidSect="001A7C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8857750"/>
    <w:multiLevelType w:val="hybridMultilevel"/>
    <w:tmpl w:val="871CB378"/>
    <w:lvl w:ilvl="0" w:tplc="6C2ADEA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16D822AA"/>
    <w:multiLevelType w:val="hybridMultilevel"/>
    <w:tmpl w:val="F44E05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67FA4"/>
    <w:multiLevelType w:val="hybridMultilevel"/>
    <w:tmpl w:val="5B88D284"/>
    <w:lvl w:ilvl="0" w:tplc="D7A80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BEB3822"/>
    <w:multiLevelType w:val="hybridMultilevel"/>
    <w:tmpl w:val="9D36C186"/>
    <w:lvl w:ilvl="0" w:tplc="8A50A02E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17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19"/>
  </w:num>
  <w:num w:numId="8">
    <w:abstractNumId w:val="2"/>
  </w:num>
  <w:num w:numId="9">
    <w:abstractNumId w:val="13"/>
  </w:num>
  <w:num w:numId="10">
    <w:abstractNumId w:val="11"/>
  </w:num>
  <w:num w:numId="11">
    <w:abstractNumId w:val="6"/>
  </w:num>
  <w:num w:numId="12">
    <w:abstractNumId w:val="26"/>
  </w:num>
  <w:num w:numId="13">
    <w:abstractNumId w:val="5"/>
  </w:num>
  <w:num w:numId="14">
    <w:abstractNumId w:val="8"/>
  </w:num>
  <w:num w:numId="15">
    <w:abstractNumId w:val="14"/>
  </w:num>
  <w:num w:numId="16">
    <w:abstractNumId w:val="10"/>
  </w:num>
  <w:num w:numId="17">
    <w:abstractNumId w:val="23"/>
  </w:num>
  <w:num w:numId="18">
    <w:abstractNumId w:val="3"/>
  </w:num>
  <w:num w:numId="19">
    <w:abstractNumId w:val="24"/>
  </w:num>
  <w:num w:numId="20">
    <w:abstractNumId w:val="18"/>
  </w:num>
  <w:num w:numId="21">
    <w:abstractNumId w:val="25"/>
  </w:num>
  <w:num w:numId="22">
    <w:abstractNumId w:val="20"/>
  </w:num>
  <w:num w:numId="23">
    <w:abstractNumId w:val="0"/>
  </w:num>
  <w:num w:numId="24">
    <w:abstractNumId w:val="7"/>
  </w:num>
  <w:num w:numId="25">
    <w:abstractNumId w:val="4"/>
  </w:num>
  <w:num w:numId="26">
    <w:abstractNumId w:val="21"/>
  </w:num>
  <w:num w:numId="27">
    <w:abstractNumId w:val="1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2EA"/>
    <w:rsid w:val="0002592A"/>
    <w:rsid w:val="00035445"/>
    <w:rsid w:val="00044BA6"/>
    <w:rsid w:val="00052634"/>
    <w:rsid w:val="00052818"/>
    <w:rsid w:val="00073E8C"/>
    <w:rsid w:val="0009289B"/>
    <w:rsid w:val="000A4AF4"/>
    <w:rsid w:val="000A5A2D"/>
    <w:rsid w:val="000B0ED9"/>
    <w:rsid w:val="000E2053"/>
    <w:rsid w:val="000E28B1"/>
    <w:rsid w:val="000F41AB"/>
    <w:rsid w:val="000F434F"/>
    <w:rsid w:val="000F782D"/>
    <w:rsid w:val="001030D8"/>
    <w:rsid w:val="00124BF0"/>
    <w:rsid w:val="001257C0"/>
    <w:rsid w:val="00154494"/>
    <w:rsid w:val="00157677"/>
    <w:rsid w:val="001705B9"/>
    <w:rsid w:val="001901BA"/>
    <w:rsid w:val="001A29FA"/>
    <w:rsid w:val="001A556C"/>
    <w:rsid w:val="001A7CA9"/>
    <w:rsid w:val="001F7938"/>
    <w:rsid w:val="00203B54"/>
    <w:rsid w:val="00203CAE"/>
    <w:rsid w:val="002129BB"/>
    <w:rsid w:val="00215353"/>
    <w:rsid w:val="002176DF"/>
    <w:rsid w:val="00223AFD"/>
    <w:rsid w:val="00230707"/>
    <w:rsid w:val="00246C84"/>
    <w:rsid w:val="00246D65"/>
    <w:rsid w:val="00260997"/>
    <w:rsid w:val="00267DFD"/>
    <w:rsid w:val="00295314"/>
    <w:rsid w:val="002F5384"/>
    <w:rsid w:val="002F7249"/>
    <w:rsid w:val="003169EE"/>
    <w:rsid w:val="00336741"/>
    <w:rsid w:val="0035176B"/>
    <w:rsid w:val="00354E71"/>
    <w:rsid w:val="00366506"/>
    <w:rsid w:val="0037137A"/>
    <w:rsid w:val="003A6D9E"/>
    <w:rsid w:val="003B2C9D"/>
    <w:rsid w:val="003B7065"/>
    <w:rsid w:val="003C68A0"/>
    <w:rsid w:val="003F6C0D"/>
    <w:rsid w:val="00400425"/>
    <w:rsid w:val="00402A21"/>
    <w:rsid w:val="004053B0"/>
    <w:rsid w:val="0040638A"/>
    <w:rsid w:val="00435F33"/>
    <w:rsid w:val="00441FCA"/>
    <w:rsid w:val="00443AE5"/>
    <w:rsid w:val="004449DD"/>
    <w:rsid w:val="004509B0"/>
    <w:rsid w:val="00456463"/>
    <w:rsid w:val="004827F8"/>
    <w:rsid w:val="00486D7F"/>
    <w:rsid w:val="004A1DEE"/>
    <w:rsid w:val="004E5621"/>
    <w:rsid w:val="005072F1"/>
    <w:rsid w:val="00510E56"/>
    <w:rsid w:val="005214C4"/>
    <w:rsid w:val="0052758C"/>
    <w:rsid w:val="00544D8D"/>
    <w:rsid w:val="005627CE"/>
    <w:rsid w:val="005653AE"/>
    <w:rsid w:val="005672C8"/>
    <w:rsid w:val="00573F07"/>
    <w:rsid w:val="00583E71"/>
    <w:rsid w:val="005B105F"/>
    <w:rsid w:val="005E053F"/>
    <w:rsid w:val="005F47BC"/>
    <w:rsid w:val="00600B3E"/>
    <w:rsid w:val="006479AD"/>
    <w:rsid w:val="0065066F"/>
    <w:rsid w:val="006513FD"/>
    <w:rsid w:val="00655DBB"/>
    <w:rsid w:val="00683D81"/>
    <w:rsid w:val="00697327"/>
    <w:rsid w:val="006A2F8C"/>
    <w:rsid w:val="006B0DB2"/>
    <w:rsid w:val="006D6D1D"/>
    <w:rsid w:val="006E121A"/>
    <w:rsid w:val="006E651D"/>
    <w:rsid w:val="00712F29"/>
    <w:rsid w:val="007167C9"/>
    <w:rsid w:val="00724089"/>
    <w:rsid w:val="00745F4A"/>
    <w:rsid w:val="00746880"/>
    <w:rsid w:val="00775405"/>
    <w:rsid w:val="007759CC"/>
    <w:rsid w:val="00793165"/>
    <w:rsid w:val="0079332E"/>
    <w:rsid w:val="007A1E5B"/>
    <w:rsid w:val="007A622B"/>
    <w:rsid w:val="007B621D"/>
    <w:rsid w:val="007C44AA"/>
    <w:rsid w:val="007C6404"/>
    <w:rsid w:val="007D55EF"/>
    <w:rsid w:val="007E4157"/>
    <w:rsid w:val="007E7DD7"/>
    <w:rsid w:val="007F3C8B"/>
    <w:rsid w:val="007F4C13"/>
    <w:rsid w:val="007F596A"/>
    <w:rsid w:val="007F7FE3"/>
    <w:rsid w:val="00812252"/>
    <w:rsid w:val="00813767"/>
    <w:rsid w:val="008141E3"/>
    <w:rsid w:val="00823292"/>
    <w:rsid w:val="00834106"/>
    <w:rsid w:val="00843EB0"/>
    <w:rsid w:val="00852DCC"/>
    <w:rsid w:val="00873573"/>
    <w:rsid w:val="008824E3"/>
    <w:rsid w:val="00893388"/>
    <w:rsid w:val="008B1BF4"/>
    <w:rsid w:val="008C250F"/>
    <w:rsid w:val="008C7285"/>
    <w:rsid w:val="008E0A2E"/>
    <w:rsid w:val="008F58D3"/>
    <w:rsid w:val="008F59A4"/>
    <w:rsid w:val="009032E8"/>
    <w:rsid w:val="0090396D"/>
    <w:rsid w:val="00910AC5"/>
    <w:rsid w:val="00913BA8"/>
    <w:rsid w:val="009207C6"/>
    <w:rsid w:val="009612D7"/>
    <w:rsid w:val="0096607D"/>
    <w:rsid w:val="009801C7"/>
    <w:rsid w:val="00982B3D"/>
    <w:rsid w:val="00984CD6"/>
    <w:rsid w:val="009B3C85"/>
    <w:rsid w:val="009D648D"/>
    <w:rsid w:val="009E1C75"/>
    <w:rsid w:val="00A10D3F"/>
    <w:rsid w:val="00A45518"/>
    <w:rsid w:val="00A6766C"/>
    <w:rsid w:val="00A92635"/>
    <w:rsid w:val="00A96E98"/>
    <w:rsid w:val="00A975B7"/>
    <w:rsid w:val="00AB0889"/>
    <w:rsid w:val="00AB6D19"/>
    <w:rsid w:val="00AF26CF"/>
    <w:rsid w:val="00B04674"/>
    <w:rsid w:val="00B06487"/>
    <w:rsid w:val="00B17E57"/>
    <w:rsid w:val="00B2410E"/>
    <w:rsid w:val="00B50DC1"/>
    <w:rsid w:val="00B5498B"/>
    <w:rsid w:val="00B60A05"/>
    <w:rsid w:val="00B7136A"/>
    <w:rsid w:val="00B82079"/>
    <w:rsid w:val="00BB1753"/>
    <w:rsid w:val="00BB6AF7"/>
    <w:rsid w:val="00BC2B0B"/>
    <w:rsid w:val="00BD3A6A"/>
    <w:rsid w:val="00BD5949"/>
    <w:rsid w:val="00BE10AB"/>
    <w:rsid w:val="00BE603A"/>
    <w:rsid w:val="00C03364"/>
    <w:rsid w:val="00C11D53"/>
    <w:rsid w:val="00C26EE9"/>
    <w:rsid w:val="00C273E5"/>
    <w:rsid w:val="00C36225"/>
    <w:rsid w:val="00C406E7"/>
    <w:rsid w:val="00C67889"/>
    <w:rsid w:val="00C82B90"/>
    <w:rsid w:val="00C92707"/>
    <w:rsid w:val="00C9488A"/>
    <w:rsid w:val="00CA08AE"/>
    <w:rsid w:val="00CA27D6"/>
    <w:rsid w:val="00CA3DE4"/>
    <w:rsid w:val="00CA7231"/>
    <w:rsid w:val="00D402EA"/>
    <w:rsid w:val="00D41404"/>
    <w:rsid w:val="00D430AD"/>
    <w:rsid w:val="00D52913"/>
    <w:rsid w:val="00D75355"/>
    <w:rsid w:val="00D9639A"/>
    <w:rsid w:val="00D971E8"/>
    <w:rsid w:val="00DB206B"/>
    <w:rsid w:val="00DE0E4E"/>
    <w:rsid w:val="00DF4AB7"/>
    <w:rsid w:val="00E00AB9"/>
    <w:rsid w:val="00E21EBB"/>
    <w:rsid w:val="00E30AD1"/>
    <w:rsid w:val="00E43A4E"/>
    <w:rsid w:val="00E563F7"/>
    <w:rsid w:val="00E56876"/>
    <w:rsid w:val="00E742F0"/>
    <w:rsid w:val="00E85CD8"/>
    <w:rsid w:val="00E909A2"/>
    <w:rsid w:val="00EA5A6E"/>
    <w:rsid w:val="00EB6095"/>
    <w:rsid w:val="00EC09F9"/>
    <w:rsid w:val="00EC7ACD"/>
    <w:rsid w:val="00ED7798"/>
    <w:rsid w:val="00EE051D"/>
    <w:rsid w:val="00EE0D74"/>
    <w:rsid w:val="00EE7705"/>
    <w:rsid w:val="00EF6C3E"/>
    <w:rsid w:val="00EF7DF3"/>
    <w:rsid w:val="00F00741"/>
    <w:rsid w:val="00F14675"/>
    <w:rsid w:val="00F365D8"/>
    <w:rsid w:val="00F425AA"/>
    <w:rsid w:val="00F55FBA"/>
    <w:rsid w:val="00F66699"/>
    <w:rsid w:val="00F77CDB"/>
    <w:rsid w:val="00F82CED"/>
    <w:rsid w:val="00F87786"/>
    <w:rsid w:val="00FB030B"/>
    <w:rsid w:val="00FD507A"/>
    <w:rsid w:val="00FD674A"/>
    <w:rsid w:val="00FF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823292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823292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5A31F4F5A3DE1A0C401398E2929C740E456149F2CAE6AF92E88F90AF36792BD86FCA8F16C2s8yFN" TargetMode="External"/><Relationship Id="rId13" Type="http://schemas.openxmlformats.org/officeDocument/2006/relationships/hyperlink" Target="consultantplus://offline/ref=ED3FA9453B84B3B3370CC84A4C0EF7035C0671FFDF55D2FA3E20EB4F03BD05864E86A42111D4TCM" TargetMode="External"/><Relationship Id="rId18" Type="http://schemas.openxmlformats.org/officeDocument/2006/relationships/hyperlink" Target="consultantplus://offline/ref=9DF17345C9EFE0B641B209F2F8B014BD4839592545690C80C5676DFC396DC728D798D5DB9DA6MCM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consultantplus://offline/ref=215A31F4F5A3DE1A0C401398E2929C740E456149F2CAE6AF92E88F90AF36792BD86FCA8F16C2s8yFN" TargetMode="External"/><Relationship Id="rId12" Type="http://schemas.openxmlformats.org/officeDocument/2006/relationships/hyperlink" Target="consultantplus://offline/ref=006B97CFF5BA4B7D5A64C79F237E384C19C8567BA7A76BABC09407459B6A473675CAA8D87A87k5S1M" TargetMode="External"/><Relationship Id="rId17" Type="http://schemas.openxmlformats.org/officeDocument/2006/relationships/hyperlink" Target="consultantplus://offline/ref=9DF17345C9EFE0B641B209F2F8B014BD4839592545690C80C5676DFC396DC728D798D5DD9FA6M8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DF17345C9EFE0B641B209F2F8B014BD4839592545690C80C5676DFC396DC728D798D5D9996D2DBEAEMC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D9CB5C6279864DC85BF09D8E4079B120F48A7FD68A1DED21EFBCFF7558D97359A3AB5E6CB2LBP5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DF17345C9EFE0B641B209F2F8B014BD4839592545690C80C5676DFC396DC728D798D5D9996D22B7AEM2M" TargetMode="External"/><Relationship Id="rId10" Type="http://schemas.openxmlformats.org/officeDocument/2006/relationships/hyperlink" Target="consultantplus://offline/ref=B5715EE98975459594259699E12AFC3861FCEA06F8D46CD8B4BA1EAD0A1A6E31916F08CCC9D71D4D35HB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715EE98975459594259699E12AFC3861FCEA06F8D46CD8B4BA1EAD0A1A6E31916F08CCC9D71C4835H6M" TargetMode="External"/><Relationship Id="rId14" Type="http://schemas.openxmlformats.org/officeDocument/2006/relationships/hyperlink" Target="consultantplus://offline/ref=9DF17345C9EFE0B641B209F2F8B014BD4839592545690C80C5676DFC396DC728D798D5D9996D22B7AEM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4DD27-045A-4578-BB03-FE45E75D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7</Pages>
  <Words>3503</Words>
  <Characters>19972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Admin</cp:lastModifiedBy>
  <cp:revision>50</cp:revision>
  <cp:lastPrinted>2018-02-27T12:37:00Z</cp:lastPrinted>
  <dcterms:created xsi:type="dcterms:W3CDTF">2016-12-04T07:46:00Z</dcterms:created>
  <dcterms:modified xsi:type="dcterms:W3CDTF">2018-05-24T09:07:00Z</dcterms:modified>
</cp:coreProperties>
</file>