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AD230B" w:rsidP="00AD230B">
      <w:pPr>
        <w:jc w:val="center"/>
      </w:pPr>
      <w:r>
        <w:rPr>
          <w:noProof/>
          <w:sz w:val="24"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Default="006D4E76" w:rsidP="00AD018A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РЕШЕНИЕ</w:t>
            </w:r>
          </w:p>
          <w:p w:rsidR="00AD018A" w:rsidRDefault="00AD018A" w:rsidP="00AD018A">
            <w:pPr>
              <w:jc w:val="center"/>
              <w:rPr>
                <w:sz w:val="24"/>
              </w:rPr>
            </w:pPr>
          </w:p>
          <w:p w:rsidR="00AD018A" w:rsidRPr="00910EAB" w:rsidRDefault="00AD018A" w:rsidP="00AD018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«26» апреля 2018 год                                                                                  </w:t>
            </w:r>
            <w:r w:rsidR="008C2C88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№ 38-</w:t>
            </w:r>
            <w:r w:rsidR="008C2C88">
              <w:rPr>
                <w:sz w:val="24"/>
              </w:rPr>
              <w:t>3/</w:t>
            </w:r>
            <w:r>
              <w:rPr>
                <w:sz w:val="24"/>
              </w:rPr>
              <w:t>293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6D4E76" w:rsidRDefault="006D4E76" w:rsidP="004C2286">
            <w:pPr>
              <w:rPr>
                <w:sz w:val="24"/>
                <w:szCs w:val="24"/>
              </w:rPr>
            </w:pPr>
          </w:p>
          <w:p w:rsidR="005430B8" w:rsidRDefault="005430B8" w:rsidP="004C2286">
            <w:pPr>
              <w:rPr>
                <w:sz w:val="24"/>
                <w:szCs w:val="24"/>
              </w:rPr>
            </w:pPr>
          </w:p>
          <w:p w:rsidR="005430B8" w:rsidRDefault="005430B8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1CCF" w:rsidRDefault="00385768" w:rsidP="001B0E10">
                  <w:pPr>
                    <w:jc w:val="center"/>
                    <w:rPr>
                      <w:sz w:val="24"/>
                      <w:szCs w:val="24"/>
                    </w:rPr>
                  </w:pPr>
                  <w:r w:rsidRPr="00385768">
                    <w:rPr>
                      <w:sz w:val="24"/>
                      <w:szCs w:val="24"/>
                    </w:rPr>
                    <w:t xml:space="preserve">Об утверждении перечня </w:t>
                  </w:r>
                  <w:r w:rsidR="001B0E10">
                    <w:rPr>
                      <w:sz w:val="24"/>
                      <w:szCs w:val="24"/>
                    </w:rPr>
                    <w:t xml:space="preserve">имущества, предлагаемого к передаче </w:t>
                  </w:r>
                </w:p>
                <w:p w:rsidR="006C27B2" w:rsidRDefault="008E1CCF" w:rsidP="001B0E1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из </w:t>
                  </w:r>
                  <w:r w:rsidR="001B0E10">
                    <w:rPr>
                      <w:sz w:val="24"/>
                      <w:szCs w:val="24"/>
                    </w:rPr>
                    <w:t xml:space="preserve">муниципальной собственности Кемского муниципального района </w:t>
                  </w:r>
                </w:p>
                <w:p w:rsidR="006D4E76" w:rsidRPr="00987528" w:rsidRDefault="001B0E10" w:rsidP="001B0E1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государственную собственность </w:t>
                  </w:r>
                  <w:r w:rsidR="006C27B2" w:rsidRPr="006C27B2">
                    <w:rPr>
                      <w:sz w:val="24"/>
                      <w:szCs w:val="24"/>
                    </w:rPr>
                    <w:t>Республики Карелия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BE3243" w:rsidRDefault="006C27B2" w:rsidP="004C2286">
            <w:pPr>
              <w:jc w:val="both"/>
              <w:rPr>
                <w:sz w:val="24"/>
                <w:szCs w:val="24"/>
              </w:rPr>
            </w:pPr>
            <w:r w:rsidRPr="006C27B2">
              <w:rPr>
                <w:sz w:val="24"/>
                <w:szCs w:val="24"/>
              </w:rPr>
              <w:t xml:space="preserve">     </w:t>
            </w:r>
            <w:proofErr w:type="gramStart"/>
            <w:r w:rsidRPr="006C27B2">
              <w:rPr>
                <w:sz w:val="24"/>
                <w:szCs w:val="24"/>
              </w:rPr>
              <w:t>В соответствии</w:t>
            </w:r>
            <w:r w:rsidR="00AA67F8">
              <w:rPr>
                <w:sz w:val="24"/>
                <w:szCs w:val="24"/>
              </w:rPr>
              <w:t xml:space="preserve"> с Федеральным законом от 6 октября </w:t>
            </w:r>
            <w:r w:rsidRPr="006C27B2">
              <w:rPr>
                <w:sz w:val="24"/>
                <w:szCs w:val="24"/>
              </w:rPr>
              <w:t>2003</w:t>
            </w:r>
            <w:r w:rsidR="00AA67F8">
              <w:rPr>
                <w:sz w:val="24"/>
                <w:szCs w:val="24"/>
              </w:rPr>
              <w:t xml:space="preserve"> года</w:t>
            </w:r>
            <w:r w:rsidRPr="006C27B2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Федерации», </w:t>
            </w:r>
            <w:r w:rsidR="005731DD">
              <w:rPr>
                <w:sz w:val="24"/>
                <w:szCs w:val="24"/>
              </w:rPr>
              <w:t>частью 11</w:t>
            </w:r>
            <w:r w:rsidRPr="006C27B2">
              <w:rPr>
                <w:sz w:val="24"/>
                <w:szCs w:val="24"/>
              </w:rPr>
              <w:t xml:space="preserve"> статьи 1</w:t>
            </w:r>
            <w:r w:rsidR="00AA67F8">
              <w:rPr>
                <w:sz w:val="24"/>
                <w:szCs w:val="24"/>
              </w:rPr>
              <w:t xml:space="preserve">54 Федерального закона от 22 августа </w:t>
            </w:r>
            <w:r w:rsidRPr="006C27B2">
              <w:rPr>
                <w:sz w:val="24"/>
                <w:szCs w:val="24"/>
              </w:rPr>
              <w:t>2004</w:t>
            </w:r>
            <w:r w:rsidR="00AA67F8">
              <w:rPr>
                <w:sz w:val="24"/>
                <w:szCs w:val="24"/>
              </w:rPr>
              <w:t xml:space="preserve"> года </w:t>
            </w:r>
            <w:r w:rsidRPr="006C27B2">
              <w:rPr>
                <w:sz w:val="24"/>
                <w:szCs w:val="24"/>
              </w:rPr>
              <w:t>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</w:t>
            </w:r>
            <w:proofErr w:type="gramEnd"/>
            <w:r w:rsidRPr="006C27B2">
              <w:rPr>
                <w:sz w:val="24"/>
                <w:szCs w:val="24"/>
              </w:rPr>
              <w:t xml:space="preserve">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      </w:r>
            <w:r w:rsidR="005430B8">
              <w:rPr>
                <w:sz w:val="24"/>
                <w:szCs w:val="24"/>
              </w:rPr>
              <w:t xml:space="preserve">на основании обращения Министерства социальной защиты Республики Карелия от 26 марта 2018 года </w:t>
            </w:r>
          </w:p>
          <w:p w:rsidR="00355169" w:rsidRDefault="00355169" w:rsidP="004C2286">
            <w:pPr>
              <w:jc w:val="center"/>
              <w:rPr>
                <w:sz w:val="24"/>
                <w:szCs w:val="24"/>
              </w:rPr>
            </w:pPr>
          </w:p>
          <w:p w:rsidR="005430B8" w:rsidRDefault="005430B8" w:rsidP="004C2286">
            <w:pPr>
              <w:jc w:val="center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6D4E76" w:rsidRDefault="006D4E76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C55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Утвердить прилагаемый перечень </w:t>
            </w:r>
            <w:r w:rsidR="007E2FFA">
              <w:rPr>
                <w:sz w:val="24"/>
                <w:szCs w:val="24"/>
              </w:rPr>
              <w:t xml:space="preserve">имущества, предлагаемого к передаче из муниципальной собственности Кемского муниципального района в государственную собственность Республики Карелия. 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</w:t>
            </w:r>
            <w:bookmarkStart w:id="0" w:name="_GoBack"/>
            <w:bookmarkEnd w:id="0"/>
            <w:r w:rsidRPr="00C923A8">
              <w:rPr>
                <w:sz w:val="24"/>
                <w:szCs w:val="24"/>
              </w:rPr>
              <w:t>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="00724B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87CF9" w:rsidRDefault="00E87CF9">
      <w:r>
        <w:br w:type="page"/>
      </w:r>
    </w:p>
    <w:p w:rsidR="00E87CF9" w:rsidRDefault="00E87CF9" w:rsidP="004C2286">
      <w:pPr>
        <w:rPr>
          <w:b/>
          <w:sz w:val="24"/>
          <w:szCs w:val="24"/>
        </w:rPr>
        <w:sectPr w:rsidR="00E87CF9" w:rsidSect="0038576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1493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39"/>
      </w:tblGrid>
      <w:tr w:rsidR="006D4E76" w:rsidTr="00E87CF9">
        <w:trPr>
          <w:cantSplit/>
          <w:trHeight w:val="108"/>
        </w:trPr>
        <w:tc>
          <w:tcPr>
            <w:tcW w:w="14939" w:type="dxa"/>
            <w:tcBorders>
              <w:top w:val="nil"/>
              <w:left w:val="nil"/>
              <w:bottom w:val="nil"/>
              <w:right w:val="nil"/>
            </w:tcBorders>
          </w:tcPr>
          <w:p w:rsidR="00E87CF9" w:rsidRDefault="00E87CF9" w:rsidP="00E87CF9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Утвержден </w:t>
            </w:r>
          </w:p>
          <w:p w:rsidR="00E87CF9" w:rsidRDefault="00E87CF9" w:rsidP="00E87CF9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решением Совета </w:t>
            </w:r>
          </w:p>
          <w:p w:rsidR="00E87CF9" w:rsidRDefault="00E87CF9" w:rsidP="00E87CF9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Кемского муниципального района </w:t>
            </w:r>
          </w:p>
          <w:p w:rsidR="00E87CF9" w:rsidRDefault="00E87CF9" w:rsidP="00E87C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AD018A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AD018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 w:rsidR="00AD018A">
              <w:rPr>
                <w:sz w:val="24"/>
                <w:szCs w:val="24"/>
              </w:rPr>
              <w:t xml:space="preserve"> «26»</w:t>
            </w:r>
            <w:r>
              <w:rPr>
                <w:sz w:val="24"/>
                <w:szCs w:val="24"/>
              </w:rPr>
              <w:t xml:space="preserve"> </w:t>
            </w:r>
            <w:r w:rsidR="00AD018A">
              <w:rPr>
                <w:sz w:val="24"/>
                <w:szCs w:val="24"/>
              </w:rPr>
              <w:t xml:space="preserve">апреля 2018 года  № 38-3/293                           </w:t>
            </w:r>
          </w:p>
          <w:p w:rsidR="00E87CF9" w:rsidRDefault="00E87CF9" w:rsidP="00E87CF9">
            <w:pPr>
              <w:pStyle w:val="a3"/>
              <w:jc w:val="center"/>
              <w:rPr>
                <w:sz w:val="24"/>
                <w:szCs w:val="24"/>
              </w:rPr>
            </w:pPr>
          </w:p>
          <w:p w:rsidR="00E87CF9" w:rsidRDefault="00E87CF9" w:rsidP="00E87C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0871">
              <w:rPr>
                <w:sz w:val="24"/>
                <w:szCs w:val="24"/>
              </w:rPr>
              <w:t xml:space="preserve">еречень имущества, предлагаемого к передаче из муниципальной собственности Кемского муниципального района </w:t>
            </w:r>
          </w:p>
          <w:p w:rsidR="00E87CF9" w:rsidRDefault="00E87CF9" w:rsidP="00E87CF9">
            <w:pPr>
              <w:pStyle w:val="a3"/>
              <w:jc w:val="center"/>
              <w:rPr>
                <w:sz w:val="24"/>
                <w:szCs w:val="24"/>
              </w:rPr>
            </w:pPr>
            <w:r w:rsidRPr="00ED0871">
              <w:rPr>
                <w:sz w:val="24"/>
                <w:szCs w:val="24"/>
              </w:rPr>
              <w:t>в государственную с</w:t>
            </w:r>
            <w:r>
              <w:rPr>
                <w:sz w:val="24"/>
                <w:szCs w:val="24"/>
              </w:rPr>
              <w:t>обственность Республики Карелия</w:t>
            </w:r>
          </w:p>
          <w:p w:rsidR="00E87CF9" w:rsidRPr="00ED0871" w:rsidRDefault="00E87CF9" w:rsidP="00E87CF9">
            <w:pPr>
              <w:pStyle w:val="a3"/>
              <w:jc w:val="center"/>
              <w:rPr>
                <w:sz w:val="24"/>
                <w:szCs w:val="24"/>
              </w:rPr>
            </w:pPr>
          </w:p>
          <w:tbl>
            <w:tblPr>
              <w:tblW w:w="14733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2"/>
              <w:gridCol w:w="1574"/>
              <w:gridCol w:w="1774"/>
              <w:gridCol w:w="3345"/>
              <w:gridCol w:w="2835"/>
              <w:gridCol w:w="4653"/>
            </w:tblGrid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  <w:jc w:val="center"/>
                  </w:pPr>
                  <w:r w:rsidRPr="00F50701">
                    <w:t xml:space="preserve">№ </w:t>
                  </w:r>
                  <w:proofErr w:type="gramStart"/>
                  <w:r w:rsidRPr="00F50701">
                    <w:t>п</w:t>
                  </w:r>
                  <w:proofErr w:type="gramEnd"/>
                  <w:r w:rsidRPr="00F50701">
                    <w:t>/п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  <w:jc w:val="center"/>
                  </w:pPr>
                  <w:r w:rsidRPr="00F50701">
                    <w:t>Полное наименование организации</w:t>
                  </w: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  <w:jc w:val="center"/>
                  </w:pPr>
                  <w:r w:rsidRPr="00F50701">
                    <w:t>Адрес места нахождения организации</w:t>
                  </w:r>
                  <w:hyperlink r:id="rId6" w:history="1">
                    <w:r w:rsidRPr="00F50701">
                      <w:rPr>
                        <w:color w:val="0000FF"/>
                      </w:rPr>
                      <w:t>,</w:t>
                    </w:r>
                  </w:hyperlink>
                  <w:r w:rsidRPr="00F50701">
                    <w:t xml:space="preserve"> ИНН организации</w:t>
                  </w: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F50701" w:rsidRDefault="00E87CF9" w:rsidP="00E67D03">
                  <w:pPr>
                    <w:pStyle w:val="a3"/>
                    <w:jc w:val="center"/>
                  </w:pPr>
                  <w:r w:rsidRPr="00F50701">
                    <w:t>Наименование имущества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  <w:jc w:val="center"/>
                  </w:pPr>
                  <w:r w:rsidRPr="00F50701">
                    <w:t>Адрес места нахождения имущества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F50701" w:rsidRDefault="00E87CF9" w:rsidP="00E67D03">
                  <w:pPr>
                    <w:pStyle w:val="a3"/>
                    <w:jc w:val="center"/>
                  </w:pPr>
                  <w:r w:rsidRPr="00F50701">
                    <w:t>Индивидуализирующие характеристики имущества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 xml:space="preserve">Весы электрические SW-20 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5000,00</w:t>
                  </w:r>
                  <w:r>
                    <w:rPr>
                      <w:rFonts w:eastAsia="Calibri"/>
                      <w:color w:val="000000"/>
                    </w:rPr>
                    <w:t xml:space="preserve"> 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Кровать медицинская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54600,00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14 штук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3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Пароварка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4000,00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4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Пылесос «PHILIPS»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9860,00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5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Стиральная</w:t>
                  </w:r>
                  <w:r>
                    <w:rPr>
                      <w:rFonts w:eastAsia="Calibri"/>
                      <w:color w:val="000000"/>
                    </w:rPr>
                    <w:t xml:space="preserve"> машина «Славда» WS-50PET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7007,00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 xml:space="preserve">рублей,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объем 5 кг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6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Стол обеденный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19380,00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5 штук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7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Сушильная камера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26000,00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8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Шкаф-купе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13680,00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9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Скамейка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2280,00</w:t>
                  </w:r>
                  <w:r>
                    <w:t xml:space="preserve"> 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10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Стол письменный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2354,00</w:t>
                  </w:r>
                  <w:r>
                    <w:rPr>
                      <w:rFonts w:eastAsia="Calibri"/>
                      <w:color w:val="00000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11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Стул «Корея»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8800,00</w:t>
                  </w:r>
                  <w:r>
                    <w:t xml:space="preserve"> 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6 штук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12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Стул офисный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1683,00</w:t>
                  </w:r>
                  <w:r>
                    <w:rPr>
                      <w:rFonts w:eastAsia="Calibri"/>
                      <w:color w:val="00000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13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Стул офисный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1683,00</w:t>
                  </w:r>
                  <w:r>
                    <w:t xml:space="preserve"> 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450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14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Тумбочка прикроватная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21000,00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10 штук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15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Матрас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26600,00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14 штук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16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 xml:space="preserve">Покрывало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11900,00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14 штук, 1,5 спальное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17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Чехол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18200,00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14 штук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18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Кастрюля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3812,50</w:t>
                  </w:r>
                  <w:r>
                    <w:t xml:space="preserve"> 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2 штуки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19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 xml:space="preserve">Кастрюля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1205,00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 xml:space="preserve"> рублей, объем 8 л</w:t>
                  </w:r>
                </w:p>
              </w:tc>
            </w:tr>
            <w:tr w:rsidR="00E87CF9" w:rsidRPr="00F50701" w:rsidTr="00E87CF9">
              <w:trPr>
                <w:trHeight w:val="450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20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 xml:space="preserve">Кастрюля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1290,00</w:t>
                  </w:r>
                  <w:r>
                    <w:t xml:space="preserve">  </w:t>
                  </w:r>
                  <w:r>
                    <w:rPr>
                      <w:rFonts w:eastAsia="Calibri"/>
                      <w:color w:val="000000"/>
                    </w:rPr>
                    <w:t>рублей, объем 8,5 л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21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 xml:space="preserve">Кастрюля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550,00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рублей, объем 9 л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22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 xml:space="preserve">Кастрюля Vitax-5122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1450,00</w:t>
                  </w:r>
                  <w:r>
                    <w:t xml:space="preserve">  </w:t>
                  </w:r>
                  <w:r>
                    <w:rPr>
                      <w:rFonts w:eastAsia="Calibri"/>
                      <w:color w:val="000000"/>
                    </w:rPr>
                    <w:t>рублей, объем 4 л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23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 xml:space="preserve">Кастрюля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2352,50</w:t>
                  </w:r>
                  <w:r>
                    <w:t xml:space="preserve"> 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2 штуки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24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 xml:space="preserve">Миска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520,00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4 штуки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25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 xml:space="preserve">Миска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215,62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3 штуки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26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Сковорода чугунная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643,33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2 штуки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27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Тачка строительная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3290,00</w:t>
                  </w:r>
                  <w:r>
                    <w:rPr>
                      <w:rFonts w:eastAsia="Calibri"/>
                      <w:color w:val="00000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28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Карниз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Default="00E87CF9" w:rsidP="00E67D03"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1317,65</w:t>
                  </w:r>
                  <w:r>
                    <w:t xml:space="preserve"> </w:t>
                  </w:r>
                  <w:r w:rsidRPr="00283EB6">
                    <w:rPr>
                      <w:rFonts w:eastAsia="Calibri"/>
                      <w:color w:val="000000"/>
                    </w:rPr>
                    <w:t>рублей,</w:t>
                  </w:r>
                  <w:r>
                    <w:t xml:space="preserve"> </w:t>
                  </w:r>
                </w:p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>количество</w:t>
                  </w:r>
                  <w:r>
                    <w:rPr>
                      <w:rFonts w:eastAsia="Calibri"/>
                      <w:color w:val="000000"/>
                    </w:rPr>
                    <w:t xml:space="preserve"> 2 штуки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29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 xml:space="preserve">Весы «Штрих Слим» 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9200,00</w:t>
                  </w:r>
                  <w:r>
                    <w:rPr>
                      <w:rFonts w:eastAsia="Calibri"/>
                      <w:color w:val="00000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  <w:tr w:rsidR="00E87CF9" w:rsidRPr="00F50701" w:rsidTr="00E87CF9">
              <w:trPr>
                <w:trHeight w:val="225"/>
              </w:trPr>
              <w:tc>
                <w:tcPr>
                  <w:tcW w:w="552" w:type="dxa"/>
                  <w:shd w:val="clear" w:color="auto" w:fill="auto"/>
                  <w:noWrap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>30</w:t>
                  </w:r>
                </w:p>
              </w:tc>
              <w:tc>
                <w:tcPr>
                  <w:tcW w:w="15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1774" w:type="dxa"/>
                </w:tcPr>
                <w:p w:rsidR="00E87CF9" w:rsidRPr="00F50701" w:rsidRDefault="00E87CF9" w:rsidP="00E67D03">
                  <w:pPr>
                    <w:pStyle w:val="a3"/>
                  </w:pPr>
                </w:p>
              </w:tc>
              <w:tc>
                <w:tcPr>
                  <w:tcW w:w="3345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4C25E5">
                    <w:rPr>
                      <w:rFonts w:eastAsia="Calibri"/>
                      <w:color w:val="000000"/>
                    </w:rPr>
                    <w:t>Вешалка стойка</w:t>
                  </w:r>
                </w:p>
              </w:tc>
              <w:tc>
                <w:tcPr>
                  <w:tcW w:w="2835" w:type="dxa"/>
                </w:tcPr>
                <w:p w:rsidR="00E87CF9" w:rsidRPr="00F50701" w:rsidRDefault="00E87CF9" w:rsidP="00E67D03">
                  <w:pPr>
                    <w:pStyle w:val="a3"/>
                  </w:pPr>
                  <w:r w:rsidRPr="00F50701">
                    <w:t xml:space="preserve">пос. Рабочеостровск, </w:t>
                  </w:r>
                </w:p>
                <w:p w:rsidR="00E87CF9" w:rsidRPr="00F50701" w:rsidRDefault="00E87CF9" w:rsidP="00E67D03">
                  <w:pPr>
                    <w:pStyle w:val="a3"/>
                  </w:pPr>
                  <w:r w:rsidRPr="00F50701">
                    <w:t>ул. Железнодорожная, д. 8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E87CF9" w:rsidRPr="004C25E5" w:rsidRDefault="00E87CF9" w:rsidP="00E67D03">
                  <w:pPr>
                    <w:rPr>
                      <w:rFonts w:eastAsia="Calibri"/>
                      <w:color w:val="000000"/>
                    </w:rPr>
                  </w:pPr>
                  <w:r w:rsidRPr="00283EB6">
                    <w:rPr>
                      <w:rFonts w:eastAsia="Calibri"/>
                      <w:color w:val="000000"/>
                    </w:rPr>
                    <w:t xml:space="preserve">Стоимость </w:t>
                  </w:r>
                  <w:r w:rsidRPr="004C25E5">
                    <w:rPr>
                      <w:rFonts w:eastAsia="Calibri"/>
                      <w:color w:val="000000"/>
                    </w:rPr>
                    <w:t>1000,00</w:t>
                  </w:r>
                  <w:r>
                    <w:t xml:space="preserve">  </w:t>
                  </w:r>
                  <w:r>
                    <w:rPr>
                      <w:rFonts w:eastAsia="Calibri"/>
                      <w:color w:val="000000"/>
                    </w:rPr>
                    <w:t>рублей</w:t>
                  </w:r>
                </w:p>
              </w:tc>
            </w:tr>
          </w:tbl>
          <w:p w:rsidR="00E87CF9" w:rsidRPr="00F50701" w:rsidRDefault="00E87CF9" w:rsidP="00E87CF9">
            <w:pPr>
              <w:pStyle w:val="a3"/>
            </w:pPr>
          </w:p>
          <w:p w:rsidR="006D4E76" w:rsidRDefault="006D4E76" w:rsidP="00E87CF9">
            <w:pPr>
              <w:ind w:right="-817"/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E87CF9">
            <w:pPr>
              <w:ind w:right="-3528"/>
              <w:rPr>
                <w:noProof/>
                <w:sz w:val="24"/>
              </w:rPr>
            </w:pPr>
          </w:p>
        </w:tc>
      </w:tr>
    </w:tbl>
    <w:p w:rsidR="006D4E76" w:rsidRDefault="006D4E76" w:rsidP="006D4E76"/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1574"/>
        <w:gridCol w:w="1774"/>
        <w:gridCol w:w="3345"/>
        <w:gridCol w:w="2835"/>
        <w:gridCol w:w="4536"/>
      </w:tblGrid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16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Покрывало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Default="00E87CF9" w:rsidP="00E67D03"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11900,00</w:t>
            </w:r>
            <w:r>
              <w:t xml:space="preserve"> </w:t>
            </w:r>
            <w:r w:rsidRPr="00283EB6">
              <w:rPr>
                <w:rFonts w:eastAsia="Calibri"/>
                <w:color w:val="000000"/>
              </w:rPr>
              <w:t>рублей,</w:t>
            </w:r>
            <w:r>
              <w:t xml:space="preserve"> </w:t>
            </w:r>
          </w:p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>количество</w:t>
            </w:r>
            <w:r>
              <w:rPr>
                <w:rFonts w:eastAsia="Calibri"/>
                <w:color w:val="000000"/>
              </w:rPr>
              <w:t xml:space="preserve"> 14 штук, 1,5 спальное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17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>Чехол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Default="00E87CF9" w:rsidP="00E67D03"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18200,00</w:t>
            </w:r>
            <w:r>
              <w:t xml:space="preserve"> </w:t>
            </w:r>
            <w:r w:rsidRPr="00283EB6">
              <w:rPr>
                <w:rFonts w:eastAsia="Calibri"/>
                <w:color w:val="000000"/>
              </w:rPr>
              <w:t>рублей,</w:t>
            </w:r>
            <w:r>
              <w:t xml:space="preserve"> </w:t>
            </w:r>
          </w:p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>количество</w:t>
            </w:r>
            <w:r>
              <w:rPr>
                <w:rFonts w:eastAsia="Calibri"/>
                <w:color w:val="000000"/>
              </w:rPr>
              <w:t xml:space="preserve"> 14 штук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18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>Кастрюля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Default="00E87CF9" w:rsidP="00E67D03"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3812,50</w:t>
            </w:r>
            <w:r>
              <w:t xml:space="preserve">  </w:t>
            </w:r>
            <w:r w:rsidRPr="00283EB6">
              <w:rPr>
                <w:rFonts w:eastAsia="Calibri"/>
                <w:color w:val="000000"/>
              </w:rPr>
              <w:t>рублей,</w:t>
            </w:r>
            <w:r>
              <w:t xml:space="preserve"> </w:t>
            </w:r>
          </w:p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>количество</w:t>
            </w:r>
            <w:r>
              <w:rPr>
                <w:rFonts w:eastAsia="Calibri"/>
                <w:color w:val="000000"/>
              </w:rPr>
              <w:t xml:space="preserve"> 2 штуки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19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 xml:space="preserve">Кастрюля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1205,00</w:t>
            </w:r>
            <w:r>
              <w:t xml:space="preserve"> </w:t>
            </w:r>
            <w:r>
              <w:rPr>
                <w:rFonts w:eastAsia="Calibri"/>
                <w:color w:val="000000"/>
              </w:rPr>
              <w:t xml:space="preserve"> рублей, объем 8 л</w:t>
            </w:r>
          </w:p>
        </w:tc>
      </w:tr>
      <w:tr w:rsidR="00E87CF9" w:rsidRPr="00F50701" w:rsidTr="00E67D03">
        <w:trPr>
          <w:trHeight w:val="450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20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Кастрюля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1290,00</w:t>
            </w:r>
            <w:r>
              <w:t xml:space="preserve">  </w:t>
            </w:r>
            <w:r>
              <w:rPr>
                <w:rFonts w:eastAsia="Calibri"/>
                <w:color w:val="000000"/>
              </w:rPr>
              <w:t>рублей, объем 8,5 л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21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Кастрюля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550,00</w:t>
            </w:r>
            <w:r>
              <w:t xml:space="preserve"> </w:t>
            </w:r>
            <w:r>
              <w:rPr>
                <w:rFonts w:eastAsia="Calibri"/>
                <w:color w:val="000000"/>
              </w:rPr>
              <w:t>рублей, объем 9 л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22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Кастрюля Vitax-5122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1450,00</w:t>
            </w:r>
            <w:r>
              <w:t xml:space="preserve">  </w:t>
            </w:r>
            <w:r>
              <w:rPr>
                <w:rFonts w:eastAsia="Calibri"/>
                <w:color w:val="000000"/>
              </w:rPr>
              <w:t>рублей, объем 4 л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23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 xml:space="preserve">Кастрюля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Default="00E87CF9" w:rsidP="00E67D03"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2352,50</w:t>
            </w:r>
            <w:r>
              <w:t xml:space="preserve">  </w:t>
            </w:r>
            <w:r w:rsidRPr="00283EB6">
              <w:rPr>
                <w:rFonts w:eastAsia="Calibri"/>
                <w:color w:val="000000"/>
              </w:rPr>
              <w:t>рублей,</w:t>
            </w:r>
            <w:r>
              <w:t xml:space="preserve"> </w:t>
            </w:r>
          </w:p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>количество</w:t>
            </w:r>
            <w:r>
              <w:rPr>
                <w:rFonts w:eastAsia="Calibri"/>
                <w:color w:val="000000"/>
              </w:rPr>
              <w:t xml:space="preserve"> 2 штуки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24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 xml:space="preserve">Миска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Default="00E87CF9" w:rsidP="00E67D03"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520,00</w:t>
            </w:r>
            <w:r>
              <w:t xml:space="preserve"> </w:t>
            </w:r>
            <w:r w:rsidRPr="00283EB6">
              <w:rPr>
                <w:rFonts w:eastAsia="Calibri"/>
                <w:color w:val="000000"/>
              </w:rPr>
              <w:t>рублей,</w:t>
            </w:r>
            <w:r>
              <w:t xml:space="preserve"> </w:t>
            </w:r>
          </w:p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>количество</w:t>
            </w:r>
            <w:r>
              <w:rPr>
                <w:rFonts w:eastAsia="Calibri"/>
                <w:color w:val="000000"/>
              </w:rPr>
              <w:t xml:space="preserve"> 4 штуки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25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 xml:space="preserve">Миска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Default="00E87CF9" w:rsidP="00E67D03"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215,62</w:t>
            </w:r>
            <w:r>
              <w:t xml:space="preserve"> </w:t>
            </w:r>
            <w:r w:rsidRPr="00283EB6">
              <w:rPr>
                <w:rFonts w:eastAsia="Calibri"/>
                <w:color w:val="000000"/>
              </w:rPr>
              <w:t>рублей,</w:t>
            </w:r>
            <w:r>
              <w:t xml:space="preserve"> </w:t>
            </w:r>
          </w:p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>количество</w:t>
            </w:r>
            <w:r>
              <w:rPr>
                <w:rFonts w:eastAsia="Calibri"/>
                <w:color w:val="000000"/>
              </w:rPr>
              <w:t xml:space="preserve"> 3 штуки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26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>Сковорода чугунная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Default="00E87CF9" w:rsidP="00E67D03"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643,33</w:t>
            </w:r>
            <w:r>
              <w:t xml:space="preserve"> </w:t>
            </w:r>
            <w:r w:rsidRPr="00283EB6">
              <w:rPr>
                <w:rFonts w:eastAsia="Calibri"/>
                <w:color w:val="000000"/>
              </w:rPr>
              <w:t>рублей,</w:t>
            </w:r>
            <w:r>
              <w:t xml:space="preserve"> </w:t>
            </w:r>
          </w:p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>количество</w:t>
            </w:r>
            <w:r>
              <w:rPr>
                <w:rFonts w:eastAsia="Calibri"/>
                <w:color w:val="000000"/>
              </w:rPr>
              <w:t xml:space="preserve"> 2 штуки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27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>Тачка строительная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3290,00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t xml:space="preserve"> </w:t>
            </w:r>
            <w:r>
              <w:rPr>
                <w:rFonts w:eastAsia="Calibri"/>
                <w:color w:val="000000"/>
              </w:rPr>
              <w:t>рублей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28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>Карниз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Default="00E87CF9" w:rsidP="00E67D03"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1317,65</w:t>
            </w:r>
            <w:r>
              <w:t xml:space="preserve"> </w:t>
            </w:r>
            <w:r w:rsidRPr="00283EB6">
              <w:rPr>
                <w:rFonts w:eastAsia="Calibri"/>
                <w:color w:val="000000"/>
              </w:rPr>
              <w:t>рублей,</w:t>
            </w:r>
            <w:r>
              <w:t xml:space="preserve"> </w:t>
            </w:r>
          </w:p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>количество</w:t>
            </w:r>
            <w:r>
              <w:rPr>
                <w:rFonts w:eastAsia="Calibri"/>
                <w:color w:val="000000"/>
              </w:rPr>
              <w:t xml:space="preserve"> 2 штуки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29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 xml:space="preserve">Весы «Штрих Слим» 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9200,00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t xml:space="preserve"> </w:t>
            </w:r>
            <w:r>
              <w:rPr>
                <w:rFonts w:eastAsia="Calibri"/>
                <w:color w:val="000000"/>
              </w:rPr>
              <w:t>рублей</w:t>
            </w:r>
          </w:p>
        </w:tc>
      </w:tr>
      <w:tr w:rsidR="00E87CF9" w:rsidRPr="00F50701" w:rsidTr="00E67D03">
        <w:trPr>
          <w:trHeight w:val="225"/>
        </w:trPr>
        <w:tc>
          <w:tcPr>
            <w:tcW w:w="552" w:type="dxa"/>
            <w:shd w:val="clear" w:color="auto" w:fill="auto"/>
            <w:noWrap/>
          </w:tcPr>
          <w:p w:rsidR="00E87CF9" w:rsidRPr="00F50701" w:rsidRDefault="00E87CF9" w:rsidP="00E67D03">
            <w:pPr>
              <w:pStyle w:val="a3"/>
            </w:pPr>
            <w:r w:rsidRPr="00F50701">
              <w:t>30</w:t>
            </w:r>
          </w:p>
        </w:tc>
        <w:tc>
          <w:tcPr>
            <w:tcW w:w="15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1774" w:type="dxa"/>
          </w:tcPr>
          <w:p w:rsidR="00E87CF9" w:rsidRPr="00F50701" w:rsidRDefault="00E87CF9" w:rsidP="00E67D03">
            <w:pPr>
              <w:pStyle w:val="a3"/>
            </w:pPr>
          </w:p>
        </w:tc>
        <w:tc>
          <w:tcPr>
            <w:tcW w:w="3345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4C25E5">
              <w:rPr>
                <w:rFonts w:eastAsia="Calibri"/>
                <w:color w:val="000000"/>
              </w:rPr>
              <w:t>Вешалка стойка</w:t>
            </w:r>
          </w:p>
        </w:tc>
        <w:tc>
          <w:tcPr>
            <w:tcW w:w="2835" w:type="dxa"/>
          </w:tcPr>
          <w:p w:rsidR="00E87CF9" w:rsidRPr="00F50701" w:rsidRDefault="00E87CF9" w:rsidP="00E67D03">
            <w:pPr>
              <w:pStyle w:val="a3"/>
            </w:pPr>
            <w:r w:rsidRPr="00F50701">
              <w:t xml:space="preserve">пос. Рабочеостровск, </w:t>
            </w:r>
          </w:p>
          <w:p w:rsidR="00E87CF9" w:rsidRPr="00F50701" w:rsidRDefault="00E87CF9" w:rsidP="00E67D03">
            <w:pPr>
              <w:pStyle w:val="a3"/>
            </w:pPr>
            <w:r w:rsidRPr="00F50701">
              <w:t>ул. Железнодорожная, д. 8</w:t>
            </w:r>
          </w:p>
        </w:tc>
        <w:tc>
          <w:tcPr>
            <w:tcW w:w="4536" w:type="dxa"/>
            <w:shd w:val="clear" w:color="auto" w:fill="auto"/>
          </w:tcPr>
          <w:p w:rsidR="00E87CF9" w:rsidRPr="004C25E5" w:rsidRDefault="00E87CF9" w:rsidP="00E67D03">
            <w:pPr>
              <w:rPr>
                <w:rFonts w:eastAsia="Calibri"/>
                <w:color w:val="000000"/>
              </w:rPr>
            </w:pPr>
            <w:r w:rsidRPr="00283EB6">
              <w:rPr>
                <w:rFonts w:eastAsia="Calibri"/>
                <w:color w:val="000000"/>
              </w:rPr>
              <w:t xml:space="preserve">Стоимость </w:t>
            </w:r>
            <w:r w:rsidRPr="004C25E5">
              <w:rPr>
                <w:rFonts w:eastAsia="Calibri"/>
                <w:color w:val="000000"/>
              </w:rPr>
              <w:t>1000,00</w:t>
            </w:r>
            <w:r>
              <w:t xml:space="preserve">  </w:t>
            </w:r>
            <w:r>
              <w:rPr>
                <w:rFonts w:eastAsia="Calibri"/>
                <w:color w:val="000000"/>
              </w:rPr>
              <w:t>рублей</w:t>
            </w:r>
          </w:p>
        </w:tc>
      </w:tr>
    </w:tbl>
    <w:p w:rsidR="00E87CF9" w:rsidRPr="00F50701" w:rsidRDefault="00E87CF9" w:rsidP="00E87CF9">
      <w:pPr>
        <w:pStyle w:val="a3"/>
      </w:pPr>
    </w:p>
    <w:p w:rsidR="006D4E76" w:rsidRDefault="006D4E76" w:rsidP="006D4E76">
      <w:pPr>
        <w:jc w:val="center"/>
      </w:pPr>
    </w:p>
    <w:sectPr w:rsidR="006D4E76" w:rsidSect="00E87CF9">
      <w:pgSz w:w="16838" w:h="11906" w:orient="landscape"/>
      <w:pgMar w:top="850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0E10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4860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BA4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3F7E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5169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024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30B8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31DD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2FF7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7B2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BD8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677E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2FFA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4F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92D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C88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1CCF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2870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C7735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67F8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18A"/>
    <w:rsid w:val="00AD0C2B"/>
    <w:rsid w:val="00AD1D01"/>
    <w:rsid w:val="00AD1E36"/>
    <w:rsid w:val="00AD230B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210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696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650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517C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66DD4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307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87CF9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6D11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1687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2AA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6CCD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C3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8B5AAA16E32DE8BEF9AD8E00CB78BBDBB29A375044970C31A892571DD8CF94F5DEF85BE37E784434JBO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3243-CEC2-42A3-A922-DDED0CE0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53</cp:revision>
  <cp:lastPrinted>2016-02-17T06:13:00Z</cp:lastPrinted>
  <dcterms:created xsi:type="dcterms:W3CDTF">2015-09-23T13:40:00Z</dcterms:created>
  <dcterms:modified xsi:type="dcterms:W3CDTF">2018-05-03T11:02:00Z</dcterms:modified>
</cp:coreProperties>
</file>