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Утвержден постановлением</w:t>
      </w:r>
    </w:p>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администрации Кемского муниципального</w:t>
      </w:r>
    </w:p>
    <w:p w:rsidR="00623271" w:rsidRDefault="000B5994" w:rsidP="000B5994">
      <w:pPr>
        <w:pStyle w:val="a3"/>
        <w:ind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1B54EC">
        <w:rPr>
          <w:rFonts w:ascii="Times New Roman" w:eastAsia="Calibri" w:hAnsi="Times New Roman"/>
          <w:sz w:val="24"/>
          <w:szCs w:val="24"/>
          <w:lang w:eastAsia="en-US"/>
        </w:rPr>
        <w:t xml:space="preserve">                  </w:t>
      </w:r>
      <w:r w:rsidR="00E50B27">
        <w:rPr>
          <w:rFonts w:ascii="Times New Roman" w:eastAsia="Calibri" w:hAnsi="Times New Roman"/>
          <w:sz w:val="24"/>
          <w:szCs w:val="24"/>
          <w:lang w:eastAsia="en-US"/>
        </w:rPr>
        <w:t xml:space="preserve">района от </w:t>
      </w:r>
      <w:r w:rsidR="00D00D2A">
        <w:rPr>
          <w:rFonts w:ascii="Times New Roman" w:eastAsia="Calibri" w:hAnsi="Times New Roman"/>
          <w:sz w:val="24"/>
          <w:szCs w:val="24"/>
          <w:lang w:eastAsia="en-US"/>
        </w:rPr>
        <w:t>23.12.2020</w:t>
      </w:r>
      <w:bookmarkStart w:id="0" w:name="_GoBack"/>
      <w:bookmarkEnd w:id="0"/>
      <w:r w:rsidR="00E50B27">
        <w:rPr>
          <w:rFonts w:ascii="Times New Roman" w:eastAsia="Calibri" w:hAnsi="Times New Roman"/>
          <w:sz w:val="24"/>
          <w:szCs w:val="24"/>
          <w:lang w:eastAsia="en-US"/>
        </w:rPr>
        <w:t xml:space="preserve"> №</w:t>
      </w:r>
      <w:r w:rsidR="00D00D2A">
        <w:rPr>
          <w:rFonts w:ascii="Times New Roman" w:eastAsia="Calibri" w:hAnsi="Times New Roman"/>
          <w:sz w:val="24"/>
          <w:szCs w:val="24"/>
          <w:lang w:eastAsia="en-US"/>
        </w:rPr>
        <w:t>1139</w:t>
      </w:r>
    </w:p>
    <w:p w:rsidR="00523736" w:rsidRPr="00014268" w:rsidRDefault="00523736" w:rsidP="00C73F54">
      <w:pPr>
        <w:pStyle w:val="a3"/>
        <w:rPr>
          <w:rFonts w:ascii="Times New Roman" w:eastAsia="Calibri" w:hAnsi="Times New Roman"/>
          <w:sz w:val="24"/>
          <w:szCs w:val="24"/>
          <w:lang w:eastAsia="en-US"/>
        </w:rPr>
      </w:pPr>
    </w:p>
    <w:p w:rsidR="009D678B" w:rsidRPr="00014268" w:rsidRDefault="009D678B"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0678D5" w:rsidRPr="00014268" w:rsidRDefault="000678D5"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АДМИНИСТРАТИВНЫЙ РЕГЛАМЕНТ</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администраци</w:t>
      </w:r>
      <w:r w:rsidR="00E50B27">
        <w:rPr>
          <w:rFonts w:ascii="Times New Roman" w:eastAsia="Calibri" w:hAnsi="Times New Roman" w:cs="Times New Roman"/>
          <w:sz w:val="28"/>
          <w:szCs w:val="28"/>
          <w:lang w:eastAsia="en-US"/>
        </w:rPr>
        <w:t>и</w:t>
      </w:r>
      <w:r w:rsidRPr="00014268">
        <w:rPr>
          <w:rFonts w:ascii="Times New Roman" w:eastAsia="Calibri" w:hAnsi="Times New Roman" w:cs="Times New Roman"/>
          <w:sz w:val="28"/>
          <w:szCs w:val="28"/>
          <w:lang w:eastAsia="en-US"/>
        </w:rPr>
        <w:t xml:space="preserve"> Кемского муниципального района</w:t>
      </w:r>
      <w:r w:rsidR="00E50B27">
        <w:rPr>
          <w:rFonts w:ascii="Times New Roman" w:eastAsia="Calibri" w:hAnsi="Times New Roman" w:cs="Times New Roman"/>
          <w:sz w:val="28"/>
          <w:szCs w:val="28"/>
          <w:lang w:eastAsia="en-US"/>
        </w:rPr>
        <w:t xml:space="preserve"> по предоставлению </w:t>
      </w:r>
      <w:r w:rsidRPr="00014268">
        <w:rPr>
          <w:rFonts w:ascii="Times New Roman" w:eastAsia="Calibri" w:hAnsi="Times New Roman" w:cs="Times New Roman"/>
          <w:sz w:val="28"/>
          <w:szCs w:val="28"/>
          <w:lang w:eastAsia="en-US"/>
        </w:rPr>
        <w:t xml:space="preserve"> </w:t>
      </w:r>
    </w:p>
    <w:p w:rsidR="009D678B"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 xml:space="preserve"> муниципальной услуги </w:t>
      </w:r>
    </w:p>
    <w:p w:rsidR="009B3191" w:rsidRDefault="009B3191" w:rsidP="009D678B">
      <w:pPr>
        <w:jc w:val="center"/>
        <w:rPr>
          <w:rFonts w:ascii="Times New Roman" w:eastAsia="Calibri" w:hAnsi="Times New Roman" w:cs="Times New Roman"/>
          <w:sz w:val="28"/>
          <w:szCs w:val="28"/>
          <w:lang w:eastAsia="en-US"/>
        </w:rPr>
      </w:pPr>
    </w:p>
    <w:p w:rsidR="009B3191" w:rsidRDefault="009B3191" w:rsidP="009D678B">
      <w:pPr>
        <w:jc w:val="center"/>
        <w:rPr>
          <w:rFonts w:ascii="Times New Roman" w:eastAsia="Calibri" w:hAnsi="Times New Roman" w:cs="Times New Roman"/>
          <w:sz w:val="28"/>
          <w:szCs w:val="28"/>
          <w:lang w:eastAsia="en-US"/>
        </w:rPr>
      </w:pPr>
    </w:p>
    <w:p w:rsidR="009B3191" w:rsidRPr="00014268" w:rsidRDefault="009B3191" w:rsidP="009D678B">
      <w:pPr>
        <w:jc w:val="center"/>
        <w:rPr>
          <w:rFonts w:ascii="Times New Roman" w:eastAsia="Calibri" w:hAnsi="Times New Roman" w:cs="Times New Roman"/>
          <w:sz w:val="28"/>
          <w:szCs w:val="28"/>
          <w:lang w:eastAsia="en-US"/>
        </w:rPr>
      </w:pPr>
      <w:bookmarkStart w:id="1" w:name="_Hlk59029729"/>
      <w:r>
        <w:rPr>
          <w:rFonts w:ascii="Times New Roman" w:eastAsia="Calibri" w:hAnsi="Times New Roman" w:cs="Times New Roman"/>
          <w:sz w:val="28"/>
          <w:szCs w:val="28"/>
          <w:lang w:eastAsia="en-US"/>
        </w:rPr>
        <w:t>«</w:t>
      </w:r>
      <w:bookmarkStart w:id="2" w:name="_Hlk58923529"/>
      <w:r>
        <w:rPr>
          <w:rFonts w:ascii="Times New Roman" w:eastAsia="Calibri" w:hAnsi="Times New Roman" w:cs="Times New Roman"/>
          <w:sz w:val="28"/>
          <w:szCs w:val="28"/>
          <w:lang w:eastAsia="en-US"/>
        </w:rPr>
        <w:t>Перевод земель или земельных участков в составе таких земель, находящихся в муниципальной собственности, из одной категории в другую</w:t>
      </w:r>
      <w:bookmarkEnd w:id="2"/>
      <w:r>
        <w:rPr>
          <w:rFonts w:ascii="Times New Roman" w:eastAsia="Calibri" w:hAnsi="Times New Roman" w:cs="Times New Roman"/>
          <w:sz w:val="28"/>
          <w:szCs w:val="28"/>
          <w:lang w:eastAsia="en-US"/>
        </w:rPr>
        <w:t>»</w:t>
      </w:r>
    </w:p>
    <w:bookmarkEnd w:id="1"/>
    <w:p w:rsidR="009D678B" w:rsidRPr="00014268" w:rsidRDefault="009D678B" w:rsidP="009D678B">
      <w:pPr>
        <w:jc w:val="center"/>
        <w:rPr>
          <w:rFonts w:ascii="Times New Roman" w:eastAsia="Calibri" w:hAnsi="Times New Roman" w:cs="Times New Roman"/>
          <w:sz w:val="28"/>
          <w:szCs w:val="28"/>
          <w:lang w:eastAsia="en-US"/>
        </w:rPr>
      </w:pPr>
    </w:p>
    <w:p w:rsidR="009B3191" w:rsidRPr="00014268" w:rsidRDefault="009B3191" w:rsidP="009B3191">
      <w:pPr>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C533FB" w:rsidRPr="00014268" w:rsidRDefault="00C533F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D86282" w:rsidRDefault="00D86282" w:rsidP="009D678B">
      <w:pPr>
        <w:widowControl w:val="0"/>
        <w:autoSpaceDE w:val="0"/>
        <w:autoSpaceDN w:val="0"/>
        <w:adjustRightInd w:val="0"/>
        <w:jc w:val="center"/>
        <w:rPr>
          <w:rFonts w:ascii="Times New Roman" w:hAnsi="Times New Roman" w:cs="Times New Roman"/>
          <w:sz w:val="24"/>
          <w:szCs w:val="24"/>
        </w:rPr>
      </w:pPr>
    </w:p>
    <w:p w:rsidR="000B5994" w:rsidRDefault="000B5994" w:rsidP="009D678B">
      <w:pPr>
        <w:widowControl w:val="0"/>
        <w:autoSpaceDE w:val="0"/>
        <w:autoSpaceDN w:val="0"/>
        <w:adjustRightInd w:val="0"/>
        <w:jc w:val="center"/>
        <w:rPr>
          <w:rFonts w:ascii="Times New Roman" w:hAnsi="Times New Roman" w:cs="Times New Roman"/>
          <w:sz w:val="24"/>
          <w:szCs w:val="24"/>
        </w:rPr>
      </w:pPr>
    </w:p>
    <w:p w:rsidR="000B5994" w:rsidRPr="00014268" w:rsidRDefault="000B5994" w:rsidP="009D678B">
      <w:pPr>
        <w:widowControl w:val="0"/>
        <w:autoSpaceDE w:val="0"/>
        <w:autoSpaceDN w:val="0"/>
        <w:adjustRightInd w:val="0"/>
        <w:jc w:val="center"/>
        <w:rPr>
          <w:rFonts w:ascii="Times New Roman" w:hAnsi="Times New Roman" w:cs="Times New Roman"/>
          <w:sz w:val="24"/>
          <w:szCs w:val="24"/>
        </w:rPr>
      </w:pPr>
    </w:p>
    <w:p w:rsidR="00D86282" w:rsidRPr="00014268" w:rsidRDefault="00D86282" w:rsidP="009D678B">
      <w:pPr>
        <w:widowControl w:val="0"/>
        <w:autoSpaceDE w:val="0"/>
        <w:autoSpaceDN w:val="0"/>
        <w:adjustRightInd w:val="0"/>
        <w:jc w:val="center"/>
        <w:rPr>
          <w:rFonts w:ascii="Times New Roman" w:hAnsi="Times New Roman" w:cs="Times New Roman"/>
          <w:sz w:val="24"/>
          <w:szCs w:val="24"/>
        </w:rPr>
      </w:pPr>
    </w:p>
    <w:p w:rsidR="00D1054E" w:rsidRPr="00014268" w:rsidRDefault="00D1054E" w:rsidP="009D678B">
      <w:pPr>
        <w:widowControl w:val="0"/>
        <w:autoSpaceDE w:val="0"/>
        <w:autoSpaceDN w:val="0"/>
        <w:adjustRightInd w:val="0"/>
        <w:jc w:val="center"/>
        <w:rPr>
          <w:rFonts w:ascii="Times New Roman" w:hAnsi="Times New Roman" w:cs="Times New Roman"/>
          <w:sz w:val="24"/>
          <w:szCs w:val="24"/>
        </w:rPr>
      </w:pPr>
    </w:p>
    <w:p w:rsidR="00C31CCD" w:rsidRPr="00014268" w:rsidRDefault="00C31CCD" w:rsidP="009D678B">
      <w:pPr>
        <w:widowControl w:val="0"/>
        <w:autoSpaceDE w:val="0"/>
        <w:autoSpaceDN w:val="0"/>
        <w:adjustRightInd w:val="0"/>
        <w:jc w:val="center"/>
        <w:rPr>
          <w:rFonts w:ascii="Times New Roman" w:hAnsi="Times New Roman" w:cs="Times New Roman"/>
          <w:sz w:val="24"/>
          <w:szCs w:val="24"/>
        </w:rPr>
      </w:pPr>
    </w:p>
    <w:p w:rsidR="009D678B" w:rsidRPr="00014268" w:rsidRDefault="00C31CCD" w:rsidP="009C5A28">
      <w:pPr>
        <w:widowControl w:val="0"/>
        <w:autoSpaceDE w:val="0"/>
        <w:autoSpaceDN w:val="0"/>
        <w:adjustRightInd w:val="0"/>
        <w:ind w:firstLine="0"/>
        <w:jc w:val="center"/>
        <w:rPr>
          <w:rFonts w:ascii="Times New Roman" w:hAnsi="Times New Roman" w:cs="Times New Roman"/>
          <w:sz w:val="24"/>
          <w:szCs w:val="24"/>
        </w:rPr>
      </w:pPr>
      <w:r w:rsidRPr="00014268">
        <w:rPr>
          <w:rFonts w:ascii="Times New Roman" w:hAnsi="Times New Roman" w:cs="Times New Roman"/>
          <w:sz w:val="24"/>
          <w:szCs w:val="24"/>
        </w:rPr>
        <w:t>С</w:t>
      </w:r>
      <w:r w:rsidR="009D678B" w:rsidRPr="00014268">
        <w:rPr>
          <w:rFonts w:ascii="Times New Roman" w:hAnsi="Times New Roman" w:cs="Times New Roman"/>
          <w:sz w:val="24"/>
          <w:szCs w:val="24"/>
        </w:rPr>
        <w:t>ОДЕРЖАНИЕ</w:t>
      </w:r>
    </w:p>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3"/>
        <w:gridCol w:w="5862"/>
        <w:gridCol w:w="804"/>
      </w:tblGrid>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w:t>
            </w:r>
            <w:r w:rsidRPr="00014268">
              <w:rPr>
                <w:rFonts w:ascii="Times New Roman" w:hAnsi="Times New Roman" w:cs="Times New Roman"/>
                <w:sz w:val="24"/>
                <w:szCs w:val="24"/>
              </w:rPr>
              <w:t>.</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Общие положения</w:t>
            </w:r>
          </w:p>
        </w:tc>
        <w:tc>
          <w:tcPr>
            <w:tcW w:w="804" w:type="dxa"/>
          </w:tcPr>
          <w:p w:rsidR="009D678B" w:rsidRPr="002B6DD3" w:rsidRDefault="00710E1B"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3</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lang w:val="en-US"/>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Стандарт предоставления муниципальной услуги</w:t>
            </w:r>
          </w:p>
        </w:tc>
        <w:tc>
          <w:tcPr>
            <w:tcW w:w="804" w:type="dxa"/>
          </w:tcPr>
          <w:p w:rsidR="009D678B" w:rsidRPr="002B6DD3" w:rsidRDefault="002B2AF7"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5</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III</w:t>
            </w:r>
            <w:r w:rsidRPr="00014268">
              <w:rPr>
                <w:rFonts w:ascii="Times New Roman" w:hAnsi="Times New Roman" w:cs="Times New Roman"/>
                <w:sz w:val="24"/>
                <w:szCs w:val="24"/>
              </w:rPr>
              <w:t>.</w:t>
            </w:r>
          </w:p>
        </w:tc>
        <w:tc>
          <w:tcPr>
            <w:tcW w:w="5862" w:type="dxa"/>
          </w:tcPr>
          <w:p w:rsidR="009D678B" w:rsidRPr="00014268" w:rsidRDefault="00B70589" w:rsidP="00984132">
            <w:pPr>
              <w:widowControl w:val="0"/>
              <w:autoSpaceDE w:val="0"/>
              <w:autoSpaceDN w:val="0"/>
              <w:adjustRightInd w:val="0"/>
              <w:ind w:firstLine="0"/>
              <w:rPr>
                <w:rFonts w:ascii="Times New Roman" w:hAnsi="Times New Roman" w:cs="Times New Roman"/>
                <w:sz w:val="24"/>
                <w:szCs w:val="24"/>
              </w:rPr>
            </w:pPr>
            <w:r w:rsidRPr="00B7058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E66208">
              <w:rPr>
                <w:rFonts w:ascii="Times New Roman" w:hAnsi="Times New Roman" w:cs="Times New Roman"/>
                <w:sz w:val="24"/>
                <w:szCs w:val="24"/>
              </w:rPr>
              <w:t xml:space="preserve"> </w:t>
            </w:r>
            <w:r w:rsidRPr="00B70589">
              <w:rPr>
                <w:rFonts w:ascii="Times New Roman" w:hAnsi="Times New Roman" w:cs="Times New Roman"/>
                <w:sz w:val="24"/>
                <w:szCs w:val="24"/>
              </w:rPr>
              <w:t>в электронной форме</w:t>
            </w:r>
          </w:p>
        </w:tc>
        <w:tc>
          <w:tcPr>
            <w:tcW w:w="804" w:type="dxa"/>
          </w:tcPr>
          <w:p w:rsidR="009D678B" w:rsidRPr="002B6DD3" w:rsidRDefault="002A2123" w:rsidP="00EF14C2">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1</w:t>
            </w:r>
            <w:r w:rsidR="00267040">
              <w:rPr>
                <w:rFonts w:ascii="Times New Roman" w:hAnsi="Times New Roman" w:cs="Times New Roman"/>
                <w:sz w:val="24"/>
                <w:szCs w:val="24"/>
              </w:rPr>
              <w:t>2</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IV</w:t>
            </w:r>
            <w:r w:rsidRPr="00014268">
              <w:rPr>
                <w:rFonts w:ascii="Times New Roman" w:hAnsi="Times New Roman" w:cs="Times New Roman"/>
                <w:sz w:val="24"/>
                <w:szCs w:val="24"/>
              </w:rPr>
              <w:t>.</w:t>
            </w:r>
          </w:p>
        </w:tc>
        <w:tc>
          <w:tcPr>
            <w:tcW w:w="5862" w:type="dxa"/>
          </w:tcPr>
          <w:p w:rsidR="009D678B" w:rsidRPr="00014268" w:rsidRDefault="000B032B" w:rsidP="009C5A28">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Формы контроля за предоставлением муниципальной услуги</w:t>
            </w:r>
          </w:p>
        </w:tc>
        <w:tc>
          <w:tcPr>
            <w:tcW w:w="804" w:type="dxa"/>
          </w:tcPr>
          <w:p w:rsidR="009D678B" w:rsidRPr="002B6DD3" w:rsidRDefault="001A3D99" w:rsidP="002B2AF7">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16</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V</w:t>
            </w:r>
            <w:r w:rsidRPr="00014268">
              <w:rPr>
                <w:rFonts w:ascii="Times New Roman" w:hAnsi="Times New Roman" w:cs="Times New Roman"/>
                <w:sz w:val="24"/>
                <w:szCs w:val="24"/>
              </w:rPr>
              <w:t>.</w:t>
            </w:r>
          </w:p>
        </w:tc>
        <w:tc>
          <w:tcPr>
            <w:tcW w:w="5862" w:type="dxa"/>
          </w:tcPr>
          <w:p w:rsidR="000B032B" w:rsidRPr="000B032B" w:rsidRDefault="000B032B" w:rsidP="000B032B">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Досудебный (внесудебный) порядок обжалования решений и действий (бездействия) администрации, а также должностных лиц</w:t>
            </w:r>
          </w:p>
          <w:p w:rsidR="009D678B" w:rsidRPr="00014268" w:rsidRDefault="009D678B" w:rsidP="00E6620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E72FBF" w:rsidP="00FB544C">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17</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1</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89427A" w:rsidP="009351A5">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20</w:t>
            </w:r>
            <w:r w:rsidR="00F84385">
              <w:rPr>
                <w:rFonts w:ascii="Times New Roman" w:hAnsi="Times New Roman" w:cs="Times New Roman"/>
                <w:sz w:val="24"/>
                <w:szCs w:val="24"/>
              </w:rPr>
              <w:t>-21</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2</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89427A" w:rsidP="007A069B">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2</w:t>
            </w:r>
            <w:r w:rsidR="00F84385">
              <w:rPr>
                <w:rFonts w:ascii="Times New Roman" w:hAnsi="Times New Roman" w:cs="Times New Roman"/>
                <w:sz w:val="24"/>
                <w:szCs w:val="24"/>
              </w:rPr>
              <w:t>2</w:t>
            </w:r>
          </w:p>
        </w:tc>
      </w:tr>
    </w:tbl>
    <w:p w:rsidR="009D678B" w:rsidRPr="00EF14C2" w:rsidRDefault="00EF14C2" w:rsidP="00E72FBF">
      <w:pPr>
        <w:pStyle w:val="21"/>
        <w:ind w:firstLine="0"/>
        <w:jc w:val="left"/>
        <w:rPr>
          <w:rFonts w:eastAsia="Calibri"/>
          <w:b w:val="0"/>
          <w:sz w:val="24"/>
          <w:szCs w:val="24"/>
          <w:lang w:eastAsia="en-US"/>
        </w:rPr>
      </w:pPr>
      <w:r>
        <w:rPr>
          <w:rFonts w:eastAsia="Calibri"/>
          <w:sz w:val="24"/>
          <w:szCs w:val="24"/>
          <w:lang w:eastAsia="en-US"/>
        </w:rPr>
        <w:t xml:space="preserve">      </w:t>
      </w: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Default="00C53ACD" w:rsidP="009D678B">
      <w:pPr>
        <w:rPr>
          <w:rFonts w:ascii="Times New Roman" w:hAnsi="Times New Roman" w:cs="Times New Roman"/>
          <w:sz w:val="24"/>
          <w:szCs w:val="24"/>
        </w:rPr>
      </w:pPr>
    </w:p>
    <w:p w:rsidR="00AC1293" w:rsidRDefault="00AC1293" w:rsidP="009D678B">
      <w:pPr>
        <w:rPr>
          <w:rFonts w:ascii="Times New Roman" w:hAnsi="Times New Roman" w:cs="Times New Roman"/>
          <w:sz w:val="24"/>
          <w:szCs w:val="24"/>
        </w:rPr>
      </w:pPr>
    </w:p>
    <w:p w:rsidR="00AC1293" w:rsidRDefault="00AC1293" w:rsidP="009D678B">
      <w:pPr>
        <w:rPr>
          <w:rFonts w:ascii="Times New Roman" w:hAnsi="Times New Roman" w:cs="Times New Roman"/>
          <w:sz w:val="24"/>
          <w:szCs w:val="24"/>
        </w:rPr>
      </w:pPr>
    </w:p>
    <w:p w:rsidR="00AC1293" w:rsidRDefault="00AC1293" w:rsidP="009D678B">
      <w:pPr>
        <w:rPr>
          <w:rFonts w:ascii="Times New Roman" w:hAnsi="Times New Roman" w:cs="Times New Roman"/>
          <w:sz w:val="24"/>
          <w:szCs w:val="24"/>
        </w:rPr>
      </w:pPr>
    </w:p>
    <w:p w:rsidR="00AC1293" w:rsidRPr="00014268" w:rsidRDefault="00AC1293"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Default="00C53ACD" w:rsidP="009D678B">
      <w:pPr>
        <w:rPr>
          <w:rFonts w:ascii="Times New Roman" w:hAnsi="Times New Roman" w:cs="Times New Roman"/>
          <w:sz w:val="24"/>
          <w:szCs w:val="24"/>
        </w:rPr>
      </w:pPr>
    </w:p>
    <w:p w:rsidR="00E50B27" w:rsidRDefault="00E50B27" w:rsidP="009D678B">
      <w:pPr>
        <w:rPr>
          <w:rFonts w:ascii="Times New Roman" w:hAnsi="Times New Roman" w:cs="Times New Roman"/>
          <w:sz w:val="24"/>
          <w:szCs w:val="24"/>
        </w:rPr>
      </w:pPr>
    </w:p>
    <w:p w:rsidR="00E66208" w:rsidRDefault="00E66208" w:rsidP="009D678B">
      <w:pPr>
        <w:rPr>
          <w:rFonts w:ascii="Times New Roman" w:hAnsi="Times New Roman" w:cs="Times New Roman"/>
          <w:sz w:val="24"/>
          <w:szCs w:val="24"/>
        </w:rPr>
      </w:pPr>
    </w:p>
    <w:p w:rsidR="003F68FC" w:rsidRPr="00014268" w:rsidRDefault="00F62CA5" w:rsidP="00FF723A">
      <w:pPr>
        <w:pStyle w:val="a6"/>
        <w:ind w:left="0"/>
        <w:jc w:val="center"/>
        <w:rPr>
          <w:rFonts w:ascii="Times New Roman" w:hAnsi="Times New Roman" w:cs="Times New Roman"/>
          <w:b/>
          <w:sz w:val="24"/>
          <w:szCs w:val="24"/>
        </w:rPr>
      </w:pPr>
      <w:bookmarkStart w:id="3" w:name="sub_100"/>
      <w:r w:rsidRPr="00014268">
        <w:rPr>
          <w:rFonts w:ascii="Times New Roman" w:hAnsi="Times New Roman" w:cs="Times New Roman"/>
          <w:b/>
          <w:sz w:val="24"/>
          <w:szCs w:val="24"/>
        </w:rPr>
        <w:lastRenderedPageBreak/>
        <w:t xml:space="preserve">Раздел </w:t>
      </w:r>
      <w:r w:rsidRPr="00014268">
        <w:rPr>
          <w:rFonts w:ascii="Times New Roman" w:hAnsi="Times New Roman" w:cs="Times New Roman"/>
          <w:b/>
          <w:sz w:val="24"/>
          <w:szCs w:val="24"/>
          <w:lang w:val="en-US"/>
        </w:rPr>
        <w:t>I</w:t>
      </w:r>
      <w:r w:rsidRPr="00014268">
        <w:rPr>
          <w:rFonts w:ascii="Times New Roman" w:hAnsi="Times New Roman" w:cs="Times New Roman"/>
          <w:b/>
          <w:sz w:val="24"/>
          <w:szCs w:val="24"/>
        </w:rPr>
        <w:t xml:space="preserve">. </w:t>
      </w:r>
      <w:r w:rsidR="003F68FC" w:rsidRPr="00014268">
        <w:rPr>
          <w:rFonts w:ascii="Times New Roman" w:hAnsi="Times New Roman" w:cs="Times New Roman"/>
          <w:b/>
          <w:sz w:val="24"/>
          <w:szCs w:val="24"/>
        </w:rPr>
        <w:t>Общие положения</w:t>
      </w:r>
    </w:p>
    <w:p w:rsidR="00486B04" w:rsidRPr="00014268" w:rsidRDefault="00486B04" w:rsidP="00FF723A">
      <w:pPr>
        <w:pStyle w:val="a6"/>
        <w:ind w:left="0"/>
        <w:jc w:val="center"/>
        <w:rPr>
          <w:rFonts w:ascii="Times New Roman" w:hAnsi="Times New Roman" w:cs="Times New Roman"/>
          <w:b/>
          <w:sz w:val="24"/>
          <w:szCs w:val="24"/>
        </w:rPr>
      </w:pPr>
    </w:p>
    <w:p w:rsidR="003F68FC" w:rsidRPr="00014268" w:rsidRDefault="008270F0" w:rsidP="00FF723A">
      <w:pPr>
        <w:pStyle w:val="a6"/>
        <w:tabs>
          <w:tab w:val="left" w:pos="9495"/>
        </w:tabs>
        <w:ind w:left="0"/>
        <w:jc w:val="center"/>
        <w:rPr>
          <w:rFonts w:ascii="Times New Roman" w:hAnsi="Times New Roman" w:cs="Times New Roman"/>
          <w:sz w:val="24"/>
          <w:szCs w:val="24"/>
        </w:rPr>
      </w:pPr>
      <w:r w:rsidRPr="00014268">
        <w:rPr>
          <w:rFonts w:ascii="Times New Roman" w:hAnsi="Times New Roman" w:cs="Times New Roman"/>
          <w:sz w:val="24"/>
          <w:szCs w:val="24"/>
        </w:rPr>
        <w:t xml:space="preserve">Предмет регулирования </w:t>
      </w:r>
      <w:r w:rsidR="003F68FC" w:rsidRPr="00014268">
        <w:rPr>
          <w:rFonts w:ascii="Times New Roman" w:hAnsi="Times New Roman" w:cs="Times New Roman"/>
          <w:sz w:val="24"/>
          <w:szCs w:val="24"/>
        </w:rPr>
        <w:t>административного регламента</w:t>
      </w:r>
    </w:p>
    <w:p w:rsidR="00402B7D" w:rsidRPr="00014268" w:rsidRDefault="00402B7D" w:rsidP="00FF723A">
      <w:pPr>
        <w:rPr>
          <w:rFonts w:ascii="Times New Roman" w:hAnsi="Times New Roman" w:cs="Times New Roman"/>
          <w:sz w:val="24"/>
          <w:szCs w:val="24"/>
        </w:rPr>
      </w:pPr>
    </w:p>
    <w:bookmarkEnd w:id="3"/>
    <w:p w:rsidR="009B15F7" w:rsidRPr="00014268" w:rsidRDefault="009B15F7" w:rsidP="00E62A96">
      <w:pPr>
        <w:pStyle w:val="a3"/>
        <w:numPr>
          <w:ilvl w:val="0"/>
          <w:numId w:val="10"/>
        </w:numPr>
        <w:ind w:left="0" w:firstLine="709"/>
        <w:rPr>
          <w:rFonts w:ascii="Times New Roman" w:hAnsi="Times New Roman"/>
          <w:sz w:val="24"/>
          <w:szCs w:val="24"/>
        </w:rPr>
      </w:pPr>
      <w:r w:rsidRPr="00014268">
        <w:rPr>
          <w:rFonts w:ascii="Times New Roman" w:hAnsi="Times New Roman"/>
          <w:sz w:val="24"/>
          <w:szCs w:val="24"/>
        </w:rPr>
        <w:t xml:space="preserve">Административный регламент администрации Кемского муниципального района </w:t>
      </w:r>
      <w:r w:rsidR="00E50B27">
        <w:rPr>
          <w:rFonts w:ascii="Times New Roman" w:hAnsi="Times New Roman"/>
          <w:sz w:val="24"/>
          <w:szCs w:val="24"/>
        </w:rPr>
        <w:t xml:space="preserve">по предоставлению муниципальной услуги </w:t>
      </w:r>
      <w:r w:rsidRPr="00014268">
        <w:rPr>
          <w:rFonts w:ascii="Times New Roman" w:hAnsi="Times New Roman"/>
          <w:sz w:val="24"/>
          <w:szCs w:val="24"/>
        </w:rPr>
        <w:t>«</w:t>
      </w:r>
      <w:r w:rsidR="00447740" w:rsidRPr="00447740">
        <w:rPr>
          <w:rFonts w:ascii="Times New Roman" w:hAnsi="Times New Roman"/>
          <w:sz w:val="24"/>
          <w:szCs w:val="24"/>
        </w:rPr>
        <w:t>Перевод земель или земельных участков в составе таких земель, находящихся в муниципальной собственности, из одной категории в другую</w:t>
      </w:r>
      <w:r w:rsidRPr="00014268">
        <w:rPr>
          <w:rFonts w:ascii="Times New Roman" w:hAnsi="Times New Roman"/>
          <w:sz w:val="24"/>
          <w:szCs w:val="24"/>
        </w:rPr>
        <w:t xml:space="preserve">» (далее - административный регламент), определяет сроки и последовательность административных процедур администрации Кемского </w:t>
      </w:r>
      <w:r w:rsidR="00E66208">
        <w:rPr>
          <w:rFonts w:ascii="Times New Roman" w:hAnsi="Times New Roman"/>
          <w:sz w:val="24"/>
          <w:szCs w:val="24"/>
        </w:rPr>
        <w:t>муниципального района (далее - а</w:t>
      </w:r>
      <w:r w:rsidRPr="00014268">
        <w:rPr>
          <w:rFonts w:ascii="Times New Roman" w:hAnsi="Times New Roman"/>
          <w:sz w:val="24"/>
          <w:szCs w:val="24"/>
        </w:rPr>
        <w:t>дминистрация) при осуществлении полномочий по предоставлению муниципальной услуги «</w:t>
      </w:r>
      <w:bookmarkStart w:id="4" w:name="_Hlk58924136"/>
      <w:r w:rsidR="00447740" w:rsidRPr="00447740">
        <w:rPr>
          <w:rFonts w:ascii="Times New Roman" w:hAnsi="Times New Roman"/>
          <w:sz w:val="24"/>
          <w:szCs w:val="24"/>
        </w:rPr>
        <w:t>Перевод земель или земельных участков в составе таких земель, находящихся в муниципальной собственности, из одной категории в другую</w:t>
      </w:r>
      <w:bookmarkEnd w:id="4"/>
      <w:r w:rsidRPr="00014268">
        <w:rPr>
          <w:rFonts w:ascii="Times New Roman" w:eastAsia="Calibri" w:hAnsi="Times New Roman"/>
          <w:sz w:val="24"/>
          <w:szCs w:val="24"/>
        </w:rPr>
        <w:t xml:space="preserve">» </w:t>
      </w:r>
      <w:r w:rsidRPr="00014268">
        <w:rPr>
          <w:rFonts w:ascii="Times New Roman" w:hAnsi="Times New Roman"/>
          <w:sz w:val="24"/>
          <w:szCs w:val="24"/>
        </w:rPr>
        <w:t xml:space="preserve">(далее – муниципальная услуга). </w:t>
      </w:r>
    </w:p>
    <w:p w:rsidR="009D678B" w:rsidRPr="00014268" w:rsidRDefault="009D678B" w:rsidP="00FF723A">
      <w:pPr>
        <w:rPr>
          <w:rFonts w:ascii="Times New Roman" w:hAnsi="Times New Roman" w:cs="Times New Roman"/>
          <w:sz w:val="24"/>
          <w:szCs w:val="24"/>
        </w:rPr>
      </w:pPr>
    </w:p>
    <w:p w:rsidR="00486B04" w:rsidRPr="00014268" w:rsidRDefault="00486B04" w:rsidP="009C5A28">
      <w:pPr>
        <w:ind w:firstLine="0"/>
        <w:jc w:val="center"/>
        <w:rPr>
          <w:rFonts w:ascii="Times New Roman" w:eastAsia="Times New Roman" w:hAnsi="Times New Roman" w:cs="Times New Roman"/>
          <w:bCs/>
          <w:sz w:val="24"/>
          <w:szCs w:val="24"/>
        </w:rPr>
      </w:pPr>
      <w:r w:rsidRPr="00014268">
        <w:rPr>
          <w:rFonts w:ascii="Times New Roman" w:eastAsia="Times New Roman" w:hAnsi="Times New Roman" w:cs="Times New Roman"/>
          <w:bCs/>
          <w:sz w:val="24"/>
          <w:szCs w:val="24"/>
        </w:rPr>
        <w:t>Круг заявителей</w:t>
      </w:r>
    </w:p>
    <w:p w:rsidR="00486B04" w:rsidRPr="00014268" w:rsidRDefault="00486B04" w:rsidP="00FF723A">
      <w:pPr>
        <w:rPr>
          <w:rFonts w:ascii="Times New Roman" w:eastAsia="Times New Roman" w:hAnsi="Times New Roman" w:cs="Times New Roman"/>
          <w:b/>
          <w:bCs/>
          <w:sz w:val="24"/>
          <w:szCs w:val="24"/>
        </w:rPr>
      </w:pPr>
    </w:p>
    <w:p w:rsidR="005837B1" w:rsidRPr="00014268" w:rsidRDefault="005837B1" w:rsidP="00E62A96">
      <w:pPr>
        <w:pStyle w:val="a6"/>
        <w:numPr>
          <w:ilvl w:val="0"/>
          <w:numId w:val="10"/>
        </w:numPr>
        <w:shd w:val="clear" w:color="auto" w:fill="FFFFFF"/>
        <w:ind w:left="0" w:firstLine="709"/>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Муниципальная услуга предоставляется фи</w:t>
      </w:r>
      <w:r w:rsidR="009B15F7" w:rsidRPr="00014268">
        <w:rPr>
          <w:rFonts w:ascii="Times New Roman" w:eastAsia="Times New Roman" w:hAnsi="Times New Roman" w:cs="Times New Roman"/>
          <w:sz w:val="24"/>
          <w:szCs w:val="24"/>
        </w:rPr>
        <w:t>зическ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или юридическ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лиц</w:t>
      </w:r>
      <w:r w:rsidR="008C5398" w:rsidRPr="00014268">
        <w:rPr>
          <w:rFonts w:ascii="Times New Roman" w:eastAsia="Times New Roman" w:hAnsi="Times New Roman" w:cs="Times New Roman"/>
          <w:sz w:val="24"/>
          <w:szCs w:val="24"/>
        </w:rPr>
        <w:t>ам</w:t>
      </w:r>
      <w:r w:rsidRPr="00014268">
        <w:rPr>
          <w:rFonts w:ascii="Times New Roman" w:eastAsia="Times New Roman" w:hAnsi="Times New Roman" w:cs="Times New Roman"/>
          <w:sz w:val="24"/>
          <w:szCs w:val="24"/>
        </w:rPr>
        <w:t xml:space="preserve">, </w:t>
      </w:r>
      <w:r w:rsidR="00D72778">
        <w:rPr>
          <w:rFonts w:ascii="Times New Roman" w:eastAsia="Times New Roman" w:hAnsi="Times New Roman" w:cs="Times New Roman"/>
          <w:sz w:val="24"/>
          <w:szCs w:val="24"/>
        </w:rPr>
        <w:t>а также их представителям</w:t>
      </w:r>
      <w:r w:rsidRPr="00014268">
        <w:rPr>
          <w:rFonts w:ascii="Times New Roman" w:eastAsia="Times New Roman" w:hAnsi="Times New Roman" w:cs="Times New Roman"/>
          <w:sz w:val="24"/>
          <w:szCs w:val="24"/>
        </w:rPr>
        <w:t xml:space="preserve"> (далее – заявители).</w:t>
      </w:r>
    </w:p>
    <w:p w:rsidR="00FF723A" w:rsidRPr="00014268" w:rsidRDefault="00FF723A" w:rsidP="00E62A96">
      <w:pPr>
        <w:pStyle w:val="a6"/>
        <w:numPr>
          <w:ilvl w:val="0"/>
          <w:numId w:val="10"/>
        </w:numPr>
        <w:ind w:left="0" w:firstLine="709"/>
        <w:rPr>
          <w:rFonts w:ascii="Times New Roman" w:hAnsi="Times New Roman" w:cs="Times New Roman"/>
          <w:sz w:val="24"/>
          <w:szCs w:val="24"/>
        </w:rPr>
      </w:pPr>
      <w:r w:rsidRPr="00014268">
        <w:rPr>
          <w:rFonts w:ascii="Times New Roman" w:hAnsi="Times New Roman" w:cs="Times New Roman"/>
          <w:sz w:val="24"/>
          <w:szCs w:val="24"/>
        </w:rPr>
        <w:t>От имени физических лиц заявления о предоставлении муниципальной услуги</w:t>
      </w:r>
      <w:r w:rsidR="00731548">
        <w:rPr>
          <w:rFonts w:ascii="Times New Roman" w:hAnsi="Times New Roman" w:cs="Times New Roman"/>
          <w:sz w:val="24"/>
          <w:szCs w:val="24"/>
        </w:rPr>
        <w:t xml:space="preserve"> </w:t>
      </w:r>
      <w:r w:rsidRPr="00014268">
        <w:rPr>
          <w:rFonts w:ascii="Times New Roman" w:hAnsi="Times New Roman" w:cs="Times New Roman"/>
          <w:sz w:val="24"/>
          <w:szCs w:val="24"/>
        </w:rPr>
        <w:t xml:space="preserve">могут подавать: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xml:space="preserve">- законные представители (родители, усыновители, опекуны) несовершеннолетних в возрасте до 18 лет; </w:t>
      </w:r>
    </w:p>
    <w:p w:rsidR="00FF723A" w:rsidRPr="00014268" w:rsidRDefault="00FF723A" w:rsidP="007F5D9B">
      <w:pPr>
        <w:pStyle w:val="11"/>
        <w:tabs>
          <w:tab w:val="clear" w:pos="360"/>
          <w:tab w:val="num" w:pos="709"/>
          <w:tab w:val="left" w:pos="1134"/>
          <w:tab w:val="left" w:pos="1418"/>
        </w:tabs>
        <w:spacing w:before="0" w:after="0"/>
        <w:rPr>
          <w:szCs w:val="24"/>
        </w:rPr>
      </w:pPr>
      <w:r w:rsidRPr="00014268">
        <w:rPr>
          <w:szCs w:val="24"/>
        </w:rPr>
        <w:t xml:space="preserve">- опекуны недееспособных граждан;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представители, действующие в силу полномочий, основанных на доверенности.</w:t>
      </w:r>
    </w:p>
    <w:p w:rsidR="003C7581" w:rsidRPr="00014268" w:rsidRDefault="00FF723A" w:rsidP="003C7581">
      <w:pPr>
        <w:rPr>
          <w:rFonts w:ascii="Times New Roman" w:hAnsi="Times New Roman" w:cs="Times New Roman"/>
          <w:sz w:val="24"/>
          <w:szCs w:val="24"/>
        </w:rPr>
      </w:pPr>
      <w:r w:rsidRPr="00014268">
        <w:rPr>
          <w:rFonts w:ascii="Times New Roman" w:hAnsi="Times New Roman" w:cs="Times New Roman"/>
          <w:sz w:val="24"/>
          <w:szCs w:val="24"/>
        </w:rPr>
        <w:t xml:space="preserve">От имени юридических лиц заявления о предоставлении муниципальной услуги могут подавать лица в соответствии с действующим законодательством и учредительными </w:t>
      </w:r>
      <w:r w:rsidR="0015479A" w:rsidRPr="00014268">
        <w:rPr>
          <w:rFonts w:ascii="Times New Roman" w:hAnsi="Times New Roman" w:cs="Times New Roman"/>
          <w:sz w:val="24"/>
          <w:szCs w:val="24"/>
        </w:rPr>
        <w:t>документами,</w:t>
      </w:r>
      <w:r w:rsidRPr="00014268">
        <w:rPr>
          <w:rFonts w:ascii="Times New Roman" w:hAnsi="Times New Roman" w:cs="Times New Roman"/>
          <w:sz w:val="24"/>
          <w:szCs w:val="24"/>
        </w:rPr>
        <w:t xml:space="preserve"> </w:t>
      </w:r>
      <w:r w:rsidR="003C7581" w:rsidRPr="00014268">
        <w:rPr>
          <w:rFonts w:ascii="Times New Roman" w:hAnsi="Times New Roman" w:cs="Times New Roman"/>
          <w:sz w:val="24"/>
          <w:szCs w:val="24"/>
        </w:rPr>
        <w:t>действующи</w:t>
      </w:r>
      <w:r w:rsidR="007F3D8D">
        <w:rPr>
          <w:rFonts w:ascii="Times New Roman" w:hAnsi="Times New Roman" w:cs="Times New Roman"/>
          <w:sz w:val="24"/>
          <w:szCs w:val="24"/>
        </w:rPr>
        <w:t>е</w:t>
      </w:r>
      <w:r w:rsidR="0015479A" w:rsidRPr="00014268">
        <w:rPr>
          <w:rFonts w:ascii="Times New Roman" w:hAnsi="Times New Roman" w:cs="Times New Roman"/>
          <w:sz w:val="24"/>
          <w:szCs w:val="24"/>
        </w:rPr>
        <w:t xml:space="preserve"> без доверенности, также</w:t>
      </w:r>
      <w:r w:rsidR="003C7581" w:rsidRPr="00014268">
        <w:rPr>
          <w:rFonts w:ascii="Times New Roman" w:hAnsi="Times New Roman" w:cs="Times New Roman"/>
          <w:sz w:val="24"/>
          <w:szCs w:val="24"/>
        </w:rPr>
        <w:t xml:space="preserve"> представители в силу полномочий, основанных на доверенности. </w:t>
      </w:r>
    </w:p>
    <w:p w:rsidR="003254C1" w:rsidRPr="00014268" w:rsidRDefault="003254C1" w:rsidP="003C7581">
      <w:pPr>
        <w:rPr>
          <w:rFonts w:ascii="Times New Roman" w:eastAsia="Times New Roman" w:hAnsi="Times New Roman" w:cs="Times New Roman"/>
          <w:sz w:val="24"/>
          <w:szCs w:val="24"/>
        </w:rPr>
      </w:pPr>
    </w:p>
    <w:p w:rsidR="008C5398" w:rsidRPr="00014268" w:rsidRDefault="008C5398" w:rsidP="00C67C4E">
      <w:pPr>
        <w:pStyle w:val="a6"/>
        <w:shd w:val="clear" w:color="auto" w:fill="FFFFFF"/>
        <w:ind w:left="709" w:right="850"/>
        <w:jc w:val="center"/>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Требования к порядку информирования о порядке предоставления муниципальной услуги</w:t>
      </w:r>
    </w:p>
    <w:p w:rsidR="00FF723A" w:rsidRPr="00014268" w:rsidRDefault="00FF723A" w:rsidP="00FF723A">
      <w:pPr>
        <w:pStyle w:val="a6"/>
        <w:shd w:val="clear" w:color="auto" w:fill="FFFFFF"/>
        <w:ind w:left="0"/>
        <w:rPr>
          <w:rFonts w:ascii="Times New Roman" w:eastAsia="Times New Roman" w:hAnsi="Times New Roman" w:cs="Times New Roman"/>
          <w:b/>
          <w:sz w:val="24"/>
          <w:szCs w:val="24"/>
        </w:rPr>
      </w:pPr>
    </w:p>
    <w:p w:rsidR="00FF723A" w:rsidRPr="00014268" w:rsidRDefault="002E16D7" w:rsidP="00E62A96">
      <w:pPr>
        <w:pStyle w:val="a6"/>
        <w:numPr>
          <w:ilvl w:val="0"/>
          <w:numId w:val="10"/>
        </w:numPr>
        <w:ind w:left="0"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администрации Кемского муниципального района, м</w:t>
      </w:r>
      <w:r w:rsidR="00E66208">
        <w:rPr>
          <w:rFonts w:ascii="Times New Roman" w:eastAsia="Calibri" w:hAnsi="Times New Roman" w:cs="Times New Roman"/>
          <w:sz w:val="24"/>
          <w:szCs w:val="24"/>
          <w:lang w:eastAsia="en-US"/>
        </w:rPr>
        <w:t>естонахождение а</w:t>
      </w:r>
      <w:r w:rsidR="00FF723A" w:rsidRPr="00014268">
        <w:rPr>
          <w:rFonts w:ascii="Times New Roman" w:eastAsia="Calibri" w:hAnsi="Times New Roman" w:cs="Times New Roman"/>
          <w:sz w:val="24"/>
          <w:szCs w:val="24"/>
          <w:lang w:eastAsia="en-US"/>
        </w:rPr>
        <w:t>дминистрации: проспект Пролетарский, д. 30</w:t>
      </w:r>
      <w:r w:rsidR="007C59B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 xml:space="preserve">г. Кемь, Республика Карелия, 186610.  </w:t>
      </w:r>
    </w:p>
    <w:p w:rsidR="00FF723A" w:rsidRPr="00014268" w:rsidRDefault="00413CCC"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Адрес сайта в Интернет: www.k</w:t>
      </w:r>
      <w:r w:rsidR="00FF723A" w:rsidRPr="00014268">
        <w:rPr>
          <w:rFonts w:ascii="Times New Roman" w:eastAsia="Calibri" w:hAnsi="Times New Roman" w:cs="Times New Roman"/>
          <w:sz w:val="24"/>
          <w:szCs w:val="24"/>
          <w:lang w:val="en-US" w:eastAsia="en-US"/>
        </w:rPr>
        <w:t>emrk</w:t>
      </w:r>
      <w:r w:rsidR="00FF723A" w:rsidRPr="00014268">
        <w:rPr>
          <w:rFonts w:ascii="Times New Roman" w:eastAsia="Calibri" w:hAnsi="Times New Roman" w:cs="Times New Roman"/>
          <w:sz w:val="24"/>
          <w:szCs w:val="24"/>
          <w:lang w:eastAsia="en-US"/>
        </w:rPr>
        <w:t>.ru</w:t>
      </w:r>
    </w:p>
    <w:p w:rsidR="00FF723A" w:rsidRPr="00366626"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Справочный телефон: (81458) </w:t>
      </w:r>
      <w:r w:rsidR="0098677E">
        <w:rPr>
          <w:rFonts w:ascii="Times New Roman" w:eastAsia="Calibri" w:hAnsi="Times New Roman" w:cs="Times New Roman"/>
          <w:sz w:val="24"/>
          <w:szCs w:val="24"/>
          <w:lang w:eastAsia="en-US"/>
        </w:rPr>
        <w:t>7</w:t>
      </w:r>
      <w:r w:rsidR="00366626" w:rsidRPr="00366626">
        <w:rPr>
          <w:rFonts w:ascii="Times New Roman" w:eastAsia="Calibri" w:hAnsi="Times New Roman" w:cs="Times New Roman"/>
          <w:sz w:val="24"/>
          <w:szCs w:val="24"/>
          <w:lang w:eastAsia="en-US"/>
        </w:rPr>
        <w:t>-</w:t>
      </w:r>
      <w:r w:rsidR="00366626" w:rsidRPr="00042040">
        <w:rPr>
          <w:rFonts w:ascii="Times New Roman" w:eastAsia="Calibri" w:hAnsi="Times New Roman" w:cs="Times New Roman"/>
          <w:sz w:val="24"/>
          <w:szCs w:val="24"/>
          <w:lang w:eastAsia="en-US"/>
        </w:rPr>
        <w:t>04</w:t>
      </w:r>
      <w:r w:rsidRPr="00366626">
        <w:rPr>
          <w:rFonts w:ascii="Times New Roman" w:eastAsia="Calibri" w:hAnsi="Times New Roman" w:cs="Times New Roman"/>
          <w:sz w:val="24"/>
          <w:szCs w:val="24"/>
          <w:lang w:eastAsia="en-US"/>
        </w:rPr>
        <w:t>-</w:t>
      </w:r>
      <w:r w:rsidR="00366626" w:rsidRPr="00042040">
        <w:rPr>
          <w:rFonts w:ascii="Times New Roman" w:eastAsia="Calibri" w:hAnsi="Times New Roman" w:cs="Times New Roman"/>
          <w:sz w:val="24"/>
          <w:szCs w:val="24"/>
          <w:lang w:eastAsia="en-US"/>
        </w:rPr>
        <w:t>3</w:t>
      </w:r>
      <w:r w:rsidRPr="00366626">
        <w:rPr>
          <w:rFonts w:ascii="Times New Roman" w:eastAsia="Calibri" w:hAnsi="Times New Roman" w:cs="Times New Roman"/>
          <w:sz w:val="24"/>
          <w:szCs w:val="24"/>
          <w:lang w:eastAsia="en-US"/>
        </w:rPr>
        <w:t>3</w:t>
      </w:r>
    </w:p>
    <w:p w:rsidR="00521EA6" w:rsidRPr="00521EA6" w:rsidRDefault="00FF723A" w:rsidP="00521EA6">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Адрес электронной почт</w:t>
      </w:r>
      <w:r w:rsidRPr="00E73E88">
        <w:rPr>
          <w:rFonts w:ascii="Times New Roman" w:eastAsia="Calibri" w:hAnsi="Times New Roman" w:cs="Times New Roman"/>
          <w:sz w:val="24"/>
          <w:szCs w:val="24"/>
          <w:lang w:eastAsia="en-US"/>
        </w:rPr>
        <w:t>ы:</w:t>
      </w:r>
      <w:r w:rsidR="00521EA6" w:rsidRPr="00E73E88">
        <w:rPr>
          <w:rFonts w:ascii="Times New Roman" w:eastAsia="Calibri" w:hAnsi="Times New Roman" w:cs="Times New Roman"/>
          <w:sz w:val="24"/>
          <w:szCs w:val="24"/>
          <w:lang w:eastAsia="en-US"/>
        </w:rPr>
        <w:t xml:space="preserve"> </w:t>
      </w:r>
      <w:hyperlink r:id="rId8" w:history="1">
        <w:r w:rsidR="00521EA6" w:rsidRPr="00E73E88">
          <w:rPr>
            <w:rFonts w:ascii="Times New Roman" w:eastAsia="Calibri" w:hAnsi="Times New Roman" w:cs="Times New Roman"/>
            <w:sz w:val="24"/>
            <w:szCs w:val="24"/>
            <w:u w:val="single"/>
            <w:lang w:val="en-US" w:eastAsia="en-US"/>
          </w:rPr>
          <w:t>arhikem</w:t>
        </w:r>
        <w:r w:rsidR="00521EA6" w:rsidRPr="00E73E88">
          <w:rPr>
            <w:rFonts w:ascii="Times New Roman" w:eastAsia="Calibri" w:hAnsi="Times New Roman" w:cs="Times New Roman"/>
            <w:sz w:val="24"/>
            <w:szCs w:val="24"/>
            <w:u w:val="single"/>
            <w:lang w:eastAsia="en-US"/>
          </w:rPr>
          <w:t>@</w:t>
        </w:r>
        <w:r w:rsidR="00521EA6" w:rsidRPr="00E73E88">
          <w:rPr>
            <w:rFonts w:ascii="Times New Roman" w:eastAsia="Calibri" w:hAnsi="Times New Roman" w:cs="Times New Roman"/>
            <w:sz w:val="24"/>
            <w:szCs w:val="24"/>
            <w:u w:val="single"/>
            <w:lang w:val="en-US" w:eastAsia="en-US"/>
          </w:rPr>
          <w:t>mail</w:t>
        </w:r>
        <w:r w:rsidR="00521EA6" w:rsidRPr="00E73E88">
          <w:rPr>
            <w:rFonts w:ascii="Times New Roman" w:eastAsia="Calibri" w:hAnsi="Times New Roman" w:cs="Times New Roman"/>
            <w:sz w:val="24"/>
            <w:szCs w:val="24"/>
            <w:u w:val="single"/>
            <w:lang w:eastAsia="en-US"/>
          </w:rPr>
          <w:t>.</w:t>
        </w:r>
        <w:r w:rsidR="00521EA6" w:rsidRPr="00E73E88">
          <w:rPr>
            <w:rFonts w:ascii="Times New Roman" w:eastAsia="Calibri" w:hAnsi="Times New Roman" w:cs="Times New Roman"/>
            <w:sz w:val="24"/>
            <w:szCs w:val="24"/>
            <w:u w:val="single"/>
            <w:lang w:val="en-US" w:eastAsia="en-US"/>
          </w:rPr>
          <w:t>ru</w:t>
        </w:r>
      </w:hyperlink>
    </w:p>
    <w:p w:rsidR="00FF723A" w:rsidRPr="00014268" w:rsidRDefault="00A93E98" w:rsidP="00A93E98">
      <w:pPr>
        <w:tabs>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График работы отдела архитектуры и градостроительства</w:t>
      </w:r>
      <w:r w:rsidR="00E66208">
        <w:rPr>
          <w:rFonts w:ascii="Times New Roman" w:eastAsia="Calibri" w:hAnsi="Times New Roman" w:cs="Times New Roman"/>
          <w:sz w:val="24"/>
          <w:szCs w:val="24"/>
          <w:lang w:eastAsia="en-US"/>
        </w:rPr>
        <w:t xml:space="preserve"> а</w:t>
      </w:r>
      <w:r w:rsidR="00E50B27">
        <w:rPr>
          <w:rFonts w:ascii="Times New Roman" w:eastAsia="Calibri" w:hAnsi="Times New Roman" w:cs="Times New Roman"/>
          <w:sz w:val="24"/>
          <w:szCs w:val="24"/>
          <w:lang w:eastAsia="en-US"/>
        </w:rPr>
        <w:t>дминистрации</w:t>
      </w:r>
      <w:r w:rsidR="00FF723A" w:rsidRPr="00014268">
        <w:rPr>
          <w:rFonts w:ascii="Times New Roman" w:eastAsia="Calibri" w:hAnsi="Times New Roman" w:cs="Times New Roman"/>
          <w:sz w:val="24"/>
          <w:szCs w:val="24"/>
          <w:lang w:eastAsia="en-US"/>
        </w:rPr>
        <w:t>:</w:t>
      </w:r>
    </w:p>
    <w:p w:rsidR="00FF723A" w:rsidRPr="00014268"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00FF723A" w:rsidRPr="00014268">
        <w:rPr>
          <w:rFonts w:ascii="Times New Roman" w:eastAsia="Calibri" w:hAnsi="Times New Roman" w:cs="Times New Roman"/>
          <w:sz w:val="24"/>
          <w:szCs w:val="24"/>
          <w:lang w:eastAsia="en-US"/>
        </w:rPr>
        <w:t>онедельник-четверг: с 9.00 до 13.00, с 14.00 до 17.15;</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пятница: с 9.00 до 13.00, с 14.00 до 17.00.</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График приёма заявителей:</w:t>
      </w:r>
    </w:p>
    <w:p w:rsidR="00FF723A"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FF723A" w:rsidRPr="00014268">
        <w:rPr>
          <w:rFonts w:ascii="Times New Roman" w:eastAsia="Calibri" w:hAnsi="Times New Roman" w:cs="Times New Roman"/>
          <w:sz w:val="24"/>
          <w:szCs w:val="24"/>
          <w:lang w:eastAsia="en-US"/>
        </w:rPr>
        <w:t>реда, пятница: с 14.00 до 17.00</w:t>
      </w:r>
    </w:p>
    <w:p w:rsidR="00FF723A" w:rsidRPr="00413CCC" w:rsidRDefault="00A93E98" w:rsidP="00A93E98">
      <w:pPr>
        <w:tabs>
          <w:tab w:val="left" w:pos="709"/>
        </w:tabs>
        <w:autoSpaceDE w:val="0"/>
        <w:autoSpaceDN w:val="0"/>
        <w:adjustRightInd w:val="0"/>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C4C21">
        <w:rPr>
          <w:rFonts w:ascii="Times New Roman" w:eastAsia="Calibri" w:hAnsi="Times New Roman" w:cs="Times New Roman"/>
          <w:sz w:val="24"/>
          <w:szCs w:val="24"/>
          <w:lang w:eastAsia="en-US"/>
        </w:rPr>
        <w:t>5</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Информация о местонахождении, графике</w:t>
      </w:r>
      <w:r w:rsidR="00F72065" w:rsidRPr="00413CCC">
        <w:rPr>
          <w:rFonts w:ascii="Times New Roman" w:eastAsia="Calibri" w:hAnsi="Times New Roman" w:cs="Times New Roman"/>
          <w:sz w:val="24"/>
          <w:szCs w:val="24"/>
          <w:lang w:eastAsia="en-US"/>
        </w:rPr>
        <w:t xml:space="preserve"> работы и справочных телефонах а</w:t>
      </w:r>
      <w:r w:rsidR="00FF723A" w:rsidRPr="00413CCC">
        <w:rPr>
          <w:rFonts w:ascii="Times New Roman" w:eastAsia="Calibri" w:hAnsi="Times New Roman" w:cs="Times New Roman"/>
          <w:sz w:val="24"/>
          <w:szCs w:val="24"/>
          <w:lang w:eastAsia="en-US"/>
        </w:rPr>
        <w:t>дминистрации, а также о порядке предоставления муниципальной услуги и перечне документов, необходимых для её получения, размещается: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457C96">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на официальном сайте (www.k</w:t>
      </w:r>
      <w:r w:rsidRPr="00014268">
        <w:rPr>
          <w:rFonts w:ascii="Times New Roman" w:eastAsia="Calibri" w:hAnsi="Times New Roman" w:cs="Times New Roman"/>
          <w:sz w:val="24"/>
          <w:szCs w:val="24"/>
          <w:lang w:val="en-US" w:eastAsia="en-US"/>
        </w:rPr>
        <w:t>emrk</w:t>
      </w:r>
      <w:r w:rsidRPr="00014268">
        <w:rPr>
          <w:rFonts w:ascii="Times New Roman" w:eastAsia="Calibri" w:hAnsi="Times New Roman" w:cs="Times New Roman"/>
          <w:sz w:val="24"/>
          <w:szCs w:val="24"/>
          <w:lang w:eastAsia="en-US"/>
        </w:rPr>
        <w:t>.ru);</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20273E" w:rsidRPr="00014268">
        <w:rPr>
          <w:rFonts w:ascii="Times New Roman" w:eastAsia="Calibri" w:hAnsi="Times New Roman" w:cs="Times New Roman"/>
          <w:sz w:val="24"/>
          <w:szCs w:val="24"/>
          <w:lang w:eastAsia="en-US"/>
        </w:rPr>
        <w:t xml:space="preserve">в </w:t>
      </w:r>
      <w:r w:rsidRPr="00014268">
        <w:rPr>
          <w:rFonts w:ascii="Times New Roman" w:eastAsia="Calibri" w:hAnsi="Times New Roman" w:cs="Times New Roman"/>
          <w:sz w:val="24"/>
          <w:szCs w:val="24"/>
          <w:lang w:eastAsia="en-US"/>
        </w:rPr>
        <w:t>региональной государственной информационной системе "Портал государственных и муниципальных услуг Республики Карелия (функций)" (далее - Портал).</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Для получения информации по процедуре предоставления муниципальной услуги используются следующие формы консультирования: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устное консультирование.</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ожидания заявителя при индивидуальном устном консультировании не может превышать 30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Индивидуальное устное консультирование </w:t>
      </w:r>
      <w:r w:rsidR="00F72065">
        <w:rPr>
          <w:rFonts w:ascii="Times New Roman" w:eastAsia="Calibri" w:hAnsi="Times New Roman" w:cs="Times New Roman"/>
          <w:sz w:val="24"/>
          <w:szCs w:val="24"/>
          <w:lang w:eastAsia="en-US"/>
        </w:rPr>
        <w:t>каждого заявителя специалистом а</w:t>
      </w:r>
      <w:r w:rsidRPr="00014268">
        <w:rPr>
          <w:rFonts w:ascii="Times New Roman" w:eastAsia="Calibri" w:hAnsi="Times New Roman" w:cs="Times New Roman"/>
          <w:sz w:val="24"/>
          <w:szCs w:val="24"/>
          <w:lang w:eastAsia="en-US"/>
        </w:rPr>
        <w:t>дминистрации не может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по почте (по электронной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Датой получения обращения является дата регистрации входящего обращения.</w:t>
      </w:r>
    </w:p>
    <w:p w:rsidR="00FF723A" w:rsidRPr="00413CCC" w:rsidRDefault="00EC4C21" w:rsidP="00A93E98">
      <w:pPr>
        <w:tabs>
          <w:tab w:val="left" w:pos="851"/>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разговора не должно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письменное консультирование осуществляется путём публикации информационных м</w:t>
      </w:r>
      <w:r w:rsidR="00F72065">
        <w:rPr>
          <w:rFonts w:ascii="Times New Roman" w:eastAsia="Calibri" w:hAnsi="Times New Roman" w:cs="Times New Roman"/>
          <w:sz w:val="24"/>
          <w:szCs w:val="24"/>
          <w:lang w:eastAsia="en-US"/>
        </w:rPr>
        <w:t>атериалов на официальном сайте а</w:t>
      </w:r>
      <w:r w:rsidRPr="00014268">
        <w:rPr>
          <w:rFonts w:ascii="Times New Roman" w:eastAsia="Calibri" w:hAnsi="Times New Roman" w:cs="Times New Roman"/>
          <w:sz w:val="24"/>
          <w:szCs w:val="24"/>
          <w:lang w:eastAsia="en-US"/>
        </w:rPr>
        <w:t>дминистрации и на Портале.</w:t>
      </w:r>
    </w:p>
    <w:p w:rsidR="00FF723A" w:rsidRPr="00413CCC" w:rsidRDefault="00413CCC"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Публичное устное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устное консультирование осуществляется с привлечением средств массовой информации.</w:t>
      </w:r>
    </w:p>
    <w:p w:rsidR="00FF723A" w:rsidRPr="00413CCC" w:rsidRDefault="00413CCC"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Специалист при ответе на обращения заявителей обязан:</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 ответы на письменные обращения давать в простой, чёткой и понятной форме в письменном виде.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должен содержать: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ответы на поставленные вопросы;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должность, фамилию и инициалы лица, подписавшего ответ;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фамилию и инициалы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наименование структурного подразделения -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номер телефона исполнителя.</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rsidR="00FF723A" w:rsidRPr="00413CCC" w:rsidRDefault="00413CCC" w:rsidP="00413CCC">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 xml:space="preserve">На официальном сайте </w:t>
      </w:r>
      <w:r w:rsidR="003976D8">
        <w:rPr>
          <w:rFonts w:ascii="Times New Roman" w:eastAsia="Calibri" w:hAnsi="Times New Roman" w:cs="Times New Roman"/>
          <w:sz w:val="24"/>
          <w:szCs w:val="24"/>
          <w:lang w:eastAsia="en-US"/>
        </w:rPr>
        <w:t xml:space="preserve">администрации </w:t>
      </w:r>
      <w:r w:rsidR="00FF723A" w:rsidRPr="00413CCC">
        <w:rPr>
          <w:rFonts w:ascii="Times New Roman" w:eastAsia="Calibri" w:hAnsi="Times New Roman" w:cs="Times New Roman"/>
          <w:sz w:val="24"/>
          <w:szCs w:val="24"/>
          <w:lang w:eastAsia="en-US"/>
        </w:rPr>
        <w:t>в информационно-телекоммуникационной сети "Интернет" размещаются следующие информационные материалы: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наимен</w:t>
      </w:r>
      <w:r w:rsidR="00F72065">
        <w:rPr>
          <w:rFonts w:ascii="Times New Roman" w:eastAsia="Calibri" w:hAnsi="Times New Roman" w:cs="Times New Roman"/>
          <w:sz w:val="24"/>
          <w:szCs w:val="24"/>
          <w:lang w:eastAsia="en-US"/>
        </w:rPr>
        <w:t>ование и полный почтовый адрес а</w:t>
      </w:r>
      <w:r w:rsidRPr="00014268">
        <w:rPr>
          <w:rFonts w:ascii="Times New Roman" w:eastAsia="Calibri" w:hAnsi="Times New Roman" w:cs="Times New Roman"/>
          <w:sz w:val="24"/>
          <w:szCs w:val="24"/>
          <w:lang w:eastAsia="en-US"/>
        </w:rPr>
        <w:t>дминистрации;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A73C82"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адреса электронной почты а</w:t>
      </w:r>
      <w:r w:rsidR="00FF723A" w:rsidRPr="00014268">
        <w:rPr>
          <w:rFonts w:ascii="Times New Roman" w:eastAsia="Calibri" w:hAnsi="Times New Roman" w:cs="Times New Roman"/>
          <w:sz w:val="24"/>
          <w:szCs w:val="24"/>
          <w:lang w:eastAsia="en-US"/>
        </w:rPr>
        <w:t>дминистрации,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FF723A" w:rsidRPr="00413CCC" w:rsidRDefault="00413CCC" w:rsidP="00A93E98">
      <w:pPr>
        <w:tabs>
          <w:tab w:val="left" w:pos="709"/>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На Портале размещается информация: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w:t>
      </w:r>
      <w:r w:rsidR="00F72065">
        <w:rPr>
          <w:rFonts w:ascii="Times New Roman" w:eastAsia="Calibri" w:hAnsi="Times New Roman" w:cs="Times New Roman"/>
          <w:sz w:val="24"/>
          <w:szCs w:val="24"/>
          <w:lang w:eastAsia="en-US"/>
        </w:rPr>
        <w:t>нование, полный почтовый адрес а</w:t>
      </w:r>
      <w:r w:rsidRPr="00014268">
        <w:rPr>
          <w:rFonts w:ascii="Times New Roman" w:eastAsia="Calibri" w:hAnsi="Times New Roman" w:cs="Times New Roman"/>
          <w:sz w:val="24"/>
          <w:szCs w:val="24"/>
          <w:lang w:eastAsia="en-US"/>
        </w:rPr>
        <w:t>дминистрации, график работы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адреса электронной почты;</w:t>
      </w:r>
    </w:p>
    <w:p w:rsidR="00FF723A" w:rsidRDefault="00F72065"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C1F76" w:rsidRPr="002C1F76" w:rsidRDefault="00EC4C21" w:rsidP="002C1F7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2C1F76">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МФЦ).</w:t>
      </w:r>
    </w:p>
    <w:p w:rsidR="002C1F76" w:rsidRPr="002C1F76" w:rsidRDefault="00EC1249" w:rsidP="00E23D71">
      <w:pPr>
        <w:tabs>
          <w:tab w:val="left" w:pos="851"/>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Информация об адресах и режиме работы МФЦ содержится на официальном сайте в информационно-телекоммуникационной сети «Интернет»</w:t>
      </w:r>
      <w:r w:rsidRPr="00EC1249">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w:t>
      </w:r>
    </w:p>
    <w:p w:rsidR="00E24B5A" w:rsidRPr="002C1F76" w:rsidRDefault="00E24B5A" w:rsidP="002C1F76">
      <w:pPr>
        <w:autoSpaceDE w:val="0"/>
        <w:autoSpaceDN w:val="0"/>
        <w:adjustRightInd w:val="0"/>
        <w:rPr>
          <w:rFonts w:ascii="Times New Roman" w:eastAsia="Calibri" w:hAnsi="Times New Roman" w:cs="Times New Roman"/>
          <w:sz w:val="24"/>
          <w:szCs w:val="24"/>
          <w:lang w:eastAsia="en-US"/>
        </w:rPr>
      </w:pPr>
    </w:p>
    <w:p w:rsidR="009D678B" w:rsidRPr="00014268" w:rsidRDefault="00F62CA5" w:rsidP="002D3A2B">
      <w:pPr>
        <w:ind w:left="851" w:right="709"/>
        <w:jc w:val="center"/>
        <w:rPr>
          <w:rFonts w:ascii="Times New Roman" w:hAnsi="Times New Roman" w:cs="Times New Roman"/>
          <w:b/>
          <w:sz w:val="24"/>
          <w:szCs w:val="24"/>
        </w:rPr>
      </w:pPr>
      <w:r w:rsidRPr="00014268">
        <w:rPr>
          <w:rFonts w:ascii="Times New Roman" w:hAnsi="Times New Roman" w:cs="Times New Roman"/>
          <w:b/>
          <w:sz w:val="24"/>
          <w:szCs w:val="24"/>
        </w:rPr>
        <w:t xml:space="preserve">Раздел </w:t>
      </w:r>
      <w:r w:rsidRPr="00014268">
        <w:rPr>
          <w:rFonts w:ascii="Times New Roman" w:hAnsi="Times New Roman" w:cs="Times New Roman"/>
          <w:b/>
          <w:sz w:val="24"/>
          <w:szCs w:val="24"/>
          <w:lang w:val="en-US"/>
        </w:rPr>
        <w:t>II</w:t>
      </w:r>
      <w:r w:rsidRPr="00014268">
        <w:rPr>
          <w:rFonts w:ascii="Times New Roman" w:hAnsi="Times New Roman" w:cs="Times New Roman"/>
          <w:b/>
          <w:sz w:val="24"/>
          <w:szCs w:val="24"/>
        </w:rPr>
        <w:t>. Стандарт предоставления муниципальной услуги</w:t>
      </w:r>
    </w:p>
    <w:p w:rsidR="00F62CA5" w:rsidRPr="00014268" w:rsidRDefault="00F62CA5" w:rsidP="00EE65CC">
      <w:pPr>
        <w:rPr>
          <w:rFonts w:ascii="Times New Roman" w:hAnsi="Times New Roman" w:cs="Times New Roman"/>
          <w:sz w:val="24"/>
          <w:szCs w:val="24"/>
        </w:rPr>
      </w:pPr>
    </w:p>
    <w:p w:rsidR="00F62CA5" w:rsidRPr="00014268" w:rsidRDefault="00F62CA5" w:rsidP="002D3A2B">
      <w:pPr>
        <w:ind w:left="709"/>
        <w:jc w:val="center"/>
        <w:rPr>
          <w:rFonts w:ascii="Times New Roman" w:hAnsi="Times New Roman" w:cs="Times New Roman"/>
          <w:sz w:val="24"/>
          <w:szCs w:val="24"/>
        </w:rPr>
      </w:pPr>
      <w:r w:rsidRPr="00014268">
        <w:rPr>
          <w:rFonts w:ascii="Times New Roman" w:hAnsi="Times New Roman" w:cs="Times New Roman"/>
          <w:sz w:val="24"/>
          <w:szCs w:val="24"/>
        </w:rPr>
        <w:t>Наименование муниципальной услуги</w:t>
      </w:r>
    </w:p>
    <w:p w:rsidR="00F62CA5" w:rsidRPr="00014268" w:rsidRDefault="00F62CA5" w:rsidP="00EE65CC">
      <w:pPr>
        <w:rPr>
          <w:rFonts w:ascii="Times New Roman" w:hAnsi="Times New Roman" w:cs="Times New Roman"/>
          <w:sz w:val="24"/>
          <w:szCs w:val="24"/>
        </w:rPr>
      </w:pPr>
    </w:p>
    <w:p w:rsidR="00F62CA5" w:rsidRDefault="0012776D" w:rsidP="0012776D">
      <w:pPr>
        <w:rPr>
          <w:rFonts w:ascii="Times New Roman" w:hAnsi="Times New Roman" w:cs="Times New Roman"/>
          <w:sz w:val="24"/>
          <w:szCs w:val="24"/>
        </w:rPr>
      </w:pPr>
      <w:r w:rsidRPr="0012776D">
        <w:rPr>
          <w:rFonts w:ascii="Times New Roman" w:hAnsi="Times New Roman" w:cs="Times New Roman"/>
          <w:sz w:val="24"/>
          <w:szCs w:val="24"/>
        </w:rPr>
        <w:t>1</w:t>
      </w:r>
      <w:r w:rsidR="00EC4C21">
        <w:rPr>
          <w:rFonts w:ascii="Times New Roman" w:hAnsi="Times New Roman" w:cs="Times New Roman"/>
          <w:sz w:val="24"/>
          <w:szCs w:val="24"/>
        </w:rPr>
        <w:t>5</w:t>
      </w:r>
      <w:r>
        <w:rPr>
          <w:rFonts w:ascii="Times New Roman" w:hAnsi="Times New Roman" w:cs="Times New Roman"/>
          <w:sz w:val="24"/>
          <w:szCs w:val="24"/>
        </w:rPr>
        <w:t xml:space="preserve">. </w:t>
      </w:r>
      <w:r w:rsidR="00E23D71" w:rsidRPr="00447740">
        <w:rPr>
          <w:rFonts w:ascii="Times New Roman" w:hAnsi="Times New Roman"/>
          <w:sz w:val="24"/>
          <w:szCs w:val="24"/>
        </w:rPr>
        <w:t>Перевод земель или земельных участков в составе таких земель, находящихся в муниципальной собственности, из одной категории в другую</w:t>
      </w:r>
      <w:r w:rsidR="007F5D9B" w:rsidRPr="0012776D">
        <w:rPr>
          <w:rFonts w:ascii="Times New Roman" w:hAnsi="Times New Roman" w:cs="Times New Roman"/>
          <w:sz w:val="24"/>
          <w:szCs w:val="24"/>
        </w:rPr>
        <w:t>.</w:t>
      </w:r>
    </w:p>
    <w:p w:rsidR="00F10FDF" w:rsidRDefault="00F10FDF" w:rsidP="002D3A2B">
      <w:pPr>
        <w:pStyle w:val="a3"/>
        <w:ind w:left="709"/>
        <w:jc w:val="center"/>
        <w:rPr>
          <w:rFonts w:ascii="Times New Roman" w:hAnsi="Times New Roman"/>
          <w:sz w:val="24"/>
          <w:szCs w:val="24"/>
        </w:rPr>
      </w:pPr>
    </w:p>
    <w:p w:rsidR="00EE65CC" w:rsidRPr="00014268" w:rsidRDefault="00053158" w:rsidP="002D3A2B">
      <w:pPr>
        <w:pStyle w:val="a3"/>
        <w:ind w:left="709"/>
        <w:jc w:val="center"/>
        <w:rPr>
          <w:rFonts w:ascii="Times New Roman" w:hAnsi="Times New Roman"/>
          <w:sz w:val="24"/>
          <w:szCs w:val="24"/>
        </w:rPr>
      </w:pPr>
      <w:r w:rsidRPr="00014268">
        <w:rPr>
          <w:rFonts w:ascii="Times New Roman" w:hAnsi="Times New Roman"/>
          <w:sz w:val="24"/>
          <w:szCs w:val="24"/>
        </w:rPr>
        <w:t>Наименование органа, предоставляющего муниципальную услугу</w:t>
      </w:r>
    </w:p>
    <w:p w:rsidR="00EE65CC" w:rsidRPr="00014268" w:rsidRDefault="00EE65CC" w:rsidP="00895B07">
      <w:pPr>
        <w:rPr>
          <w:rFonts w:ascii="Times New Roman" w:eastAsia="Times New Roman" w:hAnsi="Times New Roman" w:cs="Times New Roman"/>
          <w:sz w:val="24"/>
          <w:szCs w:val="24"/>
        </w:rPr>
      </w:pPr>
    </w:p>
    <w:p w:rsidR="0097477F" w:rsidRPr="00014268" w:rsidRDefault="00DB5FFA" w:rsidP="00DB5FFA">
      <w:pPr>
        <w:pStyle w:val="a3"/>
        <w:rPr>
          <w:rFonts w:ascii="Times New Roman" w:hAnsi="Times New Roman"/>
          <w:sz w:val="24"/>
          <w:szCs w:val="24"/>
        </w:rPr>
      </w:pPr>
      <w:r>
        <w:rPr>
          <w:rFonts w:ascii="Times New Roman" w:hAnsi="Times New Roman"/>
          <w:sz w:val="24"/>
          <w:szCs w:val="24"/>
        </w:rPr>
        <w:t>1</w:t>
      </w:r>
      <w:r w:rsidR="00E33319">
        <w:rPr>
          <w:rFonts w:ascii="Times New Roman" w:hAnsi="Times New Roman"/>
          <w:sz w:val="24"/>
          <w:szCs w:val="24"/>
        </w:rPr>
        <w:t>6</w:t>
      </w:r>
      <w:r>
        <w:rPr>
          <w:rFonts w:ascii="Times New Roman" w:hAnsi="Times New Roman"/>
          <w:sz w:val="24"/>
          <w:szCs w:val="24"/>
        </w:rPr>
        <w:t xml:space="preserve">.  </w:t>
      </w:r>
      <w:r w:rsidR="0097477F" w:rsidRPr="00014268">
        <w:rPr>
          <w:rFonts w:ascii="Times New Roman" w:hAnsi="Times New Roman"/>
          <w:sz w:val="24"/>
          <w:szCs w:val="24"/>
        </w:rPr>
        <w:t>Муниципальная услуга предоставляется орг</w:t>
      </w:r>
      <w:r w:rsidR="00BD1075">
        <w:rPr>
          <w:rFonts w:ascii="Times New Roman" w:hAnsi="Times New Roman"/>
          <w:sz w:val="24"/>
          <w:szCs w:val="24"/>
        </w:rPr>
        <w:t>аном местного самоуправления – а</w:t>
      </w:r>
      <w:r w:rsidR="0097477F" w:rsidRPr="00014268">
        <w:rPr>
          <w:rFonts w:ascii="Times New Roman" w:hAnsi="Times New Roman"/>
          <w:sz w:val="24"/>
          <w:szCs w:val="24"/>
        </w:rPr>
        <w:t>дминистрацией</w:t>
      </w:r>
      <w:r w:rsidR="00D55EC6" w:rsidRPr="00014268">
        <w:rPr>
          <w:rFonts w:ascii="Times New Roman" w:hAnsi="Times New Roman"/>
          <w:sz w:val="24"/>
          <w:szCs w:val="24"/>
        </w:rPr>
        <w:t xml:space="preserve"> </w:t>
      </w:r>
      <w:r w:rsidR="0097477F" w:rsidRPr="00014268">
        <w:rPr>
          <w:rFonts w:ascii="Times New Roman" w:hAnsi="Times New Roman"/>
          <w:sz w:val="24"/>
          <w:szCs w:val="24"/>
        </w:rPr>
        <w:t>Кемского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муниципального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района.</w:t>
      </w:r>
      <w:r w:rsidR="00D55EC6" w:rsidRPr="00014268">
        <w:rPr>
          <w:rFonts w:ascii="Times New Roman" w:hAnsi="Times New Roman"/>
          <w:sz w:val="24"/>
          <w:szCs w:val="24"/>
        </w:rPr>
        <w:t xml:space="preserve"> </w:t>
      </w:r>
      <w:r w:rsidR="0097477F" w:rsidRPr="00014268">
        <w:rPr>
          <w:rFonts w:ascii="Times New Roman" w:hAnsi="Times New Roman"/>
          <w:sz w:val="24"/>
          <w:szCs w:val="24"/>
        </w:rPr>
        <w:t>Непосредственно</w:t>
      </w:r>
      <w:r w:rsidR="00D55EC6" w:rsidRPr="00014268">
        <w:rPr>
          <w:rFonts w:ascii="Times New Roman" w:hAnsi="Times New Roman"/>
          <w:sz w:val="24"/>
          <w:szCs w:val="24"/>
        </w:rPr>
        <w:t xml:space="preserve"> </w:t>
      </w:r>
      <w:r w:rsidR="0097477F" w:rsidRPr="00014268">
        <w:rPr>
          <w:rFonts w:ascii="Times New Roman" w:hAnsi="Times New Roman"/>
          <w:sz w:val="24"/>
          <w:szCs w:val="24"/>
        </w:rPr>
        <w:t>предоставляет муниципальную услу</w:t>
      </w:r>
      <w:r w:rsidR="00094991" w:rsidRPr="00014268">
        <w:rPr>
          <w:rFonts w:ascii="Times New Roman" w:hAnsi="Times New Roman"/>
          <w:sz w:val="24"/>
          <w:szCs w:val="24"/>
        </w:rPr>
        <w:t xml:space="preserve">гу структурное подразделение – </w:t>
      </w:r>
      <w:r w:rsidR="00BD1075">
        <w:rPr>
          <w:rFonts w:ascii="Times New Roman" w:hAnsi="Times New Roman"/>
          <w:sz w:val="24"/>
          <w:szCs w:val="24"/>
        </w:rPr>
        <w:t>о</w:t>
      </w:r>
      <w:r w:rsidR="0097477F" w:rsidRPr="00014268">
        <w:rPr>
          <w:rFonts w:ascii="Times New Roman" w:hAnsi="Times New Roman"/>
          <w:sz w:val="24"/>
          <w:szCs w:val="24"/>
        </w:rPr>
        <w:t>тдел архитектуры и градостроительства</w:t>
      </w:r>
      <w:r w:rsidR="00E678E6" w:rsidRPr="00014268">
        <w:rPr>
          <w:rFonts w:ascii="Times New Roman" w:hAnsi="Times New Roman"/>
          <w:sz w:val="24"/>
          <w:szCs w:val="24"/>
        </w:rPr>
        <w:t xml:space="preserve"> </w:t>
      </w:r>
      <w:r w:rsidR="0072723A" w:rsidRPr="00014268">
        <w:rPr>
          <w:rFonts w:ascii="Times New Roman" w:hAnsi="Times New Roman"/>
          <w:sz w:val="24"/>
          <w:szCs w:val="24"/>
        </w:rPr>
        <w:t>администрации Кемского муниципального ра</w:t>
      </w:r>
      <w:r w:rsidR="00122268" w:rsidRPr="00014268">
        <w:rPr>
          <w:rFonts w:ascii="Times New Roman" w:hAnsi="Times New Roman"/>
          <w:sz w:val="24"/>
          <w:szCs w:val="24"/>
        </w:rPr>
        <w:t xml:space="preserve">йона. </w:t>
      </w:r>
    </w:p>
    <w:p w:rsidR="00F96A7A" w:rsidRDefault="00DB5FFA" w:rsidP="00DB5FFA">
      <w:pPr>
        <w:rPr>
          <w:rFonts w:ascii="Times New Roman" w:hAnsi="Times New Roman"/>
          <w:sz w:val="24"/>
          <w:szCs w:val="24"/>
        </w:rPr>
      </w:pPr>
      <w:r>
        <w:rPr>
          <w:rFonts w:ascii="Times New Roman" w:hAnsi="Times New Roman"/>
          <w:sz w:val="24"/>
          <w:szCs w:val="24"/>
        </w:rPr>
        <w:t>1</w:t>
      </w:r>
      <w:r w:rsidR="005D54BB">
        <w:rPr>
          <w:rFonts w:ascii="Times New Roman" w:hAnsi="Times New Roman"/>
          <w:sz w:val="24"/>
          <w:szCs w:val="24"/>
        </w:rPr>
        <w:t>7</w:t>
      </w:r>
      <w:r>
        <w:rPr>
          <w:rFonts w:ascii="Times New Roman" w:hAnsi="Times New Roman"/>
          <w:sz w:val="24"/>
          <w:szCs w:val="24"/>
        </w:rPr>
        <w:t xml:space="preserve">. </w:t>
      </w:r>
      <w:r w:rsidR="00F96A7A" w:rsidRPr="00B264FA">
        <w:rPr>
          <w:rFonts w:ascii="Times New Roman" w:hAnsi="Times New Roman"/>
          <w:sz w:val="24"/>
          <w:szCs w:val="24"/>
        </w:rPr>
        <w:t xml:space="preserve">При предоставлении муниципальной услуги </w:t>
      </w:r>
      <w:r w:rsidR="00BD1075" w:rsidRPr="00B264FA">
        <w:rPr>
          <w:rFonts w:ascii="Times New Roman" w:hAnsi="Times New Roman"/>
          <w:sz w:val="24"/>
          <w:szCs w:val="24"/>
        </w:rPr>
        <w:t>а</w:t>
      </w:r>
      <w:r w:rsidR="007F3D8D" w:rsidRPr="00B264FA">
        <w:rPr>
          <w:rFonts w:ascii="Times New Roman" w:hAnsi="Times New Roman"/>
          <w:sz w:val="24"/>
          <w:szCs w:val="24"/>
        </w:rPr>
        <w:t>дминистрация</w:t>
      </w:r>
      <w:r w:rsidRPr="00B264FA">
        <w:rPr>
          <w:rFonts w:ascii="Times New Roman" w:hAnsi="Times New Roman"/>
          <w:sz w:val="24"/>
          <w:szCs w:val="24"/>
        </w:rPr>
        <w:t xml:space="preserve">, МФЦ не вправе требовать от заявителей осуществления действий, в том числе согласований, необходимых </w:t>
      </w:r>
      <w:r w:rsidRPr="00B264FA">
        <w:rPr>
          <w:rFonts w:ascii="Times New Roman" w:hAnsi="Times New Roman"/>
          <w:sz w:val="24"/>
          <w:szCs w:val="24"/>
        </w:rPr>
        <w:lastRenderedPageBreak/>
        <w:t>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sidR="00BD1075" w:rsidRPr="00B264FA">
        <w:rPr>
          <w:rFonts w:ascii="Times New Roman" w:hAnsi="Times New Roman"/>
          <w:sz w:val="24"/>
          <w:szCs w:val="24"/>
        </w:rPr>
        <w:t>, утвержденный решением Совета Кемского муниципального района.</w:t>
      </w:r>
      <w:r w:rsidRPr="00DB5FFA">
        <w:rPr>
          <w:rFonts w:ascii="Times New Roman" w:hAnsi="Times New Roman"/>
          <w:sz w:val="24"/>
          <w:szCs w:val="24"/>
        </w:rPr>
        <w:t xml:space="preserve">  </w:t>
      </w:r>
    </w:p>
    <w:p w:rsidR="00B421BB" w:rsidRPr="00422AFC" w:rsidRDefault="00B421BB" w:rsidP="00B421BB">
      <w:pPr>
        <w:rPr>
          <w:rFonts w:ascii="Times New Roman" w:hAnsi="Times New Roman"/>
          <w:color w:val="FF0000"/>
          <w:sz w:val="24"/>
          <w:szCs w:val="24"/>
        </w:rPr>
      </w:pPr>
      <w:r>
        <w:rPr>
          <w:rFonts w:ascii="Times New Roman" w:hAnsi="Times New Roman"/>
          <w:sz w:val="24"/>
          <w:szCs w:val="24"/>
        </w:rPr>
        <w:t>1</w:t>
      </w:r>
      <w:r w:rsidR="005D54BB">
        <w:rPr>
          <w:rFonts w:ascii="Times New Roman" w:hAnsi="Times New Roman"/>
          <w:sz w:val="24"/>
          <w:szCs w:val="24"/>
        </w:rPr>
        <w:t>8</w:t>
      </w:r>
      <w:r>
        <w:rPr>
          <w:rFonts w:ascii="Times New Roman" w:hAnsi="Times New Roman"/>
          <w:sz w:val="24"/>
          <w:szCs w:val="24"/>
        </w:rPr>
        <w:t xml:space="preserve">. При предоставлении муниципальной услуги </w:t>
      </w:r>
      <w:r w:rsidR="007F3D8D">
        <w:rPr>
          <w:rFonts w:ascii="Times New Roman" w:hAnsi="Times New Roman"/>
          <w:sz w:val="24"/>
          <w:szCs w:val="24"/>
        </w:rPr>
        <w:t>администрация</w:t>
      </w:r>
      <w:r>
        <w:rPr>
          <w:rFonts w:ascii="Times New Roman" w:hAnsi="Times New Roman"/>
          <w:sz w:val="24"/>
          <w:szCs w:val="24"/>
        </w:rPr>
        <w:t xml:space="preserve"> осуществляет межведомственное информационное взаимодействие с </w:t>
      </w:r>
      <w:r w:rsidRPr="00B421BB">
        <w:rPr>
          <w:rFonts w:ascii="Times New Roman" w:hAnsi="Times New Roman"/>
          <w:sz w:val="24"/>
          <w:szCs w:val="24"/>
        </w:rPr>
        <w:t>Управлением Федеральной службы государственной регистрации, кадастра и ка</w:t>
      </w:r>
      <w:r w:rsidR="00BD1075">
        <w:rPr>
          <w:rFonts w:ascii="Times New Roman" w:hAnsi="Times New Roman"/>
          <w:sz w:val="24"/>
          <w:szCs w:val="24"/>
        </w:rPr>
        <w:t>ртографии по Республике Карелия.</w:t>
      </w:r>
    </w:p>
    <w:p w:rsidR="00F96A7A" w:rsidRPr="00014268" w:rsidRDefault="00F96A7A" w:rsidP="00F96A7A">
      <w:pPr>
        <w:pStyle w:val="a6"/>
        <w:ind w:left="709" w:firstLine="0"/>
        <w:rPr>
          <w:rFonts w:ascii="Times New Roman" w:eastAsia="Calibri" w:hAnsi="Times New Roman" w:cs="Times New Roman"/>
          <w:sz w:val="24"/>
          <w:szCs w:val="24"/>
          <w:lang w:eastAsia="en-US"/>
        </w:rPr>
      </w:pPr>
    </w:p>
    <w:p w:rsidR="00AC4917" w:rsidRPr="00014268" w:rsidRDefault="008270F0" w:rsidP="00C67C4E">
      <w:pPr>
        <w:pStyle w:val="a3"/>
        <w:ind w:left="851" w:right="709" w:firstLine="851"/>
        <w:jc w:val="center"/>
        <w:rPr>
          <w:rFonts w:ascii="Times New Roman" w:hAnsi="Times New Roman"/>
          <w:sz w:val="24"/>
          <w:szCs w:val="24"/>
        </w:rPr>
      </w:pPr>
      <w:r w:rsidRPr="00014268">
        <w:rPr>
          <w:rFonts w:ascii="Times New Roman" w:hAnsi="Times New Roman"/>
          <w:sz w:val="24"/>
          <w:szCs w:val="24"/>
        </w:rPr>
        <w:t>Описание результата предоставления муниципальной услуги</w:t>
      </w:r>
    </w:p>
    <w:p w:rsidR="00AC4917" w:rsidRPr="00014268" w:rsidRDefault="00AC4917" w:rsidP="00C33147">
      <w:pPr>
        <w:pStyle w:val="a3"/>
        <w:rPr>
          <w:rFonts w:ascii="Times New Roman" w:hAnsi="Times New Roman"/>
          <w:sz w:val="24"/>
          <w:szCs w:val="24"/>
        </w:rPr>
      </w:pPr>
    </w:p>
    <w:p w:rsidR="00E1435B" w:rsidRPr="00014268" w:rsidRDefault="00B264FA" w:rsidP="00B421BB">
      <w:pPr>
        <w:pStyle w:val="a3"/>
        <w:rPr>
          <w:rFonts w:ascii="Times New Roman" w:hAnsi="Times New Roman"/>
          <w:sz w:val="24"/>
          <w:szCs w:val="24"/>
        </w:rPr>
      </w:pPr>
      <w:r>
        <w:rPr>
          <w:rFonts w:ascii="Times New Roman" w:hAnsi="Times New Roman"/>
          <w:sz w:val="24"/>
          <w:szCs w:val="24"/>
        </w:rPr>
        <w:t>19</w:t>
      </w:r>
      <w:r w:rsidR="00B421BB">
        <w:rPr>
          <w:rFonts w:ascii="Times New Roman" w:hAnsi="Times New Roman"/>
          <w:sz w:val="24"/>
          <w:szCs w:val="24"/>
        </w:rPr>
        <w:t xml:space="preserve">. </w:t>
      </w:r>
      <w:r w:rsidR="00672533" w:rsidRPr="00014268">
        <w:rPr>
          <w:rFonts w:ascii="Times New Roman" w:hAnsi="Times New Roman"/>
          <w:sz w:val="24"/>
          <w:szCs w:val="24"/>
        </w:rPr>
        <w:t>Р</w:t>
      </w:r>
      <w:r w:rsidR="00FF3F85" w:rsidRPr="00014268">
        <w:rPr>
          <w:rFonts w:ascii="Times New Roman" w:hAnsi="Times New Roman"/>
          <w:sz w:val="24"/>
          <w:szCs w:val="24"/>
        </w:rPr>
        <w:t>езультатом предоставления муниципальной услуги является</w:t>
      </w:r>
      <w:r w:rsidR="00B421BB">
        <w:rPr>
          <w:rFonts w:ascii="Times New Roman" w:hAnsi="Times New Roman"/>
          <w:sz w:val="24"/>
          <w:szCs w:val="24"/>
        </w:rPr>
        <w:t>:</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bookmarkStart w:id="5" w:name="_Hlk58924711"/>
      <w:r w:rsidR="003F0CDE">
        <w:rPr>
          <w:rFonts w:ascii="Times New Roman" w:eastAsia="Calibri" w:hAnsi="Times New Roman" w:cs="Times New Roman"/>
          <w:sz w:val="24"/>
          <w:szCs w:val="24"/>
          <w:lang w:eastAsia="en-US"/>
        </w:rPr>
        <w:t>акт о п</w:t>
      </w:r>
      <w:r w:rsidR="003F0CDE" w:rsidRPr="003F0CDE">
        <w:rPr>
          <w:rFonts w:ascii="Times New Roman" w:eastAsia="Calibri" w:hAnsi="Times New Roman" w:cs="Times New Roman"/>
          <w:sz w:val="24"/>
          <w:szCs w:val="24"/>
          <w:lang w:eastAsia="en-US"/>
        </w:rPr>
        <w:t>еревод</w:t>
      </w:r>
      <w:r w:rsidR="003F0CDE">
        <w:rPr>
          <w:rFonts w:ascii="Times New Roman" w:eastAsia="Calibri" w:hAnsi="Times New Roman" w:cs="Times New Roman"/>
          <w:sz w:val="24"/>
          <w:szCs w:val="24"/>
          <w:lang w:eastAsia="en-US"/>
        </w:rPr>
        <w:t>е</w:t>
      </w:r>
      <w:r w:rsidR="003F0CDE" w:rsidRPr="003F0CDE">
        <w:rPr>
          <w:rFonts w:ascii="Times New Roman" w:eastAsia="Calibri" w:hAnsi="Times New Roman" w:cs="Times New Roman"/>
          <w:sz w:val="24"/>
          <w:szCs w:val="24"/>
          <w:lang w:eastAsia="en-US"/>
        </w:rPr>
        <w:t xml:space="preserve"> земель или земельных участков в составе таких земель, находящихся в муниципальной собственности, из одной категории в другую</w:t>
      </w:r>
      <w:r w:rsidR="003F0CDE">
        <w:rPr>
          <w:rFonts w:ascii="Times New Roman" w:eastAsia="Calibri" w:hAnsi="Times New Roman" w:cs="Times New Roman"/>
          <w:sz w:val="24"/>
          <w:szCs w:val="24"/>
          <w:lang w:eastAsia="en-US"/>
        </w:rPr>
        <w:t xml:space="preserve"> (далее – </w:t>
      </w:r>
      <w:bookmarkStart w:id="6" w:name="_Hlk58924953"/>
      <w:r w:rsidR="003F0CDE">
        <w:rPr>
          <w:rFonts w:ascii="Times New Roman" w:eastAsia="Calibri" w:hAnsi="Times New Roman" w:cs="Times New Roman"/>
          <w:sz w:val="24"/>
          <w:szCs w:val="24"/>
          <w:lang w:eastAsia="en-US"/>
        </w:rPr>
        <w:t>акт о переводе земель или земельных участков</w:t>
      </w:r>
      <w:bookmarkEnd w:id="6"/>
      <w:r w:rsidR="003F0CDE">
        <w:rPr>
          <w:rFonts w:ascii="Times New Roman" w:eastAsia="Calibri" w:hAnsi="Times New Roman" w:cs="Times New Roman"/>
          <w:sz w:val="24"/>
          <w:szCs w:val="24"/>
          <w:lang w:eastAsia="en-US"/>
        </w:rPr>
        <w:t>)</w:t>
      </w:r>
      <w:r w:rsidRPr="00422AFC">
        <w:rPr>
          <w:rFonts w:ascii="Times New Roman" w:eastAsia="Calibri" w:hAnsi="Times New Roman" w:cs="Times New Roman"/>
          <w:sz w:val="24"/>
          <w:szCs w:val="24"/>
          <w:lang w:eastAsia="en-US"/>
        </w:rPr>
        <w:t>;</w:t>
      </w:r>
      <w:bookmarkEnd w:id="5"/>
    </w:p>
    <w:p w:rsid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 </w:t>
      </w:r>
      <w:r w:rsidR="003F0CDE">
        <w:rPr>
          <w:rFonts w:ascii="Times New Roman" w:eastAsia="Calibri" w:hAnsi="Times New Roman" w:cs="Times New Roman"/>
          <w:sz w:val="24"/>
          <w:szCs w:val="24"/>
          <w:lang w:eastAsia="en-US"/>
        </w:rPr>
        <w:t>а</w:t>
      </w:r>
      <w:r w:rsidR="003F0CDE" w:rsidRPr="003F0CDE">
        <w:rPr>
          <w:rFonts w:ascii="Times New Roman" w:eastAsia="Calibri" w:hAnsi="Times New Roman" w:cs="Times New Roman"/>
          <w:sz w:val="24"/>
          <w:szCs w:val="24"/>
          <w:lang w:eastAsia="en-US"/>
        </w:rPr>
        <w:t>кт о</w:t>
      </w:r>
      <w:r w:rsidR="003F0CDE">
        <w:rPr>
          <w:rFonts w:ascii="Times New Roman" w:eastAsia="Calibri" w:hAnsi="Times New Roman" w:cs="Times New Roman"/>
          <w:sz w:val="24"/>
          <w:szCs w:val="24"/>
          <w:lang w:eastAsia="en-US"/>
        </w:rPr>
        <w:t>б отказе в</w:t>
      </w:r>
      <w:r w:rsidR="003F0CDE" w:rsidRPr="003F0CDE">
        <w:rPr>
          <w:rFonts w:ascii="Times New Roman" w:eastAsia="Calibri" w:hAnsi="Times New Roman" w:cs="Times New Roman"/>
          <w:sz w:val="24"/>
          <w:szCs w:val="24"/>
          <w:lang w:eastAsia="en-US"/>
        </w:rPr>
        <w:t xml:space="preserve"> переводе земель или земельных участков в составе таких земель, находящихся в муниципальной собственности, из одной категории в другую (далее – </w:t>
      </w:r>
      <w:bookmarkStart w:id="7" w:name="_Hlk58924974"/>
      <w:r w:rsidR="003F0CDE" w:rsidRPr="003F0CDE">
        <w:rPr>
          <w:rFonts w:ascii="Times New Roman" w:eastAsia="Calibri" w:hAnsi="Times New Roman" w:cs="Times New Roman"/>
          <w:sz w:val="24"/>
          <w:szCs w:val="24"/>
          <w:lang w:eastAsia="en-US"/>
        </w:rPr>
        <w:t>акт о</w:t>
      </w:r>
      <w:r w:rsidR="003F0CDE">
        <w:rPr>
          <w:rFonts w:ascii="Times New Roman" w:eastAsia="Calibri" w:hAnsi="Times New Roman" w:cs="Times New Roman"/>
          <w:sz w:val="24"/>
          <w:szCs w:val="24"/>
          <w:lang w:eastAsia="en-US"/>
        </w:rPr>
        <w:t>б отказе в</w:t>
      </w:r>
      <w:r w:rsidR="003F0CDE" w:rsidRPr="003F0CDE">
        <w:rPr>
          <w:rFonts w:ascii="Times New Roman" w:eastAsia="Calibri" w:hAnsi="Times New Roman" w:cs="Times New Roman"/>
          <w:sz w:val="24"/>
          <w:szCs w:val="24"/>
          <w:lang w:eastAsia="en-US"/>
        </w:rPr>
        <w:t xml:space="preserve"> переводе земель или земельных участков</w:t>
      </w:r>
      <w:bookmarkEnd w:id="7"/>
      <w:r w:rsidR="003F0CDE" w:rsidRPr="003F0CDE">
        <w:rPr>
          <w:rFonts w:ascii="Times New Roman" w:eastAsia="Calibri" w:hAnsi="Times New Roman" w:cs="Times New Roman"/>
          <w:sz w:val="24"/>
          <w:szCs w:val="24"/>
          <w:lang w:eastAsia="en-US"/>
        </w:rPr>
        <w:t>)</w:t>
      </w:r>
      <w:r w:rsidR="00F63E1A">
        <w:rPr>
          <w:rFonts w:ascii="Times New Roman" w:eastAsia="Calibri" w:hAnsi="Times New Roman" w:cs="Times New Roman"/>
          <w:sz w:val="24"/>
          <w:szCs w:val="24"/>
          <w:lang w:eastAsia="en-US"/>
        </w:rPr>
        <w:t>.</w:t>
      </w:r>
    </w:p>
    <w:p w:rsidR="00FD0DAE" w:rsidRPr="00014268" w:rsidRDefault="00363C78" w:rsidP="00F63E1A">
      <w:pPr>
        <w:ind w:left="-142" w:firstLine="539"/>
        <w:rPr>
          <w:rFonts w:ascii="Times New Roman" w:hAnsi="Times New Roman"/>
          <w:b/>
          <w:sz w:val="24"/>
          <w:szCs w:val="24"/>
        </w:rPr>
      </w:pPr>
      <w:r>
        <w:rPr>
          <w:rFonts w:ascii="Times New Roman" w:eastAsia="Calibri" w:hAnsi="Times New Roman" w:cs="Times New Roman"/>
          <w:sz w:val="24"/>
          <w:szCs w:val="24"/>
          <w:lang w:eastAsia="en-US"/>
        </w:rPr>
        <w:t xml:space="preserve">     </w:t>
      </w:r>
    </w:p>
    <w:p w:rsidR="00FF3F85" w:rsidRPr="00014268" w:rsidRDefault="00AC4917" w:rsidP="00C67C4E">
      <w:pPr>
        <w:pStyle w:val="a3"/>
        <w:ind w:left="851" w:right="849"/>
        <w:jc w:val="center"/>
        <w:rPr>
          <w:rFonts w:ascii="Times New Roman" w:hAnsi="Times New Roman"/>
          <w:sz w:val="24"/>
          <w:szCs w:val="24"/>
        </w:rPr>
      </w:pPr>
      <w:r w:rsidRPr="00014268">
        <w:rPr>
          <w:rFonts w:ascii="Times New Roman" w:hAnsi="Times New Roman"/>
          <w:sz w:val="24"/>
          <w:szCs w:val="24"/>
        </w:rPr>
        <w:t>Срок предоставления муници</w:t>
      </w:r>
      <w:r w:rsidR="00BE4EEA" w:rsidRPr="00014268">
        <w:rPr>
          <w:rFonts w:ascii="Times New Roman" w:hAnsi="Times New Roman"/>
          <w:sz w:val="24"/>
          <w:szCs w:val="24"/>
        </w:rPr>
        <w:t>пальной услуги</w:t>
      </w:r>
      <w:r w:rsidR="009D4237">
        <w:rPr>
          <w:rFonts w:ascii="Times New Roman" w:hAnsi="Times New Roman"/>
          <w:sz w:val="24"/>
          <w:szCs w:val="24"/>
        </w:rPr>
        <w:t xml:space="preserve"> </w:t>
      </w:r>
    </w:p>
    <w:p w:rsidR="00FD0DAE" w:rsidRPr="00014268" w:rsidRDefault="00FD0DAE" w:rsidP="00277D66">
      <w:pPr>
        <w:pStyle w:val="a3"/>
        <w:ind w:left="851" w:right="709"/>
        <w:jc w:val="center"/>
        <w:rPr>
          <w:rFonts w:ascii="Times New Roman" w:hAnsi="Times New Roman"/>
          <w:b/>
          <w:sz w:val="24"/>
          <w:szCs w:val="24"/>
        </w:rPr>
      </w:pPr>
    </w:p>
    <w:p w:rsidR="00FD3896" w:rsidRDefault="00FD3896" w:rsidP="00FD3896">
      <w:pPr>
        <w:rPr>
          <w:rFonts w:ascii="Times New Roman" w:hAnsi="Times New Roman" w:cs="Times New Roman"/>
          <w:sz w:val="24"/>
          <w:szCs w:val="24"/>
        </w:rPr>
      </w:pPr>
      <w:r>
        <w:rPr>
          <w:rFonts w:ascii="Times New Roman" w:hAnsi="Times New Roman" w:cs="Times New Roman"/>
          <w:sz w:val="24"/>
          <w:szCs w:val="24"/>
        </w:rPr>
        <w:t>2</w:t>
      </w:r>
      <w:r w:rsidR="002431E4">
        <w:rPr>
          <w:rFonts w:ascii="Times New Roman" w:hAnsi="Times New Roman" w:cs="Times New Roman"/>
          <w:sz w:val="24"/>
          <w:szCs w:val="24"/>
        </w:rPr>
        <w:t>0</w:t>
      </w:r>
      <w:r>
        <w:rPr>
          <w:rFonts w:ascii="Times New Roman" w:hAnsi="Times New Roman" w:cs="Times New Roman"/>
          <w:sz w:val="24"/>
          <w:szCs w:val="24"/>
        </w:rPr>
        <w:t xml:space="preserve">. </w:t>
      </w:r>
      <w:r w:rsidR="00D20ECF" w:rsidRPr="00FD3896">
        <w:rPr>
          <w:rFonts w:ascii="Times New Roman" w:hAnsi="Times New Roman" w:cs="Times New Roman"/>
          <w:sz w:val="24"/>
          <w:szCs w:val="24"/>
        </w:rPr>
        <w:t>Срок предоставления муниципальной услуги</w:t>
      </w:r>
      <w:r w:rsidR="008E163A">
        <w:rPr>
          <w:rFonts w:ascii="Times New Roman" w:hAnsi="Times New Roman" w:cs="Times New Roman"/>
          <w:sz w:val="24"/>
          <w:szCs w:val="24"/>
        </w:rPr>
        <w:t xml:space="preserve"> составляет</w:t>
      </w:r>
      <w:r w:rsidR="00F30DA8">
        <w:rPr>
          <w:rFonts w:ascii="Times New Roman" w:hAnsi="Times New Roman" w:cs="Times New Roman"/>
          <w:sz w:val="24"/>
          <w:szCs w:val="24"/>
        </w:rPr>
        <w:t xml:space="preserve"> 2 месяца со дня получения заявления и прилагаемых к нему документов.</w:t>
      </w:r>
    </w:p>
    <w:p w:rsidR="00C96985" w:rsidRDefault="00F30DA8" w:rsidP="00103091">
      <w:pPr>
        <w:pStyle w:val="a6"/>
        <w:tabs>
          <w:tab w:val="left" w:pos="709"/>
        </w:tabs>
        <w:ind w:left="0"/>
        <w:rPr>
          <w:rFonts w:ascii="Times New Roman" w:hAnsi="Times New Roman" w:cs="Times New Roman"/>
          <w:sz w:val="24"/>
          <w:szCs w:val="24"/>
        </w:rPr>
      </w:pPr>
      <w:r>
        <w:rPr>
          <w:rFonts w:ascii="Times New Roman" w:hAnsi="Times New Roman" w:cs="Times New Roman"/>
          <w:sz w:val="24"/>
          <w:szCs w:val="24"/>
        </w:rPr>
        <w:t>Акт</w:t>
      </w:r>
      <w:r>
        <w:rPr>
          <w:rFonts w:ascii="Times New Roman" w:eastAsia="Calibri" w:hAnsi="Times New Roman" w:cs="Times New Roman"/>
          <w:sz w:val="24"/>
          <w:szCs w:val="24"/>
          <w:lang w:eastAsia="en-US"/>
        </w:rPr>
        <w:t xml:space="preserve"> о переводе земель или земельных участков</w:t>
      </w:r>
      <w:r w:rsidRPr="00C96985">
        <w:rPr>
          <w:rFonts w:ascii="Times New Roman" w:hAnsi="Times New Roman" w:cs="Times New Roman"/>
          <w:sz w:val="24"/>
          <w:szCs w:val="24"/>
        </w:rPr>
        <w:t xml:space="preserve"> </w:t>
      </w:r>
      <w:r>
        <w:rPr>
          <w:rFonts w:ascii="Times New Roman" w:hAnsi="Times New Roman" w:cs="Times New Roman"/>
          <w:sz w:val="24"/>
          <w:szCs w:val="24"/>
        </w:rPr>
        <w:t xml:space="preserve">либо </w:t>
      </w:r>
      <w:r w:rsidRPr="003F0CDE">
        <w:rPr>
          <w:rFonts w:ascii="Times New Roman" w:eastAsia="Calibri" w:hAnsi="Times New Roman" w:cs="Times New Roman"/>
          <w:sz w:val="24"/>
          <w:szCs w:val="24"/>
          <w:lang w:eastAsia="en-US"/>
        </w:rPr>
        <w:t>акт о</w:t>
      </w:r>
      <w:r>
        <w:rPr>
          <w:rFonts w:ascii="Times New Roman" w:eastAsia="Calibri" w:hAnsi="Times New Roman" w:cs="Times New Roman"/>
          <w:sz w:val="24"/>
          <w:szCs w:val="24"/>
          <w:lang w:eastAsia="en-US"/>
        </w:rPr>
        <w:t>б отказе в</w:t>
      </w:r>
      <w:r w:rsidRPr="003F0CDE">
        <w:rPr>
          <w:rFonts w:ascii="Times New Roman" w:eastAsia="Calibri" w:hAnsi="Times New Roman" w:cs="Times New Roman"/>
          <w:sz w:val="24"/>
          <w:szCs w:val="24"/>
          <w:lang w:eastAsia="en-US"/>
        </w:rPr>
        <w:t xml:space="preserve"> переводе земель или земельных участков</w:t>
      </w:r>
      <w:r w:rsidRPr="00C96985">
        <w:rPr>
          <w:rFonts w:ascii="Times New Roman" w:hAnsi="Times New Roman" w:cs="Times New Roman"/>
          <w:sz w:val="24"/>
          <w:szCs w:val="24"/>
        </w:rPr>
        <w:t xml:space="preserve"> </w:t>
      </w:r>
      <w:r>
        <w:rPr>
          <w:rFonts w:ascii="Times New Roman" w:hAnsi="Times New Roman" w:cs="Times New Roman"/>
          <w:sz w:val="24"/>
          <w:szCs w:val="24"/>
        </w:rPr>
        <w:t>направляется заинтересованному лицу в течение 14 дней со дня принятия такого акта</w:t>
      </w:r>
      <w:r w:rsidR="00C96985" w:rsidRPr="009D4237">
        <w:rPr>
          <w:rFonts w:ascii="Times New Roman" w:hAnsi="Times New Roman" w:cs="Times New Roman"/>
          <w:sz w:val="24"/>
          <w:szCs w:val="24"/>
        </w:rPr>
        <w:t>.</w:t>
      </w:r>
    </w:p>
    <w:p w:rsidR="00E30F56" w:rsidRDefault="00E30F56" w:rsidP="00103091">
      <w:pPr>
        <w:pStyle w:val="a6"/>
        <w:tabs>
          <w:tab w:val="left" w:pos="709"/>
        </w:tabs>
        <w:ind w:left="0"/>
        <w:rPr>
          <w:rFonts w:ascii="Times New Roman" w:hAnsi="Times New Roman" w:cs="Times New Roman"/>
          <w:sz w:val="24"/>
          <w:szCs w:val="24"/>
        </w:rPr>
      </w:pPr>
      <w:r>
        <w:rPr>
          <w:rFonts w:ascii="Times New Roman" w:hAnsi="Times New Roman" w:cs="Times New Roman"/>
          <w:sz w:val="24"/>
          <w:szCs w:val="24"/>
        </w:rPr>
        <w:t>21. Срок приостановления предоставления муниципальной услуги законодательством не предусмотрен.</w:t>
      </w:r>
    </w:p>
    <w:p w:rsidR="009D4237" w:rsidRPr="009D4237" w:rsidRDefault="009D4237" w:rsidP="00C96985">
      <w:pPr>
        <w:pStyle w:val="a6"/>
        <w:ind w:left="0"/>
        <w:rPr>
          <w:rFonts w:ascii="Times New Roman" w:hAnsi="Times New Roman" w:cs="Times New Roman"/>
          <w:sz w:val="24"/>
          <w:szCs w:val="24"/>
        </w:rPr>
      </w:pPr>
    </w:p>
    <w:p w:rsidR="00100453" w:rsidRPr="00014268" w:rsidRDefault="00100453" w:rsidP="00C67C4E">
      <w:pPr>
        <w:ind w:left="851" w:right="849"/>
        <w:jc w:val="center"/>
        <w:rPr>
          <w:rFonts w:ascii="Times New Roman" w:hAnsi="Times New Roman" w:cs="Times New Roman"/>
          <w:bCs/>
          <w:sz w:val="24"/>
          <w:szCs w:val="24"/>
        </w:rPr>
      </w:pPr>
      <w:r w:rsidRPr="00014268">
        <w:rPr>
          <w:rFonts w:ascii="Times New Roman" w:hAnsi="Times New Roman" w:cs="Times New Roman"/>
          <w:bCs/>
          <w:sz w:val="24"/>
          <w:szCs w:val="24"/>
        </w:rPr>
        <w:t>Перечень нормативных правовых актов, регулирующих отношения, возникающих в связи с предоставлением муниципальной услуги</w:t>
      </w:r>
    </w:p>
    <w:p w:rsidR="009C5A28" w:rsidRPr="00014268" w:rsidRDefault="009C5A28" w:rsidP="00FD0DAE">
      <w:pPr>
        <w:jc w:val="center"/>
        <w:rPr>
          <w:rFonts w:ascii="Times New Roman" w:hAnsi="Times New Roman" w:cs="Times New Roman"/>
          <w:bCs/>
          <w:sz w:val="24"/>
          <w:szCs w:val="24"/>
        </w:rPr>
      </w:pPr>
    </w:p>
    <w:p w:rsidR="007B6A83" w:rsidRPr="00023506" w:rsidRDefault="00023506" w:rsidP="00023506">
      <w:pPr>
        <w:rPr>
          <w:rFonts w:ascii="Times New Roman" w:hAnsi="Times New Roman" w:cs="Times New Roman"/>
          <w:sz w:val="24"/>
          <w:szCs w:val="24"/>
        </w:rPr>
      </w:pPr>
      <w:r>
        <w:rPr>
          <w:rFonts w:ascii="Times New Roman" w:hAnsi="Times New Roman" w:cs="Times New Roman"/>
          <w:sz w:val="24"/>
          <w:szCs w:val="24"/>
        </w:rPr>
        <w:t>2</w:t>
      </w:r>
      <w:r w:rsidR="00475D3D">
        <w:rPr>
          <w:rFonts w:ascii="Times New Roman" w:hAnsi="Times New Roman" w:cs="Times New Roman"/>
          <w:sz w:val="24"/>
          <w:szCs w:val="24"/>
        </w:rPr>
        <w:t>2</w:t>
      </w:r>
      <w:r>
        <w:rPr>
          <w:rFonts w:ascii="Times New Roman" w:hAnsi="Times New Roman" w:cs="Times New Roman"/>
          <w:sz w:val="24"/>
          <w:szCs w:val="24"/>
        </w:rPr>
        <w:t xml:space="preserve">. </w:t>
      </w:r>
      <w:r w:rsidR="007B6A83" w:rsidRPr="00023506">
        <w:rPr>
          <w:rFonts w:ascii="Times New Roman" w:hAnsi="Times New Roman" w:cs="Times New Roman"/>
          <w:sz w:val="24"/>
          <w:szCs w:val="24"/>
        </w:rPr>
        <w:t xml:space="preserve">Предоставление муниципальной услуги </w:t>
      </w:r>
      <w:r w:rsidR="007B6A83" w:rsidRPr="00023506">
        <w:rPr>
          <w:rFonts w:ascii="Times New Roman" w:hAnsi="Times New Roman" w:cs="Times New Roman"/>
          <w:bCs/>
          <w:sz w:val="24"/>
          <w:szCs w:val="24"/>
        </w:rPr>
        <w:t>осуществляется в соответствии со следующими нормативными правовыми актами:</w:t>
      </w:r>
      <w:r w:rsidR="007B6A83" w:rsidRPr="00023506">
        <w:rPr>
          <w:rFonts w:ascii="Times New Roman" w:hAnsi="Times New Roman" w:cs="Times New Roman"/>
          <w:sz w:val="24"/>
          <w:szCs w:val="24"/>
        </w:rPr>
        <w:t xml:space="preserve"> </w:t>
      </w:r>
    </w:p>
    <w:p w:rsidR="00835C24" w:rsidRPr="00014268" w:rsidRDefault="00A13282" w:rsidP="00E353FA">
      <w:pPr>
        <w:pStyle w:val="ConsPlusNormal"/>
        <w:rPr>
          <w:rFonts w:eastAsiaTheme="minorEastAsia"/>
          <w:szCs w:val="24"/>
        </w:rPr>
      </w:pPr>
      <w:r w:rsidRPr="00014268">
        <w:rPr>
          <w:szCs w:val="24"/>
        </w:rPr>
        <w:t>К</w:t>
      </w:r>
      <w:r w:rsidR="00F63B32" w:rsidRPr="00014268">
        <w:rPr>
          <w:szCs w:val="24"/>
        </w:rPr>
        <w:t>онституция</w:t>
      </w:r>
      <w:r w:rsidRPr="00014268">
        <w:rPr>
          <w:szCs w:val="24"/>
        </w:rPr>
        <w:t xml:space="preserve"> Российской Федерации</w:t>
      </w:r>
      <w:r w:rsidR="00835C24" w:rsidRPr="00014268">
        <w:rPr>
          <w:szCs w:val="24"/>
        </w:rPr>
        <w:t>;</w:t>
      </w:r>
    </w:p>
    <w:p w:rsidR="00F63B32" w:rsidRDefault="00A13282" w:rsidP="00E353FA">
      <w:pPr>
        <w:pStyle w:val="ConsPlusNormal"/>
        <w:rPr>
          <w:szCs w:val="24"/>
        </w:rPr>
      </w:pPr>
      <w:r w:rsidRPr="00014268">
        <w:rPr>
          <w:szCs w:val="24"/>
        </w:rPr>
        <w:t>З</w:t>
      </w:r>
      <w:r w:rsidR="00F63B32" w:rsidRPr="00014268">
        <w:rPr>
          <w:szCs w:val="24"/>
        </w:rPr>
        <w:t>емельный кодекс</w:t>
      </w:r>
      <w:r w:rsidRPr="00014268">
        <w:rPr>
          <w:szCs w:val="24"/>
        </w:rPr>
        <w:t xml:space="preserve"> Р</w:t>
      </w:r>
      <w:r w:rsidR="003F2183" w:rsidRPr="00014268">
        <w:rPr>
          <w:szCs w:val="24"/>
        </w:rPr>
        <w:t>оссийской Федерации</w:t>
      </w:r>
      <w:r w:rsidR="00A151B4" w:rsidRPr="00014268">
        <w:rPr>
          <w:szCs w:val="24"/>
        </w:rPr>
        <w:t>;</w:t>
      </w:r>
    </w:p>
    <w:p w:rsidR="001802FD" w:rsidRPr="00014268" w:rsidRDefault="001802FD" w:rsidP="00E353FA">
      <w:pPr>
        <w:pStyle w:val="ConsPlusNormal"/>
        <w:rPr>
          <w:szCs w:val="24"/>
        </w:rPr>
      </w:pPr>
      <w:r w:rsidRPr="001802FD">
        <w:rPr>
          <w:szCs w:val="24"/>
        </w:rPr>
        <w:t xml:space="preserve">Федеральный закон от </w:t>
      </w:r>
      <w:r>
        <w:rPr>
          <w:szCs w:val="24"/>
        </w:rPr>
        <w:t>23.11.1995</w:t>
      </w:r>
      <w:r w:rsidRPr="001802FD">
        <w:rPr>
          <w:szCs w:val="24"/>
        </w:rPr>
        <w:t xml:space="preserve"> № </w:t>
      </w:r>
      <w:r>
        <w:rPr>
          <w:szCs w:val="24"/>
        </w:rPr>
        <w:t>174</w:t>
      </w:r>
      <w:r w:rsidRPr="001802FD">
        <w:rPr>
          <w:szCs w:val="24"/>
        </w:rPr>
        <w:t>-ФЗ «О</w:t>
      </w:r>
      <w:r>
        <w:rPr>
          <w:szCs w:val="24"/>
        </w:rPr>
        <w:t>б экологической экспертизе</w:t>
      </w:r>
      <w:r w:rsidRPr="001802FD">
        <w:rPr>
          <w:szCs w:val="24"/>
        </w:rPr>
        <w:t>»;</w:t>
      </w:r>
    </w:p>
    <w:p w:rsidR="00D03FA8" w:rsidRDefault="00D03FA8" w:rsidP="00E353FA">
      <w:pPr>
        <w:pStyle w:val="ConsPlusNormal"/>
        <w:rPr>
          <w:szCs w:val="24"/>
        </w:rPr>
      </w:pPr>
      <w:bookmarkStart w:id="8" w:name="_Hlk59015230"/>
      <w:r>
        <w:rPr>
          <w:szCs w:val="24"/>
        </w:rPr>
        <w:t>Федеральный закон от 25.10.2001 № 137-ФЗ «О введении в действие</w:t>
      </w:r>
      <w:r w:rsidR="009E2F54">
        <w:rPr>
          <w:szCs w:val="24"/>
        </w:rPr>
        <w:t xml:space="preserve"> Земельного кодекса Российской Федерации»;</w:t>
      </w:r>
    </w:p>
    <w:bookmarkEnd w:id="8"/>
    <w:p w:rsidR="00A151B4" w:rsidRPr="00F915D8" w:rsidRDefault="007B6A83" w:rsidP="00E353FA">
      <w:pPr>
        <w:pStyle w:val="ConsPlusNormal"/>
        <w:rPr>
          <w:szCs w:val="24"/>
        </w:rPr>
      </w:pPr>
      <w:r w:rsidRPr="00014268">
        <w:rPr>
          <w:szCs w:val="24"/>
        </w:rPr>
        <w:t xml:space="preserve">Федеральный Закон от </w:t>
      </w:r>
      <w:r w:rsidR="00E50B27">
        <w:rPr>
          <w:szCs w:val="24"/>
        </w:rPr>
        <w:t>0</w:t>
      </w:r>
      <w:r w:rsidRPr="00014268">
        <w:rPr>
          <w:szCs w:val="24"/>
        </w:rPr>
        <w:t>6</w:t>
      </w:r>
      <w:r w:rsidR="00E50B27">
        <w:rPr>
          <w:szCs w:val="24"/>
        </w:rPr>
        <w:t xml:space="preserve">.10.2003 </w:t>
      </w:r>
      <w:r w:rsidRPr="00014268">
        <w:rPr>
          <w:szCs w:val="24"/>
        </w:rPr>
        <w:t>№</w:t>
      </w:r>
      <w:r w:rsidR="002B4C7C" w:rsidRPr="00014268">
        <w:rPr>
          <w:szCs w:val="24"/>
        </w:rPr>
        <w:t xml:space="preserve"> </w:t>
      </w:r>
      <w:r w:rsidRPr="00014268">
        <w:rPr>
          <w:szCs w:val="24"/>
        </w:rPr>
        <w:t>131-ФЗ «Об общих принципах организации местного самоуправления в Российской Федерации»</w:t>
      </w:r>
      <w:r w:rsidR="00A151B4" w:rsidRPr="00F915D8">
        <w:rPr>
          <w:szCs w:val="24"/>
        </w:rPr>
        <w:t>;</w:t>
      </w:r>
    </w:p>
    <w:p w:rsidR="00F915D8" w:rsidRPr="00F915D8" w:rsidRDefault="00F915D8" w:rsidP="00E353FA">
      <w:pPr>
        <w:pStyle w:val="ConsPlusNormal"/>
        <w:rPr>
          <w:szCs w:val="24"/>
        </w:rPr>
      </w:pPr>
      <w:r w:rsidRPr="00F915D8">
        <w:rPr>
          <w:szCs w:val="24"/>
        </w:rPr>
        <w:t>Федеральный закон от 21.12.2004 № 172-ФЗ «О переводе земель или земельных участков из одной категории в другую»;</w:t>
      </w:r>
    </w:p>
    <w:p w:rsidR="00014268" w:rsidRPr="005F6223" w:rsidRDefault="00E50B27" w:rsidP="00014268">
      <w:pPr>
        <w:pStyle w:val="ConsPlusNormal"/>
        <w:rPr>
          <w:szCs w:val="24"/>
        </w:rPr>
      </w:pPr>
      <w:r w:rsidRPr="005F6223">
        <w:rPr>
          <w:szCs w:val="24"/>
        </w:rPr>
        <w:t xml:space="preserve">Федеральный закон от 27.07.2006 </w:t>
      </w:r>
      <w:r w:rsidR="00014268" w:rsidRPr="005F6223">
        <w:rPr>
          <w:szCs w:val="24"/>
        </w:rPr>
        <w:t>№ 152-ФЗ (ред. от 21.07.2014) «О персональных данных»;</w:t>
      </w:r>
    </w:p>
    <w:p w:rsidR="00306100" w:rsidRPr="00AA27CE" w:rsidRDefault="00306100" w:rsidP="00306100">
      <w:pPr>
        <w:autoSpaceDE w:val="0"/>
        <w:autoSpaceDN w:val="0"/>
        <w:adjustRightInd w:val="0"/>
        <w:rPr>
          <w:rFonts w:ascii="Times New Roman" w:hAnsi="Times New Roman" w:cs="Times New Roman"/>
          <w:sz w:val="24"/>
          <w:szCs w:val="24"/>
        </w:rPr>
      </w:pPr>
      <w:bookmarkStart w:id="9" w:name="_Hlk59013098"/>
      <w:r w:rsidRPr="00AA27CE">
        <w:rPr>
          <w:rFonts w:ascii="Times New Roman" w:hAnsi="Times New Roman" w:cs="Times New Roman"/>
          <w:sz w:val="24"/>
          <w:szCs w:val="24"/>
        </w:rPr>
        <w:t>Федеральны</w:t>
      </w:r>
      <w:r w:rsidR="009E2F54" w:rsidRPr="00AA27CE">
        <w:rPr>
          <w:rFonts w:ascii="Times New Roman" w:hAnsi="Times New Roman" w:cs="Times New Roman"/>
          <w:sz w:val="24"/>
          <w:szCs w:val="24"/>
        </w:rPr>
        <w:t>й</w:t>
      </w:r>
      <w:r w:rsidRPr="00AA27CE">
        <w:rPr>
          <w:rFonts w:ascii="Times New Roman" w:hAnsi="Times New Roman" w:cs="Times New Roman"/>
          <w:sz w:val="24"/>
          <w:szCs w:val="24"/>
        </w:rPr>
        <w:t xml:space="preserve"> закон от 27.07.2010 № 210-ФЗ «Об организации предоставления государственных и муниципальных услуг»;</w:t>
      </w:r>
    </w:p>
    <w:bookmarkEnd w:id="9"/>
    <w:p w:rsidR="00EE78EF" w:rsidRPr="0040316D" w:rsidRDefault="002F1B34" w:rsidP="00EE78EF">
      <w:pPr>
        <w:pStyle w:val="ConsPlusNormal"/>
        <w:rPr>
          <w:szCs w:val="24"/>
        </w:rPr>
      </w:pPr>
      <w:r w:rsidRPr="0040316D">
        <w:rPr>
          <w:szCs w:val="24"/>
        </w:rPr>
        <w:t>Федеральн</w:t>
      </w:r>
      <w:r w:rsidR="00E50B27" w:rsidRPr="0040316D">
        <w:rPr>
          <w:szCs w:val="24"/>
        </w:rPr>
        <w:t>ый закон от 06.04.</w:t>
      </w:r>
      <w:r w:rsidRPr="0040316D">
        <w:rPr>
          <w:szCs w:val="24"/>
        </w:rPr>
        <w:t>2011</w:t>
      </w:r>
      <w:r w:rsidR="00E50B27" w:rsidRPr="0040316D">
        <w:rPr>
          <w:szCs w:val="24"/>
        </w:rPr>
        <w:t xml:space="preserve"> </w:t>
      </w:r>
      <w:r w:rsidRPr="0040316D">
        <w:rPr>
          <w:szCs w:val="24"/>
        </w:rPr>
        <w:t>№ 63-ФЗ «Об электронной подписи»;</w:t>
      </w:r>
    </w:p>
    <w:p w:rsidR="00CA2415" w:rsidRPr="00F71257" w:rsidRDefault="00CA2415" w:rsidP="00CA2415">
      <w:pPr>
        <w:rPr>
          <w:rFonts w:ascii="Times New Roman" w:hAnsi="Times New Roman" w:cs="Times New Roman"/>
          <w:sz w:val="24"/>
          <w:szCs w:val="24"/>
        </w:rPr>
      </w:pPr>
      <w:r w:rsidRPr="00F71257">
        <w:rPr>
          <w:rFonts w:ascii="Times New Roman" w:hAnsi="Times New Roman" w:cs="Times New Roman"/>
          <w:sz w:val="24"/>
          <w:szCs w:val="24"/>
        </w:rPr>
        <w:t xml:space="preserve">Постановление Правительства РФ от 08.09.2010 № 697 «О единой системе межведомственного электронного взаимодействия»; </w:t>
      </w:r>
    </w:p>
    <w:p w:rsidR="005F1322" w:rsidRDefault="00CA2415" w:rsidP="00E353FA">
      <w:pPr>
        <w:rPr>
          <w:rFonts w:ascii="Times New Roman" w:hAnsi="Times New Roman" w:cs="Times New Roman"/>
          <w:sz w:val="24"/>
          <w:szCs w:val="24"/>
        </w:rPr>
      </w:pPr>
      <w:r w:rsidRPr="00F71257">
        <w:rPr>
          <w:rFonts w:ascii="Times New Roman" w:hAnsi="Times New Roman" w:cs="Times New Roman"/>
          <w:sz w:val="24"/>
          <w:szCs w:val="24"/>
        </w:rPr>
        <w:t>Постановление Правительства РФ от 07.07.2011 № 5</w:t>
      </w:r>
      <w:r w:rsidR="00B24960">
        <w:rPr>
          <w:rFonts w:ascii="Times New Roman" w:hAnsi="Times New Roman" w:cs="Times New Roman"/>
          <w:sz w:val="24"/>
          <w:szCs w:val="24"/>
        </w:rPr>
        <w:t>5</w:t>
      </w:r>
      <w:r w:rsidRPr="00F71257">
        <w:rPr>
          <w:rFonts w:ascii="Times New Roman" w:hAnsi="Times New Roman" w:cs="Times New Roman"/>
          <w:sz w:val="24"/>
          <w:szCs w:val="24"/>
        </w:rPr>
        <w:t xml:space="preserve">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p>
    <w:p w:rsidR="00966EC0" w:rsidRDefault="001242A4" w:rsidP="00E353FA">
      <w:pPr>
        <w:rPr>
          <w:rFonts w:ascii="Times New Roman" w:hAnsi="Times New Roman" w:cs="Times New Roman"/>
          <w:sz w:val="24"/>
          <w:szCs w:val="24"/>
        </w:rPr>
      </w:pPr>
      <w:r w:rsidRPr="001242A4">
        <w:rPr>
          <w:rFonts w:ascii="Times New Roman" w:hAnsi="Times New Roman" w:cs="Times New Roman"/>
          <w:sz w:val="24"/>
          <w:szCs w:val="24"/>
        </w:rPr>
        <w:lastRenderedPageBreak/>
        <w:t>Перечень нормативных правовых актов, регулирующий предоставление муниципальной услуги размещен на официальном сайте Администрации (http://kemrk.ru) и на Портале</w:t>
      </w:r>
      <w:r>
        <w:rPr>
          <w:rFonts w:ascii="Times New Roman" w:hAnsi="Times New Roman" w:cs="Times New Roman"/>
          <w:sz w:val="24"/>
          <w:szCs w:val="24"/>
        </w:rPr>
        <w:t>;</w:t>
      </w:r>
    </w:p>
    <w:p w:rsidR="00045813" w:rsidRPr="00F71257" w:rsidRDefault="00045813" w:rsidP="00E353FA">
      <w:pPr>
        <w:rPr>
          <w:rFonts w:ascii="Times New Roman" w:hAnsi="Times New Roman" w:cs="Times New Roman"/>
          <w:sz w:val="24"/>
          <w:szCs w:val="24"/>
        </w:rPr>
      </w:pPr>
      <w:r w:rsidRPr="00F71257">
        <w:rPr>
          <w:rFonts w:ascii="Times New Roman" w:hAnsi="Times New Roman" w:cs="Times New Roman"/>
          <w:sz w:val="24"/>
          <w:szCs w:val="24"/>
        </w:rPr>
        <w:t>настоящий административный регламент.</w:t>
      </w:r>
    </w:p>
    <w:p w:rsidR="00045813" w:rsidRPr="00014268" w:rsidRDefault="00045813" w:rsidP="00E353FA">
      <w:pPr>
        <w:rPr>
          <w:rFonts w:ascii="Times New Roman" w:hAnsi="Times New Roman" w:cs="Times New Roman"/>
          <w:sz w:val="24"/>
          <w:szCs w:val="24"/>
        </w:rPr>
      </w:pP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Исчерпывающий перечень документов, необходимых</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в соответствии с нормативными правовыми актами</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для предоставления муниципальной услуги и услуг, которые</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являются необходимыми и обязательными</w:t>
      </w:r>
      <w:r w:rsidRPr="00FD0DAE">
        <w:rPr>
          <w:rFonts w:ascii="Times New Roman" w:eastAsia="Calibri" w:hAnsi="Times New Roman" w:cs="Times New Roman"/>
          <w:sz w:val="24"/>
          <w:szCs w:val="24"/>
          <w:lang w:eastAsia="en-US"/>
        </w:rPr>
        <w:t xml:space="preserve"> для предоставления</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муниципальной услуги, подлежащих представлению</w:t>
      </w:r>
    </w:p>
    <w:p w:rsidR="00100453"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заявителем, способы их получения, в том числе</w:t>
      </w:r>
    </w:p>
    <w:p w:rsidR="00100453" w:rsidRPr="00FD0DAE" w:rsidRDefault="004449CE" w:rsidP="004449CE">
      <w:pPr>
        <w:autoSpaceDE w:val="0"/>
        <w:autoSpaceDN w:val="0"/>
        <w:adjustRightInd w:val="0"/>
        <w:ind w:right="849"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00453" w:rsidRPr="00FD0DAE">
        <w:rPr>
          <w:rFonts w:ascii="Times New Roman" w:eastAsia="Calibri" w:hAnsi="Times New Roman" w:cs="Times New Roman"/>
          <w:sz w:val="24"/>
          <w:szCs w:val="24"/>
          <w:lang w:eastAsia="en-US"/>
        </w:rPr>
        <w:t>в электронной форме, порядок их представления</w:t>
      </w:r>
    </w:p>
    <w:p w:rsidR="00B94F40" w:rsidRPr="00014268" w:rsidRDefault="00B94F40" w:rsidP="00FD0DAE">
      <w:pPr>
        <w:rPr>
          <w:rFonts w:ascii="Times New Roman" w:hAnsi="Times New Roman" w:cs="Times New Roman"/>
          <w:sz w:val="24"/>
          <w:szCs w:val="24"/>
        </w:rPr>
      </w:pPr>
    </w:p>
    <w:p w:rsidR="00475D3D" w:rsidRPr="00475D3D" w:rsidRDefault="00023506"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475D3D">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475D3D" w:rsidRPr="00475D3D">
        <w:rPr>
          <w:rFonts w:ascii="Times New Roman" w:eastAsia="Calibri" w:hAnsi="Times New Roman" w:cs="Times New Roman"/>
          <w:sz w:val="24"/>
          <w:szCs w:val="24"/>
          <w:lang w:eastAsia="en-US"/>
        </w:rPr>
        <w:t xml:space="preserve">Заявитель представляет заявление о </w:t>
      </w:r>
      <w:r w:rsidR="00EC3166">
        <w:rPr>
          <w:rFonts w:ascii="Times New Roman" w:eastAsia="Calibri" w:hAnsi="Times New Roman" w:cs="Times New Roman"/>
          <w:sz w:val="24"/>
          <w:szCs w:val="24"/>
          <w:lang w:eastAsia="en-US"/>
        </w:rPr>
        <w:t xml:space="preserve">переводе земель, </w:t>
      </w:r>
      <w:bookmarkStart w:id="10" w:name="_Hlk59013733"/>
      <w:r w:rsidR="00EC3166">
        <w:rPr>
          <w:rFonts w:ascii="Times New Roman" w:eastAsia="Calibri" w:hAnsi="Times New Roman" w:cs="Times New Roman"/>
          <w:sz w:val="24"/>
          <w:szCs w:val="24"/>
          <w:lang w:eastAsia="en-US"/>
        </w:rPr>
        <w:t xml:space="preserve">находящихся в муниципальной собственности, </w:t>
      </w:r>
      <w:bookmarkEnd w:id="10"/>
      <w:r w:rsidR="00EC3166">
        <w:rPr>
          <w:rFonts w:ascii="Times New Roman" w:eastAsia="Calibri" w:hAnsi="Times New Roman" w:cs="Times New Roman"/>
          <w:sz w:val="24"/>
          <w:szCs w:val="24"/>
          <w:lang w:eastAsia="en-US"/>
        </w:rPr>
        <w:t>из одной категории в другую или заявление о переводе земельных участков,</w:t>
      </w:r>
      <w:r w:rsidR="00EC3166" w:rsidRPr="00EC3166">
        <w:rPr>
          <w:rFonts w:ascii="Times New Roman" w:eastAsia="Calibri" w:hAnsi="Times New Roman" w:cs="Times New Roman"/>
          <w:sz w:val="24"/>
          <w:szCs w:val="24"/>
          <w:lang w:eastAsia="en-US"/>
        </w:rPr>
        <w:t xml:space="preserve"> находящихся в муниципальной собственности</w:t>
      </w:r>
      <w:r w:rsidR="00EC3166">
        <w:rPr>
          <w:rFonts w:ascii="Times New Roman" w:eastAsia="Calibri" w:hAnsi="Times New Roman" w:cs="Times New Roman"/>
          <w:sz w:val="24"/>
          <w:szCs w:val="24"/>
          <w:lang w:eastAsia="en-US"/>
        </w:rPr>
        <w:t>, из состава земель</w:t>
      </w:r>
      <w:r w:rsidR="00EC3166" w:rsidRPr="00EC3166">
        <w:rPr>
          <w:rFonts w:ascii="Times New Roman" w:eastAsia="Calibri" w:hAnsi="Times New Roman" w:cs="Times New Roman"/>
          <w:sz w:val="24"/>
          <w:szCs w:val="24"/>
          <w:lang w:eastAsia="en-US"/>
        </w:rPr>
        <w:t xml:space="preserve"> </w:t>
      </w:r>
      <w:r w:rsidR="00EC3166">
        <w:rPr>
          <w:rFonts w:ascii="Times New Roman" w:eastAsia="Calibri" w:hAnsi="Times New Roman" w:cs="Times New Roman"/>
          <w:sz w:val="24"/>
          <w:szCs w:val="24"/>
          <w:lang w:eastAsia="en-US"/>
        </w:rPr>
        <w:t xml:space="preserve">одной категории в другую, которое оформляется по форме </w:t>
      </w:r>
      <w:r w:rsidR="0049029D">
        <w:rPr>
          <w:rFonts w:ascii="Times New Roman" w:eastAsia="Calibri" w:hAnsi="Times New Roman" w:cs="Times New Roman"/>
          <w:sz w:val="24"/>
          <w:szCs w:val="24"/>
          <w:lang w:eastAsia="en-US"/>
        </w:rPr>
        <w:t>(приложение № 1 к настоящему Административному регламенту</w:t>
      </w:r>
      <w:r w:rsidR="00475D3D" w:rsidRPr="00475D3D">
        <w:rPr>
          <w:rFonts w:ascii="Times New Roman" w:eastAsia="Calibri" w:hAnsi="Times New Roman" w:cs="Times New Roman"/>
          <w:sz w:val="24"/>
          <w:szCs w:val="24"/>
          <w:lang w:eastAsia="en-US"/>
        </w:rPr>
        <w:t xml:space="preserve">), в котором указываются: </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 фамилия, имя, отчество, место жительства заявителя и реквизиты документа, удостоверяющего личность заявителя (для физического лица);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кадастровый номер испрашиваемого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4) </w:t>
      </w:r>
      <w:r w:rsidR="00EC3166">
        <w:rPr>
          <w:rFonts w:ascii="Times New Roman" w:eastAsia="Calibri" w:hAnsi="Times New Roman" w:cs="Times New Roman"/>
          <w:sz w:val="24"/>
          <w:szCs w:val="24"/>
          <w:lang w:eastAsia="en-US"/>
        </w:rPr>
        <w:t>категория земель, в состав которых входит земельный участок</w:t>
      </w:r>
      <w:r w:rsidRPr="00475D3D">
        <w:rPr>
          <w:rFonts w:ascii="Times New Roman" w:eastAsia="Calibri" w:hAnsi="Times New Roman" w:cs="Times New Roman"/>
          <w:sz w:val="24"/>
          <w:szCs w:val="24"/>
          <w:lang w:eastAsia="en-US"/>
        </w:rPr>
        <w:t>;</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5) </w:t>
      </w:r>
      <w:r w:rsidR="00EC3166">
        <w:rPr>
          <w:rFonts w:ascii="Times New Roman" w:eastAsia="Calibri" w:hAnsi="Times New Roman" w:cs="Times New Roman"/>
          <w:sz w:val="24"/>
          <w:szCs w:val="24"/>
          <w:lang w:eastAsia="en-US"/>
        </w:rPr>
        <w:t>категория земель, перевод в состав которых предполагается осуществить</w:t>
      </w:r>
      <w:r w:rsidRPr="00475D3D">
        <w:rPr>
          <w:rFonts w:ascii="Times New Roman" w:eastAsia="Calibri" w:hAnsi="Times New Roman" w:cs="Times New Roman"/>
          <w:sz w:val="24"/>
          <w:szCs w:val="24"/>
          <w:lang w:eastAsia="en-US"/>
        </w:rPr>
        <w:t>;</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6) </w:t>
      </w:r>
      <w:r w:rsidR="003378FE">
        <w:rPr>
          <w:rFonts w:ascii="Times New Roman" w:eastAsia="Calibri" w:hAnsi="Times New Roman" w:cs="Times New Roman"/>
          <w:sz w:val="24"/>
          <w:szCs w:val="24"/>
          <w:lang w:eastAsia="en-US"/>
        </w:rPr>
        <w:t>права на земельный участок</w:t>
      </w:r>
      <w:r w:rsidRPr="00475D3D">
        <w:rPr>
          <w:rFonts w:ascii="Times New Roman" w:eastAsia="Calibri" w:hAnsi="Times New Roman" w:cs="Times New Roman"/>
          <w:sz w:val="24"/>
          <w:szCs w:val="24"/>
          <w:lang w:eastAsia="en-US"/>
        </w:rPr>
        <w:t>;</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7) </w:t>
      </w:r>
      <w:r w:rsidR="003378FE">
        <w:rPr>
          <w:rFonts w:ascii="Times New Roman" w:eastAsia="Calibri" w:hAnsi="Times New Roman" w:cs="Times New Roman"/>
          <w:sz w:val="24"/>
          <w:szCs w:val="24"/>
          <w:lang w:eastAsia="en-US"/>
        </w:rPr>
        <w:t xml:space="preserve">обоснование </w:t>
      </w:r>
      <w:bookmarkStart w:id="11" w:name="_Hlk59014666"/>
      <w:r w:rsidR="003378FE">
        <w:rPr>
          <w:rFonts w:ascii="Times New Roman" w:eastAsia="Calibri" w:hAnsi="Times New Roman" w:cs="Times New Roman"/>
          <w:sz w:val="24"/>
          <w:szCs w:val="24"/>
          <w:lang w:eastAsia="en-US"/>
        </w:rPr>
        <w:t>перевода земельного участка из состава земель одной категории в другую</w:t>
      </w:r>
      <w:bookmarkEnd w:id="11"/>
      <w:r w:rsidRPr="00475D3D">
        <w:rPr>
          <w:rFonts w:ascii="Times New Roman" w:eastAsia="Calibri" w:hAnsi="Times New Roman" w:cs="Times New Roman"/>
          <w:sz w:val="24"/>
          <w:szCs w:val="24"/>
          <w:lang w:eastAsia="en-US"/>
        </w:rPr>
        <w:t>;</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8) почтовый адрес и (или) адрес электронной почты для связи с заявителем.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Pr="00475D3D">
        <w:rPr>
          <w:rFonts w:ascii="Times New Roman" w:eastAsia="Calibri" w:hAnsi="Times New Roman" w:cs="Times New Roman"/>
          <w:sz w:val="24"/>
          <w:szCs w:val="24"/>
          <w:lang w:eastAsia="en-US"/>
        </w:rPr>
        <w:t>. Перечень документов, прилагаемых к заявлению, необходимых для предоставления муниципальной услуги: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1) документы, подтверждающие право заявителя на </w:t>
      </w:r>
      <w:r w:rsidR="00C9776D">
        <w:rPr>
          <w:rFonts w:ascii="Times New Roman" w:eastAsia="Calibri" w:hAnsi="Times New Roman" w:cs="Times New Roman"/>
          <w:sz w:val="24"/>
          <w:szCs w:val="24"/>
          <w:lang w:eastAsia="en-US"/>
        </w:rPr>
        <w:t>перевод земельного участка из состава земель одной категории в другую</w:t>
      </w:r>
      <w:r w:rsidRPr="00475D3D">
        <w:rPr>
          <w:rFonts w:ascii="Times New Roman" w:eastAsia="Calibri" w:hAnsi="Times New Roman" w:cs="Times New Roman"/>
          <w:sz w:val="24"/>
          <w:szCs w:val="24"/>
          <w:lang w:eastAsia="en-US"/>
        </w:rPr>
        <w:t>;</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схема расположения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3) документ, подтверждающий полномочия представителя </w:t>
      </w:r>
      <w:r w:rsidR="00C9776D" w:rsidRPr="00475D3D">
        <w:rPr>
          <w:rFonts w:ascii="Times New Roman" w:eastAsia="Calibri" w:hAnsi="Times New Roman" w:cs="Times New Roman"/>
          <w:sz w:val="24"/>
          <w:szCs w:val="24"/>
          <w:lang w:eastAsia="en-US"/>
        </w:rPr>
        <w:t>заявителя в случае, если</w:t>
      </w:r>
      <w:r w:rsidRPr="00475D3D">
        <w:rPr>
          <w:rFonts w:ascii="Times New Roman" w:eastAsia="Calibri" w:hAnsi="Times New Roman" w:cs="Times New Roman"/>
          <w:sz w:val="24"/>
          <w:szCs w:val="24"/>
          <w:lang w:eastAsia="en-US"/>
        </w:rPr>
        <w:t xml:space="preserve"> с заявлением обращается представитель заявителя;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eastAsia="Calibri" w:hAnsi="Times New Roman" w:cs="Times New Roman"/>
          <w:sz w:val="24"/>
          <w:szCs w:val="24"/>
          <w:lang w:eastAsia="en-US"/>
        </w:rPr>
        <w:t>ся иностранное юридическое лицо.</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Pr="00CA2415" w:rsidRDefault="00115861" w:rsidP="00115861">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r w:rsidR="00006430">
        <w:rPr>
          <w:rFonts w:ascii="Times New Roman" w:hAnsi="Times New Roman" w:cs="Times New Roman"/>
          <w:sz w:val="24"/>
          <w:szCs w:val="24"/>
        </w:rPr>
        <w:t>, а также способы их получения заявителями, в том числе в электронной форме, порядок их представления</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w:t>
      </w:r>
      <w:r w:rsidR="00393DF2">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E76DE6">
        <w:rPr>
          <w:rFonts w:ascii="Times New Roman" w:eastAsia="Calibri" w:hAnsi="Times New Roman" w:cs="Times New Roman"/>
          <w:sz w:val="24"/>
          <w:szCs w:val="24"/>
          <w:lang w:eastAsia="en-US"/>
        </w:rPr>
        <w:t xml:space="preserve"> </w:t>
      </w:r>
      <w:r w:rsidR="00115861" w:rsidRPr="00115861">
        <w:rPr>
          <w:rFonts w:ascii="Times New Roman" w:eastAsia="Calibri" w:hAnsi="Times New Roman" w:cs="Times New Roman"/>
          <w:sz w:val="24"/>
          <w:szCs w:val="24"/>
          <w:lang w:eastAsia="en-US"/>
        </w:rPr>
        <w:t xml:space="preserve">К документам, необходимым в соответствии с нормативными правовыми актами для предоставления </w:t>
      </w:r>
      <w:r w:rsidR="002A4ACD">
        <w:rPr>
          <w:rFonts w:ascii="Times New Roman" w:eastAsia="Calibri" w:hAnsi="Times New Roman" w:cs="Times New Roman"/>
          <w:sz w:val="24"/>
          <w:szCs w:val="24"/>
          <w:lang w:eastAsia="en-US"/>
        </w:rPr>
        <w:t xml:space="preserve">муниципальной </w:t>
      </w:r>
      <w:r w:rsidR="00115861" w:rsidRPr="00115861">
        <w:rPr>
          <w:rFonts w:ascii="Times New Roman" w:eastAsia="Calibri" w:hAnsi="Times New Roman" w:cs="Times New Roman"/>
          <w:sz w:val="24"/>
          <w:szCs w:val="24"/>
          <w:lang w:eastAsia="en-US"/>
        </w:rPr>
        <w:t>услуги, которые находятся в распоряжении государственных органов, органа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E76DE6" w:rsidRPr="002A4ACD" w:rsidRDefault="00E76DE6" w:rsidP="00E76DE6">
      <w:pPr>
        <w:autoSpaceDE w:val="0"/>
        <w:autoSpaceDN w:val="0"/>
        <w:adjustRightInd w:val="0"/>
        <w:rPr>
          <w:rFonts w:ascii="Times New Roman" w:eastAsia="Calibri" w:hAnsi="Times New Roman" w:cs="Times New Roman"/>
          <w:sz w:val="24"/>
          <w:szCs w:val="24"/>
          <w:lang w:eastAsia="en-US"/>
        </w:rPr>
      </w:pPr>
      <w:r w:rsidRPr="002A4ACD">
        <w:rPr>
          <w:rFonts w:ascii="Times New Roman" w:eastAsia="Calibri" w:hAnsi="Times New Roman" w:cs="Times New Roman"/>
          <w:sz w:val="24"/>
          <w:szCs w:val="24"/>
          <w:lang w:eastAsia="en-US"/>
        </w:rPr>
        <w:t>- кадастровый паспорт либо кадастровая выписка о земельном участке, указанном в заявлении;</w:t>
      </w:r>
    </w:p>
    <w:p w:rsidR="00E76DE6" w:rsidRPr="002A4ACD" w:rsidRDefault="00E76DE6" w:rsidP="00E76DE6">
      <w:pPr>
        <w:autoSpaceDE w:val="0"/>
        <w:autoSpaceDN w:val="0"/>
        <w:adjustRightInd w:val="0"/>
        <w:rPr>
          <w:rFonts w:ascii="Times New Roman" w:eastAsia="Calibri" w:hAnsi="Times New Roman" w:cs="Times New Roman"/>
          <w:sz w:val="24"/>
          <w:szCs w:val="24"/>
          <w:lang w:eastAsia="en-US"/>
        </w:rPr>
      </w:pPr>
      <w:r w:rsidRPr="002A4ACD">
        <w:rPr>
          <w:rFonts w:ascii="Times New Roman" w:eastAsia="Calibri" w:hAnsi="Times New Roman" w:cs="Times New Roman"/>
          <w:sz w:val="24"/>
          <w:szCs w:val="24"/>
          <w:lang w:eastAsia="en-US"/>
        </w:rPr>
        <w:t>- выписка из ЕГР</w:t>
      </w:r>
      <w:r w:rsidR="002A4ACD" w:rsidRPr="002A4ACD">
        <w:rPr>
          <w:rFonts w:ascii="Times New Roman" w:eastAsia="Calibri" w:hAnsi="Times New Roman" w:cs="Times New Roman"/>
          <w:sz w:val="24"/>
          <w:szCs w:val="24"/>
          <w:lang w:eastAsia="en-US"/>
        </w:rPr>
        <w:t>Н</w:t>
      </w:r>
      <w:r w:rsidRPr="002A4ACD">
        <w:rPr>
          <w:rFonts w:ascii="Times New Roman" w:eastAsia="Calibri" w:hAnsi="Times New Roman" w:cs="Times New Roman"/>
          <w:sz w:val="24"/>
          <w:szCs w:val="24"/>
          <w:lang w:eastAsia="en-US"/>
        </w:rPr>
        <w:t xml:space="preserve"> о правах на земельный участок, указанный в заявлении, </w:t>
      </w:r>
      <w:r w:rsidR="002A4ACD" w:rsidRPr="002A4ACD">
        <w:rPr>
          <w:rFonts w:ascii="Times New Roman" w:eastAsia="Calibri" w:hAnsi="Times New Roman" w:cs="Times New Roman"/>
          <w:sz w:val="24"/>
          <w:szCs w:val="24"/>
          <w:lang w:eastAsia="en-US"/>
        </w:rPr>
        <w:t>перевод которого из состава земель одной категории в другую предполагается осуществить</w:t>
      </w:r>
      <w:r w:rsidRPr="002A4ACD">
        <w:rPr>
          <w:rFonts w:ascii="Times New Roman" w:eastAsia="Calibri" w:hAnsi="Times New Roman" w:cs="Times New Roman"/>
          <w:sz w:val="24"/>
          <w:szCs w:val="24"/>
          <w:lang w:eastAsia="en-US"/>
        </w:rPr>
        <w:t>;</w:t>
      </w:r>
    </w:p>
    <w:p w:rsidR="00E76DE6" w:rsidRPr="002A4ACD" w:rsidRDefault="00E76DE6" w:rsidP="00E76DE6">
      <w:pPr>
        <w:autoSpaceDE w:val="0"/>
        <w:autoSpaceDN w:val="0"/>
        <w:adjustRightInd w:val="0"/>
        <w:rPr>
          <w:rFonts w:ascii="Times New Roman" w:eastAsia="Calibri" w:hAnsi="Times New Roman" w:cs="Times New Roman"/>
          <w:sz w:val="24"/>
          <w:szCs w:val="24"/>
          <w:lang w:eastAsia="en-US"/>
        </w:rPr>
      </w:pPr>
      <w:r w:rsidRPr="002A4ACD">
        <w:rPr>
          <w:rFonts w:ascii="Times New Roman" w:eastAsia="Calibri" w:hAnsi="Times New Roman" w:cs="Times New Roman"/>
          <w:sz w:val="24"/>
          <w:szCs w:val="24"/>
          <w:lang w:eastAsia="en-US"/>
        </w:rPr>
        <w:t>- выписка из ЕГРЮЛ о юридическом лице, являющемся заявителем;</w:t>
      </w:r>
    </w:p>
    <w:p w:rsidR="00E76DE6" w:rsidRPr="002A4ACD" w:rsidRDefault="00E76DE6" w:rsidP="00E76DE6">
      <w:pPr>
        <w:autoSpaceDE w:val="0"/>
        <w:autoSpaceDN w:val="0"/>
        <w:adjustRightInd w:val="0"/>
        <w:rPr>
          <w:rFonts w:ascii="Times New Roman" w:eastAsia="Calibri" w:hAnsi="Times New Roman" w:cs="Times New Roman"/>
          <w:sz w:val="24"/>
          <w:szCs w:val="24"/>
          <w:lang w:eastAsia="en-US"/>
        </w:rPr>
      </w:pPr>
      <w:r w:rsidRPr="002A4ACD">
        <w:rPr>
          <w:rFonts w:ascii="Times New Roman" w:eastAsia="Calibri" w:hAnsi="Times New Roman" w:cs="Times New Roman"/>
          <w:sz w:val="24"/>
          <w:szCs w:val="24"/>
          <w:lang w:eastAsia="en-US"/>
        </w:rPr>
        <w:t>- выписка из ЕГРИП, являющемся заявителем;</w:t>
      </w:r>
    </w:p>
    <w:p w:rsidR="00E76DE6" w:rsidRPr="002A4ACD" w:rsidRDefault="00E76DE6" w:rsidP="00E76DE6">
      <w:pPr>
        <w:autoSpaceDE w:val="0"/>
        <w:autoSpaceDN w:val="0"/>
        <w:adjustRightInd w:val="0"/>
        <w:rPr>
          <w:rFonts w:ascii="Times New Roman" w:eastAsia="Calibri" w:hAnsi="Times New Roman" w:cs="Times New Roman"/>
          <w:sz w:val="24"/>
          <w:szCs w:val="24"/>
          <w:lang w:eastAsia="en-US"/>
        </w:rPr>
      </w:pPr>
      <w:r w:rsidRPr="002A4ACD">
        <w:rPr>
          <w:rFonts w:ascii="Times New Roman" w:eastAsia="Calibri" w:hAnsi="Times New Roman" w:cs="Times New Roman"/>
          <w:sz w:val="24"/>
          <w:szCs w:val="24"/>
          <w:lang w:eastAsia="en-US"/>
        </w:rPr>
        <w:t xml:space="preserve">- </w:t>
      </w:r>
      <w:r w:rsidR="002A4ACD" w:rsidRPr="002A4ACD">
        <w:rPr>
          <w:rFonts w:ascii="Times New Roman" w:eastAsia="Calibri" w:hAnsi="Times New Roman" w:cs="Times New Roman"/>
          <w:sz w:val="24"/>
          <w:szCs w:val="24"/>
          <w:lang w:eastAsia="en-US"/>
        </w:rPr>
        <w:t>заключение государственной экологической экспертизы</w:t>
      </w:r>
      <w:r w:rsidRPr="002A4ACD">
        <w:rPr>
          <w:rFonts w:ascii="Times New Roman" w:eastAsia="Calibri" w:hAnsi="Times New Roman" w:cs="Times New Roman"/>
          <w:sz w:val="24"/>
          <w:szCs w:val="24"/>
          <w:lang w:eastAsia="en-US"/>
        </w:rPr>
        <w:t>;</w:t>
      </w:r>
    </w:p>
    <w:p w:rsidR="00E76DE6" w:rsidRPr="00991A4F" w:rsidRDefault="00E76DE6" w:rsidP="00E76DE6">
      <w:pPr>
        <w:autoSpaceDE w:val="0"/>
        <w:autoSpaceDN w:val="0"/>
        <w:adjustRightInd w:val="0"/>
        <w:rPr>
          <w:rFonts w:ascii="Times New Roman" w:eastAsia="Calibri" w:hAnsi="Times New Roman" w:cs="Times New Roman"/>
          <w:sz w:val="24"/>
          <w:szCs w:val="24"/>
          <w:lang w:eastAsia="en-US"/>
        </w:rPr>
      </w:pPr>
      <w:r w:rsidRPr="00991A4F">
        <w:rPr>
          <w:rFonts w:ascii="Times New Roman" w:eastAsia="Calibri" w:hAnsi="Times New Roman" w:cs="Times New Roman"/>
          <w:sz w:val="24"/>
          <w:szCs w:val="24"/>
          <w:lang w:eastAsia="en-US"/>
        </w:rPr>
        <w:t>- указ или распоряжение Президента Российской Федерации;</w:t>
      </w:r>
    </w:p>
    <w:p w:rsidR="00E76DE6" w:rsidRPr="00991A4F" w:rsidRDefault="00E76DE6" w:rsidP="00E76DE6">
      <w:pPr>
        <w:autoSpaceDE w:val="0"/>
        <w:autoSpaceDN w:val="0"/>
        <w:adjustRightInd w:val="0"/>
        <w:rPr>
          <w:rFonts w:ascii="Times New Roman" w:eastAsia="Calibri" w:hAnsi="Times New Roman" w:cs="Times New Roman"/>
          <w:sz w:val="24"/>
          <w:szCs w:val="24"/>
          <w:lang w:eastAsia="en-US"/>
        </w:rPr>
      </w:pPr>
      <w:r w:rsidRPr="00991A4F">
        <w:rPr>
          <w:rFonts w:ascii="Times New Roman" w:eastAsia="Calibri" w:hAnsi="Times New Roman" w:cs="Times New Roman"/>
          <w:sz w:val="24"/>
          <w:szCs w:val="24"/>
          <w:lang w:eastAsia="en-US"/>
        </w:rPr>
        <w:t>- распоряжение Правительства Российской Федерации;</w:t>
      </w:r>
    </w:p>
    <w:p w:rsidR="00E76DE6" w:rsidRPr="00991A4F" w:rsidRDefault="00E76DE6" w:rsidP="00E76DE6">
      <w:pPr>
        <w:autoSpaceDE w:val="0"/>
        <w:autoSpaceDN w:val="0"/>
        <w:adjustRightInd w:val="0"/>
        <w:rPr>
          <w:rFonts w:ascii="Times New Roman" w:eastAsia="Calibri" w:hAnsi="Times New Roman" w:cs="Times New Roman"/>
          <w:sz w:val="24"/>
          <w:szCs w:val="24"/>
          <w:lang w:eastAsia="en-US"/>
        </w:rPr>
      </w:pPr>
      <w:r w:rsidRPr="00991A4F">
        <w:rPr>
          <w:rFonts w:ascii="Times New Roman" w:eastAsia="Calibri" w:hAnsi="Times New Roman" w:cs="Times New Roman"/>
          <w:sz w:val="24"/>
          <w:szCs w:val="24"/>
          <w:lang w:eastAsia="en-US"/>
        </w:rPr>
        <w:t>- распоряжение высшего должностного лица субъекта Российской Федерации</w:t>
      </w:r>
      <w:r w:rsidR="00991A4F">
        <w:rPr>
          <w:rFonts w:ascii="Times New Roman" w:eastAsia="Calibri" w:hAnsi="Times New Roman" w:cs="Times New Roman"/>
          <w:sz w:val="24"/>
          <w:szCs w:val="24"/>
          <w:lang w:eastAsia="en-US"/>
        </w:rPr>
        <w:t>.</w:t>
      </w:r>
    </w:p>
    <w:p w:rsidR="00E76DE6" w:rsidRPr="00E76DE6" w:rsidRDefault="00E67D7B"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991A4F">
        <w:rPr>
          <w:rFonts w:ascii="Times New Roman" w:eastAsia="Calibri" w:hAnsi="Times New Roman" w:cs="Times New Roman"/>
          <w:sz w:val="24"/>
          <w:szCs w:val="24"/>
          <w:lang w:eastAsia="en-US"/>
        </w:rPr>
        <w:t>6</w:t>
      </w:r>
      <w:r w:rsidR="00E76DE6">
        <w:rPr>
          <w:rFonts w:ascii="Times New Roman" w:eastAsia="Calibri" w:hAnsi="Times New Roman" w:cs="Times New Roman"/>
          <w:sz w:val="24"/>
          <w:szCs w:val="24"/>
          <w:lang w:eastAsia="en-US"/>
        </w:rPr>
        <w:t xml:space="preserve">. </w:t>
      </w:r>
      <w:r w:rsidR="00E76DE6" w:rsidRPr="00E76DE6">
        <w:rPr>
          <w:rFonts w:ascii="Times New Roman" w:eastAsia="Calibri" w:hAnsi="Times New Roman" w:cs="Times New Roman"/>
          <w:sz w:val="24"/>
          <w:szCs w:val="24"/>
          <w:lang w:eastAsia="en-US"/>
        </w:rPr>
        <w:t xml:space="preserve">Заявление и документы, указанные в пункте </w:t>
      </w:r>
      <w:r w:rsidR="00006430">
        <w:rPr>
          <w:rFonts w:ascii="Times New Roman" w:eastAsia="Calibri" w:hAnsi="Times New Roman" w:cs="Times New Roman"/>
          <w:sz w:val="24"/>
          <w:szCs w:val="24"/>
          <w:lang w:eastAsia="en-US"/>
        </w:rPr>
        <w:t>2</w:t>
      </w:r>
      <w:r w:rsidR="00991A4F">
        <w:rPr>
          <w:rFonts w:ascii="Times New Roman" w:eastAsia="Calibri" w:hAnsi="Times New Roman" w:cs="Times New Roman"/>
          <w:sz w:val="24"/>
          <w:szCs w:val="24"/>
          <w:lang w:eastAsia="en-US"/>
        </w:rPr>
        <w:t>5</w:t>
      </w:r>
      <w:r w:rsidR="00E76DE6" w:rsidRPr="00E76DE6">
        <w:rPr>
          <w:rFonts w:ascii="Times New Roman" w:eastAsia="Calibri" w:hAnsi="Times New Roman" w:cs="Times New Roman"/>
          <w:color w:val="FF0000"/>
          <w:sz w:val="24"/>
          <w:szCs w:val="24"/>
          <w:lang w:eastAsia="en-US"/>
        </w:rPr>
        <w:t xml:space="preserve"> </w:t>
      </w:r>
      <w:r w:rsidR="00006430">
        <w:rPr>
          <w:rFonts w:ascii="Times New Roman" w:eastAsia="Calibri" w:hAnsi="Times New Roman" w:cs="Times New Roman"/>
          <w:sz w:val="24"/>
          <w:szCs w:val="24"/>
          <w:lang w:eastAsia="en-US"/>
        </w:rPr>
        <w:t>а</w:t>
      </w:r>
      <w:r w:rsidR="00E76DE6" w:rsidRPr="00006430">
        <w:rPr>
          <w:rFonts w:ascii="Times New Roman" w:eastAsia="Calibri" w:hAnsi="Times New Roman" w:cs="Times New Roman"/>
          <w:sz w:val="24"/>
          <w:szCs w:val="24"/>
          <w:lang w:eastAsia="en-US"/>
        </w:rPr>
        <w:t>дминистративного регламента</w:t>
      </w:r>
      <w:r w:rsidR="00E76DE6" w:rsidRPr="00E76DE6">
        <w:rPr>
          <w:rFonts w:ascii="Times New Roman" w:eastAsia="Calibri" w:hAnsi="Times New Roman" w:cs="Times New Roman"/>
          <w:sz w:val="24"/>
          <w:szCs w:val="24"/>
          <w:lang w:eastAsia="en-US"/>
        </w:rPr>
        <w:t>,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Республики Карелия, органами местного</w:t>
      </w:r>
      <w:r w:rsidR="00DD70DB">
        <w:rPr>
          <w:rFonts w:ascii="Times New Roman" w:eastAsia="Calibri" w:hAnsi="Times New Roman" w:cs="Times New Roman"/>
          <w:sz w:val="24"/>
          <w:szCs w:val="24"/>
          <w:lang w:eastAsia="en-US"/>
        </w:rPr>
        <w:t xml:space="preserve"> самоуправления и направлены в а</w:t>
      </w:r>
      <w:r w:rsidR="00E76DE6" w:rsidRPr="00E76DE6">
        <w:rPr>
          <w:rFonts w:ascii="Times New Roman" w:eastAsia="Calibri" w:hAnsi="Times New Roman" w:cs="Times New Roman"/>
          <w:sz w:val="24"/>
          <w:szCs w:val="24"/>
          <w:lang w:eastAsia="en-US"/>
        </w:rPr>
        <w:t>дминистрацию с использованием информационно-телекоммуникационных сетей общего пользования, в том числе сети Интернет.</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Заявление заполняется при помощи технических средств или собственноручно разборчиво (печатными буквами) чернилами черного или синего цвета.</w:t>
      </w:r>
    </w:p>
    <w:p w:rsidR="00E11485" w:rsidRPr="00CA2415" w:rsidRDefault="00E11485" w:rsidP="00115861">
      <w:pPr>
        <w:ind w:firstLine="0"/>
        <w:rPr>
          <w:rFonts w:ascii="Times New Roman" w:eastAsia="Times New Roman" w:hAnsi="Times New Roman" w:cs="Times New Roman"/>
          <w:sz w:val="24"/>
          <w:szCs w:val="24"/>
        </w:rPr>
      </w:pPr>
    </w:p>
    <w:p w:rsidR="005E29E9" w:rsidRPr="009A2E23" w:rsidRDefault="005E29E9" w:rsidP="009A2E23">
      <w:pPr>
        <w:jc w:val="center"/>
        <w:rPr>
          <w:rFonts w:ascii="Times New Roman" w:hAnsi="Times New Roman" w:cs="Times New Roman"/>
          <w:color w:val="000000" w:themeColor="text1"/>
          <w:sz w:val="24"/>
          <w:szCs w:val="24"/>
        </w:rPr>
      </w:pPr>
      <w:r w:rsidRPr="009A2E23">
        <w:rPr>
          <w:rFonts w:ascii="Times New Roman" w:hAnsi="Times New Roman" w:cs="Times New Roman"/>
          <w:color w:val="000000" w:themeColor="text1"/>
          <w:sz w:val="24"/>
          <w:szCs w:val="24"/>
        </w:rPr>
        <w:t>Указание н</w:t>
      </w:r>
      <w:r w:rsidR="00D75CBA" w:rsidRPr="009A2E23">
        <w:rPr>
          <w:rFonts w:ascii="Times New Roman" w:hAnsi="Times New Roman" w:cs="Times New Roman"/>
          <w:color w:val="000000" w:themeColor="text1"/>
          <w:sz w:val="24"/>
          <w:szCs w:val="24"/>
        </w:rPr>
        <w:t>а запрет требовать от заявителя</w:t>
      </w:r>
    </w:p>
    <w:p w:rsidR="001568EE" w:rsidRPr="00CB5EF0" w:rsidRDefault="001568EE" w:rsidP="00E353FA">
      <w:pPr>
        <w:rPr>
          <w:rFonts w:ascii="Times New Roman" w:hAnsi="Times New Roman" w:cs="Times New Roman"/>
          <w:color w:val="000000" w:themeColor="text1"/>
          <w:sz w:val="24"/>
          <w:szCs w:val="24"/>
        </w:rPr>
      </w:pPr>
    </w:p>
    <w:p w:rsidR="008A770E" w:rsidRPr="00CB5EF0" w:rsidRDefault="00E37AB3" w:rsidP="00943F4D">
      <w:pPr>
        <w:pStyle w:val="a8"/>
        <w:spacing w:before="0" w:beforeAutospacing="0" w:after="0" w:afterAutospacing="0"/>
        <w:textAlignment w:val="baseline"/>
        <w:rPr>
          <w:color w:val="000000" w:themeColor="text1"/>
        </w:rPr>
      </w:pPr>
      <w:r>
        <w:rPr>
          <w:color w:val="000000" w:themeColor="text1"/>
        </w:rPr>
        <w:t>27</w:t>
      </w:r>
      <w:r w:rsidR="00943F4D">
        <w:rPr>
          <w:color w:val="000000" w:themeColor="text1"/>
        </w:rPr>
        <w:t xml:space="preserve">. </w:t>
      </w:r>
      <w:r w:rsidR="00DD70DB">
        <w:rPr>
          <w:color w:val="000000" w:themeColor="text1"/>
        </w:rPr>
        <w:t>А</w:t>
      </w:r>
      <w:r w:rsidR="009A2E23">
        <w:rPr>
          <w:color w:val="000000" w:themeColor="text1"/>
        </w:rPr>
        <w:t>дминистрация</w:t>
      </w:r>
      <w:r w:rsidR="008D4D9C">
        <w:rPr>
          <w:color w:val="000000" w:themeColor="text1"/>
        </w:rPr>
        <w:t>, МФЦ</w:t>
      </w:r>
      <w:r w:rsidR="00DD70DB">
        <w:rPr>
          <w:color w:val="000000" w:themeColor="text1"/>
        </w:rPr>
        <w:t xml:space="preserve"> </w:t>
      </w:r>
      <w:r w:rsidR="009A2E23">
        <w:rPr>
          <w:color w:val="000000" w:themeColor="text1"/>
        </w:rPr>
        <w:t>не вправе требовать от заявителя</w:t>
      </w:r>
      <w:r w:rsidR="008A770E" w:rsidRPr="00CB5EF0">
        <w:rPr>
          <w:color w:val="000000" w:themeColor="text1"/>
        </w:rPr>
        <w:t>:</w:t>
      </w:r>
    </w:p>
    <w:p w:rsidR="00145D8A" w:rsidRPr="00CB5EF0" w:rsidRDefault="00145D8A" w:rsidP="00E62A96">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w:t>
      </w:r>
      <w:r w:rsidR="008A770E" w:rsidRPr="00CB5EF0">
        <w:rPr>
          <w:color w:val="000000" w:themeColor="text1"/>
        </w:rPr>
        <w:t>редставлени</w:t>
      </w:r>
      <w:r w:rsidR="009A2E23">
        <w:rPr>
          <w:color w:val="000000" w:themeColor="text1"/>
        </w:rPr>
        <w:t>е</w:t>
      </w:r>
      <w:r w:rsidR="008A770E" w:rsidRPr="00CB5EF0">
        <w:rPr>
          <w:color w:val="000000" w:themeColor="text1"/>
        </w:rPr>
        <w:t xml:space="preserve"> документов и информации или осуществления действий,</w:t>
      </w:r>
      <w:r w:rsidRPr="00CB5EF0">
        <w:rPr>
          <w:color w:val="000000" w:themeColor="text1"/>
        </w:rPr>
        <w:t xml:space="preserve"> </w:t>
      </w:r>
      <w:r w:rsidR="008A770E" w:rsidRPr="00CB5EF0">
        <w:rPr>
          <w:color w:val="000000" w:themeColor="text1"/>
        </w:rPr>
        <w:t>представление или осуществление, которых не предусмотрено нормативными правовыми актами,</w:t>
      </w:r>
      <w:r w:rsidRPr="00CB5EF0">
        <w:rPr>
          <w:color w:val="000000" w:themeColor="text1"/>
        </w:rPr>
        <w:t xml:space="preserve"> </w:t>
      </w:r>
      <w:r w:rsidR="008A770E" w:rsidRPr="00CB5EF0">
        <w:rPr>
          <w:color w:val="000000" w:themeColor="text1"/>
        </w:rPr>
        <w:t>регулирующими отношения, возникающие в связи с предоставлением муниципальной услуги;</w:t>
      </w:r>
    </w:p>
    <w:p w:rsidR="006031B8" w:rsidRDefault="006031B8" w:rsidP="006031B8">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представлени</w:t>
      </w:r>
      <w:r>
        <w:rPr>
          <w:color w:val="000000" w:themeColor="text1"/>
        </w:rPr>
        <w:t>е</w:t>
      </w:r>
      <w:r w:rsidRPr="00CB5EF0">
        <w:rPr>
          <w:color w:val="000000" w:themeColor="text1"/>
        </w:rP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w:t>
      </w:r>
      <w:r>
        <w:rPr>
          <w:color w:val="000000" w:themeColor="text1"/>
        </w:rPr>
        <w:t xml:space="preserve">                              </w:t>
      </w:r>
      <w:r w:rsidRPr="00CB5EF0">
        <w:rPr>
          <w:color w:val="000000" w:themeColor="text1"/>
        </w:rPr>
        <w:t xml:space="preserve">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w:t>
      </w:r>
      <w:r>
        <w:rPr>
          <w:color w:val="000000" w:themeColor="text1"/>
        </w:rPr>
        <w:t>асти</w:t>
      </w:r>
      <w:r w:rsidRPr="00CB5EF0">
        <w:rPr>
          <w:color w:val="000000" w:themeColor="text1"/>
        </w:rPr>
        <w:t xml:space="preserve"> 6 ст</w:t>
      </w:r>
      <w:r>
        <w:rPr>
          <w:color w:val="000000" w:themeColor="text1"/>
        </w:rPr>
        <w:t>атьи</w:t>
      </w:r>
      <w:r w:rsidRPr="00CB5EF0">
        <w:rPr>
          <w:color w:val="000000" w:themeColor="text1"/>
        </w:rPr>
        <w:t xml:space="preserve"> 7 Федерального закона </w:t>
      </w:r>
      <w:r>
        <w:rPr>
          <w:color w:val="000000" w:themeColor="text1"/>
        </w:rPr>
        <w:t>от 27.07.2</w:t>
      </w:r>
      <w:r w:rsidRPr="00CB5EF0">
        <w:rPr>
          <w:color w:val="000000" w:themeColor="text1"/>
        </w:rPr>
        <w:t xml:space="preserve">010 № 210-ФЗ «Об организации предоставления государственных и муниципальных услуг». </w:t>
      </w:r>
    </w:p>
    <w:p w:rsidR="00DB0E8E" w:rsidRDefault="00DB0E8E" w:rsidP="00DB0E8E">
      <w:pPr>
        <w:pStyle w:val="a8"/>
        <w:spacing w:before="0" w:beforeAutospacing="0" w:after="0" w:afterAutospacing="0"/>
        <w:textAlignment w:val="baseline"/>
        <w:rPr>
          <w:color w:val="000000" w:themeColor="text1"/>
        </w:rPr>
      </w:pPr>
    </w:p>
    <w:p w:rsidR="00DB0E8E" w:rsidRPr="00CB5EF0" w:rsidRDefault="00DB0E8E" w:rsidP="00C67C4E">
      <w:pPr>
        <w:pStyle w:val="a8"/>
        <w:spacing w:before="0" w:beforeAutospacing="0" w:after="0" w:afterAutospacing="0"/>
        <w:ind w:left="709" w:right="849"/>
        <w:jc w:val="center"/>
        <w:textAlignment w:val="baseline"/>
        <w:rPr>
          <w:color w:val="000000" w:themeColor="text1"/>
        </w:rPr>
      </w:pPr>
      <w:r>
        <w:rPr>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145D8A" w:rsidRDefault="00145D8A" w:rsidP="00DB0E8E">
      <w:pPr>
        <w:pStyle w:val="a8"/>
        <w:shd w:val="clear" w:color="auto" w:fill="FFFFFF" w:themeFill="background1"/>
        <w:spacing w:before="0" w:beforeAutospacing="0" w:after="0" w:afterAutospacing="0"/>
        <w:textAlignment w:val="baseline"/>
        <w:rPr>
          <w:color w:val="000000" w:themeColor="text1"/>
        </w:rPr>
      </w:pPr>
    </w:p>
    <w:p w:rsidR="00E67D7B" w:rsidRDefault="001472CC" w:rsidP="00E67D7B">
      <w:pPr>
        <w:pStyle w:val="a8"/>
        <w:shd w:val="clear" w:color="auto" w:fill="FFFFFF" w:themeFill="background1"/>
        <w:spacing w:before="0" w:beforeAutospacing="0" w:after="0" w:afterAutospacing="0"/>
        <w:textAlignment w:val="baseline"/>
      </w:pPr>
      <w:r>
        <w:t>28</w:t>
      </w:r>
      <w:r w:rsidR="00943F4D">
        <w:t xml:space="preserve">. </w:t>
      </w:r>
      <w:r w:rsidR="00E67D7B">
        <w:t>Основаниями для отказа в приеме у заявителя документов, необходимых для предоставления муниципальной услуги является наличие в документах подчисток либо приписок, зачеркнутых слов и иных неоговоренных в них исправлений, исполнение документов карандашом, а также наличие в документах серьезных повреждений, не позволяющих однозначно истолковать их содержание.</w:t>
      </w:r>
    </w:p>
    <w:p w:rsidR="00E67D7B" w:rsidRDefault="001472CC" w:rsidP="00C52E11">
      <w:pPr>
        <w:pStyle w:val="a8"/>
        <w:shd w:val="clear" w:color="auto" w:fill="FFFFFF" w:themeFill="background1"/>
        <w:spacing w:before="0" w:beforeAutospacing="0" w:after="0" w:afterAutospacing="0"/>
        <w:textAlignment w:val="baseline"/>
      </w:pPr>
      <w:r>
        <w:t>29</w:t>
      </w:r>
      <w:r w:rsidR="00E67D7B">
        <w:t>. Основанием для отказа в приеме документов в электронном виде является:</w:t>
      </w:r>
    </w:p>
    <w:p w:rsidR="00E67D7B" w:rsidRDefault="00E67D7B" w:rsidP="00C52E11">
      <w:pPr>
        <w:pStyle w:val="a8"/>
        <w:shd w:val="clear" w:color="auto" w:fill="FFFFFF" w:themeFill="background1"/>
        <w:spacing w:before="0" w:beforeAutospacing="0" w:after="0" w:afterAutospacing="0"/>
        <w:textAlignment w:val="baseline"/>
      </w:pPr>
      <w:r>
        <w:t>- подписание документов несоответствующими электронными подписями;</w:t>
      </w:r>
    </w:p>
    <w:p w:rsidR="00E67D7B" w:rsidRDefault="00E67D7B" w:rsidP="00C52E11">
      <w:pPr>
        <w:pStyle w:val="a8"/>
        <w:shd w:val="clear" w:color="auto" w:fill="FFFFFF" w:themeFill="background1"/>
        <w:spacing w:before="0" w:beforeAutospacing="0" w:after="0" w:afterAutospacing="0"/>
        <w:textAlignment w:val="baseline"/>
      </w:pPr>
      <w:r>
        <w:t>- недействительный статус сертификатов электронных подписей на документах;</w:t>
      </w:r>
    </w:p>
    <w:p w:rsidR="00E67D7B" w:rsidRDefault="00E67D7B" w:rsidP="00C52E11">
      <w:pPr>
        <w:pStyle w:val="a8"/>
        <w:shd w:val="clear" w:color="auto" w:fill="FFFFFF" w:themeFill="background1"/>
        <w:spacing w:before="0" w:beforeAutospacing="0" w:after="0" w:afterAutospacing="0"/>
        <w:textAlignment w:val="baseline"/>
      </w:pPr>
      <w:r>
        <w:lastRenderedPageBreak/>
        <w:t>- электронные подписи документов не являются подлинными;</w:t>
      </w:r>
    </w:p>
    <w:p w:rsidR="00E67D7B" w:rsidRDefault="00E67D7B" w:rsidP="00C52E11">
      <w:pPr>
        <w:pStyle w:val="a8"/>
        <w:shd w:val="clear" w:color="auto" w:fill="FFFFFF" w:themeFill="background1"/>
        <w:spacing w:before="0" w:beforeAutospacing="0" w:after="0" w:afterAutospacing="0"/>
        <w:textAlignment w:val="baseline"/>
      </w:pPr>
      <w:r>
        <w:t xml:space="preserve">- </w:t>
      </w:r>
      <w:r w:rsidR="00C52E11">
        <w:t>отсутствие электронной подписи;</w:t>
      </w:r>
    </w:p>
    <w:p w:rsidR="00E67D7B" w:rsidRDefault="00E67D7B" w:rsidP="00C52E11">
      <w:pPr>
        <w:pStyle w:val="a8"/>
        <w:shd w:val="clear" w:color="auto" w:fill="FFFFFF" w:themeFill="background1"/>
        <w:spacing w:before="0" w:beforeAutospacing="0" w:after="0" w:afterAutospacing="0"/>
        <w:textAlignment w:val="baseline"/>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52E11" w:rsidRDefault="00E67D7B" w:rsidP="00C52E11">
      <w:pPr>
        <w:pStyle w:val="a8"/>
        <w:shd w:val="clear" w:color="auto" w:fill="FFFFFF" w:themeFill="background1"/>
        <w:spacing w:before="0" w:beforeAutospacing="0" w:after="0" w:afterAutospacing="0"/>
        <w:textAlignment w:val="baseline"/>
      </w:pPr>
      <w:r>
        <w:t>- информация в электронных документах представлена не на государствен</w:t>
      </w:r>
      <w:r w:rsidR="00C52E11">
        <w:t>ном языке Российской Федерации.</w:t>
      </w:r>
    </w:p>
    <w:p w:rsidR="00C52E11" w:rsidRDefault="00C52E11" w:rsidP="00C52E11">
      <w:pPr>
        <w:pStyle w:val="a8"/>
        <w:shd w:val="clear" w:color="auto" w:fill="FFFFFF" w:themeFill="background1"/>
        <w:spacing w:before="0" w:beforeAutospacing="0" w:after="0" w:afterAutospacing="0"/>
        <w:textAlignment w:val="baseline"/>
      </w:pPr>
      <w:r>
        <w:t>3</w:t>
      </w:r>
      <w:r w:rsidR="001472CC">
        <w:t>0</w:t>
      </w:r>
      <w:r>
        <w:t>.</w:t>
      </w:r>
      <w:r w:rsidR="00E67D7B">
        <w:t xml:space="preserve"> Основания для возврата заявления:</w:t>
      </w:r>
    </w:p>
    <w:p w:rsidR="00C52E11" w:rsidRPr="0090694A" w:rsidRDefault="00E67D7B" w:rsidP="00C52E11">
      <w:pPr>
        <w:pStyle w:val="a8"/>
        <w:shd w:val="clear" w:color="auto" w:fill="FFFFFF" w:themeFill="background1"/>
        <w:spacing w:before="0" w:beforeAutospacing="0" w:after="0" w:afterAutospacing="0"/>
        <w:textAlignment w:val="baseline"/>
      </w:pPr>
      <w:r>
        <w:t xml:space="preserve">- </w:t>
      </w:r>
      <w:r w:rsidR="00C52E11">
        <w:t xml:space="preserve">   </w:t>
      </w:r>
      <w:r>
        <w:t xml:space="preserve">несоответствие заявления требованиям </w:t>
      </w:r>
      <w:r w:rsidRPr="0090694A">
        <w:t xml:space="preserve">пункта </w:t>
      </w:r>
      <w:r w:rsidR="0090694A" w:rsidRPr="0090694A">
        <w:t>23 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pPr>
      <w:r>
        <w:t xml:space="preserve">- </w:t>
      </w:r>
      <w:r w:rsidR="00E67D7B">
        <w:t>представление заявления в орган неуполномоченный на распоряжение испрашиваемым земельным участком;</w:t>
      </w:r>
    </w:p>
    <w:p w:rsidR="00E67D7B" w:rsidRDefault="00E67D7B" w:rsidP="00C52E11">
      <w:pPr>
        <w:pStyle w:val="a8"/>
        <w:shd w:val="clear" w:color="auto" w:fill="FFFFFF" w:themeFill="background1"/>
        <w:spacing w:before="0" w:beforeAutospacing="0" w:after="0" w:afterAutospacing="0"/>
        <w:textAlignment w:val="baseline"/>
        <w:rPr>
          <w:color w:val="FF0000"/>
        </w:rPr>
      </w:pPr>
      <w:r>
        <w:t xml:space="preserve">- </w:t>
      </w:r>
      <w:r w:rsidR="00C52E11">
        <w:t xml:space="preserve"> </w:t>
      </w:r>
      <w:r>
        <w:t xml:space="preserve">отсутствие документов, прилагаемых к заявлению, предусмотренных пунктами                      </w:t>
      </w:r>
      <w:r w:rsidR="0090694A">
        <w:t xml:space="preserve">24-25 </w:t>
      </w:r>
      <w:r w:rsidR="0090694A" w:rsidRPr="0090694A">
        <w:t>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rPr>
          <w:color w:val="FF0000"/>
        </w:rPr>
      </w:pPr>
    </w:p>
    <w:p w:rsidR="00C52E11" w:rsidRPr="00E2475F" w:rsidRDefault="00C52E11" w:rsidP="00C52E11">
      <w:pPr>
        <w:shd w:val="clear" w:color="auto" w:fill="FFFFFF" w:themeFill="background1"/>
        <w:ind w:left="709"/>
        <w:jc w:val="center"/>
        <w:rPr>
          <w:rFonts w:ascii="Times New Roman" w:hAnsi="Times New Roman" w:cs="Times New Roman"/>
          <w:sz w:val="24"/>
          <w:szCs w:val="24"/>
        </w:rPr>
      </w:pPr>
      <w:r w:rsidRPr="00E2475F">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52E11" w:rsidRPr="00E2475F" w:rsidRDefault="00C52E11" w:rsidP="00C52E11">
      <w:pPr>
        <w:rPr>
          <w:rFonts w:ascii="Times New Roman" w:hAnsi="Times New Roman" w:cs="Times New Roman"/>
          <w:sz w:val="24"/>
          <w:szCs w:val="24"/>
        </w:rPr>
      </w:pPr>
    </w:p>
    <w:p w:rsidR="00D03153" w:rsidRDefault="00D03153" w:rsidP="00BD029B">
      <w:pPr>
        <w:pStyle w:val="a8"/>
        <w:shd w:val="clear" w:color="auto" w:fill="FFFFFF" w:themeFill="background1"/>
        <w:spacing w:before="0" w:beforeAutospacing="0" w:after="0" w:afterAutospacing="0"/>
        <w:ind w:firstLine="0"/>
        <w:textAlignment w:val="baseline"/>
      </w:pPr>
      <w:r>
        <w:t>.</w:t>
      </w:r>
    </w:p>
    <w:p w:rsidR="00BD029B" w:rsidRDefault="00D03153" w:rsidP="00BD029B">
      <w:pPr>
        <w:pStyle w:val="a8"/>
        <w:shd w:val="clear" w:color="auto" w:fill="FFFFFF" w:themeFill="background1"/>
        <w:spacing w:before="0" w:beforeAutospacing="0" w:after="0" w:afterAutospacing="0"/>
        <w:ind w:firstLine="0"/>
        <w:textAlignment w:val="baseline"/>
      </w:pPr>
      <w:r>
        <w:t xml:space="preserve">            3</w:t>
      </w:r>
      <w:r w:rsidR="00E84A69">
        <w:t>1</w:t>
      </w:r>
      <w:r>
        <w:t xml:space="preserve">. </w:t>
      </w:r>
      <w:r w:rsidR="00E67D7B">
        <w:t>Перечень оснований для отказа в предоставлении муниципальной услуги:</w:t>
      </w:r>
    </w:p>
    <w:p w:rsidR="00BD6C7D" w:rsidRDefault="00BD029B" w:rsidP="00BD029B">
      <w:pPr>
        <w:pStyle w:val="a8"/>
        <w:shd w:val="clear" w:color="auto" w:fill="FFFFFF" w:themeFill="background1"/>
        <w:spacing w:before="0" w:beforeAutospacing="0" w:after="0" w:afterAutospacing="0"/>
        <w:ind w:firstLine="0"/>
        <w:textAlignment w:val="baseline"/>
      </w:pPr>
      <w:r>
        <w:t xml:space="preserve">           </w:t>
      </w:r>
      <w:r w:rsidR="00D03153">
        <w:t xml:space="preserve"> </w:t>
      </w:r>
      <w:r w:rsidR="00E67D7B">
        <w:t xml:space="preserve">1) с заявлением обратилось </w:t>
      </w:r>
      <w:r w:rsidR="00D03153">
        <w:t xml:space="preserve">ненадлежащее </w:t>
      </w:r>
      <w:r w:rsidR="00E67D7B">
        <w:t>лицо</w:t>
      </w:r>
      <w:r w:rsidR="00BD6C7D">
        <w:t xml:space="preserve">; </w:t>
      </w:r>
    </w:p>
    <w:p w:rsidR="00BD6C7D" w:rsidRDefault="00E67D7B" w:rsidP="00BD6C7D">
      <w:pPr>
        <w:pStyle w:val="a8"/>
        <w:shd w:val="clear" w:color="auto" w:fill="FFFFFF" w:themeFill="background1"/>
        <w:spacing w:before="0" w:beforeAutospacing="0" w:after="0" w:afterAutospacing="0"/>
        <w:textAlignment w:val="baseline"/>
      </w:pPr>
      <w:r>
        <w:t xml:space="preserve">2) </w:t>
      </w:r>
      <w:r w:rsidR="00D03153">
        <w:t>к заявлению приложены документы, состав, форма или содержание которых не соответствует требованиям земельного законодательства</w:t>
      </w:r>
      <w:r w:rsidRPr="0090694A">
        <w:t xml:space="preserve"> Российской</w:t>
      </w:r>
      <w:r>
        <w:t xml:space="preserve"> Федерации;</w:t>
      </w:r>
    </w:p>
    <w:p w:rsidR="00BD6C7D" w:rsidRDefault="00E67D7B" w:rsidP="00BD6C7D">
      <w:pPr>
        <w:pStyle w:val="a8"/>
        <w:shd w:val="clear" w:color="auto" w:fill="FFFFFF" w:themeFill="background1"/>
        <w:spacing w:before="0" w:beforeAutospacing="0" w:after="0" w:afterAutospacing="0"/>
        <w:textAlignment w:val="baseline"/>
      </w:pPr>
      <w:r>
        <w:t xml:space="preserve">3) </w:t>
      </w:r>
      <w:r w:rsidR="00DA76F7">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r>
        <w:t>;</w:t>
      </w:r>
    </w:p>
    <w:p w:rsidR="0050064F" w:rsidRDefault="00BE09C5" w:rsidP="0050064F">
      <w:pPr>
        <w:pStyle w:val="a8"/>
        <w:shd w:val="clear" w:color="auto" w:fill="FFFFFF" w:themeFill="background1"/>
        <w:spacing w:before="0" w:beforeAutospacing="0" w:after="0" w:afterAutospacing="0"/>
        <w:textAlignment w:val="baseline"/>
      </w:pPr>
      <w:r w:rsidRPr="00BE09C5">
        <w:t xml:space="preserve">4) </w:t>
      </w:r>
      <w:r w:rsidR="00DA76F7">
        <w:t>наличие отрицательного заключения экологической экспертизы в случае, если ее проведение предусмотрено федеральными законами</w:t>
      </w:r>
      <w:r w:rsidR="00E67D7B">
        <w:t>;</w:t>
      </w:r>
    </w:p>
    <w:p w:rsidR="0050064F" w:rsidRDefault="00E67D7B" w:rsidP="0050064F">
      <w:pPr>
        <w:pStyle w:val="a8"/>
        <w:shd w:val="clear" w:color="auto" w:fill="FFFFFF" w:themeFill="background1"/>
        <w:spacing w:before="0" w:beforeAutospacing="0" w:after="0" w:afterAutospacing="0"/>
        <w:textAlignment w:val="baseline"/>
      </w:pPr>
      <w:r>
        <w:t xml:space="preserve">5) </w:t>
      </w:r>
      <w:r w:rsidR="00DA76F7">
        <w:t>установление несоответствия испрашиваемого целевого назначения земель или земельных участков, находящихся в муниципальной собственности, утвержденному генеральному плану Кемского муниципального образования, документации по планировке территории, землеустроительной документации</w:t>
      </w:r>
      <w:r>
        <w:t>;</w:t>
      </w:r>
    </w:p>
    <w:p w:rsidR="005F2315" w:rsidRDefault="00E67D7B" w:rsidP="00E84A69">
      <w:pPr>
        <w:pStyle w:val="a8"/>
        <w:shd w:val="clear" w:color="auto" w:fill="FFFFFF" w:themeFill="background1"/>
        <w:spacing w:before="0" w:beforeAutospacing="0" w:after="0" w:afterAutospacing="0"/>
        <w:textAlignment w:val="baseline"/>
      </w:pPr>
      <w:r>
        <w:t xml:space="preserve">6) </w:t>
      </w:r>
      <w:r w:rsidR="00E84A69">
        <w:t>обращение заявителя об оказании муниципальной услуги, предоставление которой не осуществляется Администрацией.</w:t>
      </w:r>
    </w:p>
    <w:p w:rsidR="00BD029B" w:rsidRDefault="00E67D7B" w:rsidP="00BD029B">
      <w:pPr>
        <w:pStyle w:val="a8"/>
        <w:shd w:val="clear" w:color="auto" w:fill="FFFFFF" w:themeFill="background1"/>
        <w:spacing w:before="0" w:beforeAutospacing="0" w:after="0" w:afterAutospacing="0"/>
        <w:textAlignment w:val="baseline"/>
      </w:pPr>
      <w:r>
        <w:t>На основании личного письменного заявления заявитель вправе отказаться от предоставления муниципальной услуги.</w:t>
      </w:r>
    </w:p>
    <w:p w:rsidR="00BD029B" w:rsidRPr="00BD029B" w:rsidRDefault="00BD029B" w:rsidP="00BD029B">
      <w:pPr>
        <w:pStyle w:val="a8"/>
        <w:shd w:val="clear" w:color="auto" w:fill="FFFFFF" w:themeFill="background1"/>
        <w:spacing w:before="0" w:beforeAutospacing="0" w:after="0" w:afterAutospacing="0"/>
        <w:textAlignment w:val="baseline"/>
      </w:pPr>
      <w:r>
        <w:t>3</w:t>
      </w:r>
      <w:r w:rsidR="00E84A69">
        <w:t>2</w:t>
      </w:r>
      <w:r>
        <w:t xml:space="preserve">. </w:t>
      </w:r>
      <w:r w:rsidRPr="00BD029B">
        <w:t>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начала исчисления срока предоставления муниципальной услуги является дата повторной регистрации заявления.</w:t>
      </w:r>
    </w:p>
    <w:p w:rsidR="00BD029B" w:rsidRPr="00E2475F" w:rsidRDefault="00BD029B" w:rsidP="00BD029B">
      <w:pPr>
        <w:pStyle w:val="a8"/>
        <w:shd w:val="clear" w:color="auto" w:fill="FFFFFF" w:themeFill="background1"/>
        <w:spacing w:before="0" w:beforeAutospacing="0" w:after="0" w:afterAutospacing="0"/>
        <w:textAlignment w:val="baseline"/>
      </w:pPr>
      <w:r>
        <w:t>3</w:t>
      </w:r>
      <w:r w:rsidR="00E84A69">
        <w:t>3</w:t>
      </w:r>
      <w:r>
        <w:t>.</w:t>
      </w:r>
      <w:r w:rsidRPr="00BD029B">
        <w:t xml:space="preserve"> Основания для приостановления предоставления муниципальной услуги отсутствуют.</w:t>
      </w:r>
    </w:p>
    <w:p w:rsidR="00BA16B6" w:rsidRPr="00CB5EF0" w:rsidRDefault="00BA16B6" w:rsidP="008749E4">
      <w:pPr>
        <w:jc w:val="center"/>
        <w:rPr>
          <w:rFonts w:ascii="Times New Roman" w:hAnsi="Times New Roman" w:cs="Times New Roman"/>
          <w:color w:val="000000" w:themeColor="text1"/>
          <w:sz w:val="24"/>
          <w:szCs w:val="24"/>
        </w:rPr>
      </w:pPr>
    </w:p>
    <w:p w:rsidR="00EF6EB0" w:rsidRPr="00EF6EB0" w:rsidRDefault="00EF6EB0" w:rsidP="00EF6EB0">
      <w:pPr>
        <w:tabs>
          <w:tab w:val="left" w:pos="8789"/>
        </w:tabs>
        <w:ind w:left="851" w:right="849" w:firstLine="0"/>
        <w:jc w:val="center"/>
        <w:rPr>
          <w:rFonts w:ascii="Times New Roman" w:hAnsi="Times New Roman" w:cs="Times New Roman"/>
          <w:sz w:val="24"/>
          <w:szCs w:val="24"/>
        </w:rPr>
      </w:pPr>
      <w:r w:rsidRPr="00EF6EB0">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Pr="00EF6EB0">
        <w:rPr>
          <w:rFonts w:ascii="Times New Roman" w:hAnsi="Times New Roman" w:cs="Times New Roman"/>
          <w:sz w:val="24"/>
          <w:szCs w:val="24"/>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29E9" w:rsidRPr="00CA2415" w:rsidRDefault="005E29E9" w:rsidP="008749E4">
      <w:pPr>
        <w:jc w:val="center"/>
        <w:rPr>
          <w:rFonts w:ascii="Times New Roman" w:hAnsi="Times New Roman" w:cs="Times New Roman"/>
          <w:b/>
          <w:sz w:val="24"/>
          <w:szCs w:val="24"/>
        </w:rPr>
      </w:pPr>
    </w:p>
    <w:p w:rsidR="00C203DB" w:rsidRDefault="006A3CB7" w:rsidP="00243A52">
      <w:pPr>
        <w:rPr>
          <w:rFonts w:ascii="Times New Roman" w:hAnsi="Times New Roman" w:cs="Times New Roman"/>
          <w:sz w:val="24"/>
          <w:szCs w:val="24"/>
        </w:rPr>
      </w:pPr>
      <w:r>
        <w:rPr>
          <w:rFonts w:ascii="Times New Roman" w:eastAsia="Lucida Sans Unicode" w:hAnsi="Times New Roman" w:cs="Times New Roman"/>
          <w:bCs/>
          <w:iCs/>
          <w:kern w:val="1"/>
          <w:sz w:val="24"/>
          <w:szCs w:val="24"/>
        </w:rPr>
        <w:t>3</w:t>
      </w:r>
      <w:r w:rsidR="00E84A69">
        <w:rPr>
          <w:rFonts w:ascii="Times New Roman" w:eastAsia="Lucida Sans Unicode" w:hAnsi="Times New Roman" w:cs="Times New Roman"/>
          <w:bCs/>
          <w:iCs/>
          <w:kern w:val="1"/>
          <w:sz w:val="24"/>
          <w:szCs w:val="24"/>
        </w:rPr>
        <w:t>4</w:t>
      </w:r>
      <w:r>
        <w:rPr>
          <w:rFonts w:ascii="Times New Roman" w:eastAsia="Lucida Sans Unicode" w:hAnsi="Times New Roman" w:cs="Times New Roman"/>
          <w:bCs/>
          <w:iCs/>
          <w:kern w:val="1"/>
          <w:sz w:val="24"/>
          <w:szCs w:val="24"/>
        </w:rPr>
        <w:t xml:space="preserve">. </w:t>
      </w:r>
      <w:r w:rsidR="00243A52" w:rsidRPr="00243A52">
        <w:rPr>
          <w:rFonts w:ascii="Times New Roman" w:eastAsia="Lucida Sans Unicode" w:hAnsi="Times New Roman" w:cs="Times New Roman"/>
          <w:bCs/>
          <w:iCs/>
          <w:kern w:val="1"/>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837BAF">
        <w:rPr>
          <w:rFonts w:ascii="Times New Roman" w:hAnsi="Times New Roman" w:cs="Times New Roman"/>
          <w:sz w:val="24"/>
          <w:szCs w:val="24"/>
        </w:rPr>
        <w:tab/>
      </w:r>
    </w:p>
    <w:p w:rsidR="00243A52" w:rsidRPr="00CA2415" w:rsidRDefault="00243A52" w:rsidP="00243A52">
      <w:pPr>
        <w:rPr>
          <w:rFonts w:ascii="Times New Roman" w:hAnsi="Times New Roman" w:cs="Times New Roman"/>
          <w:sz w:val="24"/>
          <w:szCs w:val="24"/>
        </w:rPr>
      </w:pPr>
    </w:p>
    <w:p w:rsidR="005E29E9" w:rsidRPr="00CA2415" w:rsidRDefault="005E29E9" w:rsidP="001315EB">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47792" w:rsidRPr="00CA2415" w:rsidRDefault="00347792" w:rsidP="00347792">
      <w:pPr>
        <w:shd w:val="clear" w:color="auto" w:fill="FFFFFF"/>
        <w:rPr>
          <w:rFonts w:ascii="Times New Roman" w:hAnsi="Times New Roman" w:cs="Times New Roman"/>
          <w:sz w:val="24"/>
          <w:szCs w:val="24"/>
        </w:rPr>
      </w:pPr>
    </w:p>
    <w:p w:rsidR="006A3CB7" w:rsidRDefault="006A3CB7" w:rsidP="006A3CB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D457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6A3CB7">
        <w:rPr>
          <w:rFonts w:ascii="Times New Roman" w:eastAsia="Times New Roman" w:hAnsi="Times New Roman" w:cs="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A3CB7" w:rsidRDefault="006A3CB7" w:rsidP="001315EB">
      <w:pPr>
        <w:ind w:left="709" w:right="851" w:firstLine="284"/>
        <w:jc w:val="center"/>
        <w:rPr>
          <w:rFonts w:ascii="Times New Roman" w:hAnsi="Times New Roman" w:cs="Times New Roman"/>
          <w:color w:val="000000" w:themeColor="text1"/>
          <w:sz w:val="24"/>
          <w:szCs w:val="24"/>
        </w:rPr>
      </w:pPr>
    </w:p>
    <w:p w:rsidR="005E29E9" w:rsidRPr="00347792" w:rsidRDefault="005E29E9" w:rsidP="001315EB">
      <w:pPr>
        <w:ind w:left="709" w:right="851" w:firstLine="284"/>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w:t>
      </w:r>
      <w:r w:rsidR="00347792" w:rsidRPr="00347792">
        <w:rPr>
          <w:rFonts w:ascii="Times New Roman" w:hAnsi="Times New Roman" w:cs="Times New Roman"/>
          <w:color w:val="000000" w:themeColor="text1"/>
          <w:sz w:val="24"/>
          <w:szCs w:val="24"/>
        </w:rPr>
        <w:t>альной услуги</w:t>
      </w:r>
      <w:r w:rsidR="00560CDF">
        <w:rPr>
          <w:rFonts w:ascii="Times New Roman" w:hAnsi="Times New Roman" w:cs="Times New Roman"/>
          <w:color w:val="000000" w:themeColor="text1"/>
          <w:sz w:val="24"/>
          <w:szCs w:val="24"/>
        </w:rPr>
        <w:t>, услуги, предоставляемой организацией, участвующей в предоставлении муниципальной услуги,</w:t>
      </w:r>
      <w:r w:rsidR="00347792" w:rsidRPr="00347792">
        <w:rPr>
          <w:rFonts w:ascii="Times New Roman" w:hAnsi="Times New Roman" w:cs="Times New Roman"/>
          <w:color w:val="000000" w:themeColor="text1"/>
          <w:sz w:val="24"/>
          <w:szCs w:val="24"/>
        </w:rPr>
        <w:t xml:space="preserve"> </w:t>
      </w:r>
      <w:r w:rsidRPr="00347792">
        <w:rPr>
          <w:rFonts w:ascii="Times New Roman" w:hAnsi="Times New Roman" w:cs="Times New Roman"/>
          <w:color w:val="000000" w:themeColor="text1"/>
          <w:sz w:val="24"/>
          <w:szCs w:val="24"/>
        </w:rPr>
        <w:t>и при получении результата предоставления муниципальной услуги</w:t>
      </w:r>
    </w:p>
    <w:p w:rsidR="005E29E9" w:rsidRPr="00CB5EF0" w:rsidRDefault="005E29E9" w:rsidP="008749E4">
      <w:pPr>
        <w:jc w:val="center"/>
        <w:rPr>
          <w:rFonts w:ascii="Times New Roman" w:hAnsi="Times New Roman" w:cs="Times New Roman"/>
          <w:color w:val="000000" w:themeColor="text1"/>
          <w:sz w:val="24"/>
          <w:szCs w:val="24"/>
        </w:rPr>
      </w:pPr>
    </w:p>
    <w:p w:rsidR="00972135" w:rsidRPr="006A3CB7" w:rsidRDefault="006A3CB7" w:rsidP="006A3CB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D457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00972135" w:rsidRPr="006A3CB7">
        <w:rPr>
          <w:rFonts w:ascii="Times New Roman" w:hAnsi="Times New Roman" w:cs="Times New Roman"/>
          <w:color w:val="000000" w:themeColor="text1"/>
          <w:sz w:val="24"/>
          <w:szCs w:val="24"/>
        </w:rPr>
        <w:t xml:space="preserve">Максимальный срок ожидания в очереди при подаче </w:t>
      </w:r>
      <w:r w:rsidR="00DC7131">
        <w:rPr>
          <w:rFonts w:ascii="Times New Roman" w:hAnsi="Times New Roman" w:cs="Times New Roman"/>
          <w:color w:val="000000" w:themeColor="text1"/>
          <w:sz w:val="24"/>
          <w:szCs w:val="24"/>
        </w:rPr>
        <w:t>запроса</w:t>
      </w:r>
      <w:r w:rsidR="00972135" w:rsidRPr="006A3CB7">
        <w:rPr>
          <w:rFonts w:ascii="Times New Roman" w:hAnsi="Times New Roman" w:cs="Times New Roman"/>
          <w:color w:val="000000" w:themeColor="text1"/>
          <w:sz w:val="24"/>
          <w:szCs w:val="24"/>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5E29E9" w:rsidRPr="00CB5EF0" w:rsidRDefault="005E29E9" w:rsidP="008749E4">
      <w:pPr>
        <w:rPr>
          <w:rFonts w:ascii="Times New Roman" w:hAnsi="Times New Roman" w:cs="Times New Roman"/>
          <w:color w:val="000000" w:themeColor="text1"/>
          <w:sz w:val="24"/>
          <w:szCs w:val="24"/>
        </w:rPr>
      </w:pPr>
    </w:p>
    <w:p w:rsidR="005E29E9" w:rsidRPr="00347792" w:rsidRDefault="005E29E9" w:rsidP="001315EB">
      <w:pPr>
        <w:tabs>
          <w:tab w:val="left" w:pos="8789"/>
        </w:tabs>
        <w:ind w:left="709" w:right="851" w:firstLine="567"/>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 xml:space="preserve">Срок регистрации запроса заявителя о предоставлении муниципальной услуги и услуги, </w:t>
      </w:r>
      <w:r w:rsidR="00DC7131">
        <w:rPr>
          <w:rFonts w:ascii="Times New Roman" w:hAnsi="Times New Roman" w:cs="Times New Roman"/>
          <w:color w:val="000000" w:themeColor="text1"/>
          <w:sz w:val="24"/>
          <w:szCs w:val="24"/>
        </w:rPr>
        <w:t xml:space="preserve">предоставляемой организацией, участвующей в предоставлении муниципальной услуги, </w:t>
      </w:r>
      <w:r w:rsidRPr="00347792">
        <w:rPr>
          <w:rFonts w:ascii="Times New Roman" w:hAnsi="Times New Roman" w:cs="Times New Roman"/>
          <w:color w:val="000000" w:themeColor="text1"/>
          <w:sz w:val="24"/>
          <w:szCs w:val="24"/>
        </w:rPr>
        <w:t>в том числе в электронной форме</w:t>
      </w:r>
    </w:p>
    <w:p w:rsidR="005E29E9" w:rsidRPr="00CB5EF0" w:rsidRDefault="005E29E9" w:rsidP="008749E4">
      <w:pPr>
        <w:jc w:val="center"/>
        <w:rPr>
          <w:rFonts w:ascii="Times New Roman" w:hAnsi="Times New Roman" w:cs="Times New Roman"/>
          <w:color w:val="000000" w:themeColor="text1"/>
          <w:sz w:val="24"/>
          <w:szCs w:val="24"/>
        </w:rPr>
      </w:pPr>
    </w:p>
    <w:p w:rsidR="00F40722" w:rsidRDefault="00A80C00" w:rsidP="000C47F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37</w:t>
      </w:r>
      <w:r w:rsidR="000C47FF">
        <w:rPr>
          <w:rFonts w:ascii="Times New Roman" w:eastAsia="Times New Roman" w:hAnsi="Times New Roman" w:cs="Times New Roman"/>
          <w:color w:val="000000" w:themeColor="text1"/>
          <w:sz w:val="24"/>
          <w:szCs w:val="24"/>
        </w:rPr>
        <w:t xml:space="preserve">. </w:t>
      </w:r>
      <w:r w:rsidR="000C47FF" w:rsidRPr="000C47FF">
        <w:rPr>
          <w:rFonts w:ascii="Times New Roman" w:eastAsia="Times New Roman" w:hAnsi="Times New Roman" w:cs="Times New Roman"/>
          <w:color w:val="000000" w:themeColor="text1"/>
          <w:sz w:val="24"/>
          <w:szCs w:val="24"/>
        </w:rPr>
        <w:t xml:space="preserve">Регистрацию </w:t>
      </w:r>
      <w:r w:rsidR="00DC7131">
        <w:rPr>
          <w:rFonts w:ascii="Times New Roman" w:eastAsia="Times New Roman" w:hAnsi="Times New Roman" w:cs="Times New Roman"/>
          <w:color w:val="000000" w:themeColor="text1"/>
          <w:sz w:val="24"/>
          <w:szCs w:val="24"/>
        </w:rPr>
        <w:t>запроса заявителя</w:t>
      </w:r>
      <w:r w:rsidR="000C47FF" w:rsidRPr="000C47FF">
        <w:rPr>
          <w:rFonts w:ascii="Times New Roman" w:eastAsia="Times New Roman" w:hAnsi="Times New Roman" w:cs="Times New Roman"/>
          <w:color w:val="000000" w:themeColor="text1"/>
          <w:sz w:val="24"/>
          <w:szCs w:val="24"/>
        </w:rPr>
        <w:t xml:space="preserve"> о предоставлении муниципальной услуги, в том числе в электронной форме, осуществляет должностное лицо, ответственное за регистрацию входящей корреспонденции.</w:t>
      </w:r>
    </w:p>
    <w:p w:rsidR="005E29E9" w:rsidRDefault="00A80C00" w:rsidP="00413AE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sidR="00413AE5">
        <w:rPr>
          <w:rFonts w:ascii="Times New Roman" w:eastAsia="Times New Roman" w:hAnsi="Times New Roman" w:cs="Times New Roman"/>
          <w:color w:val="000000" w:themeColor="text1"/>
          <w:sz w:val="24"/>
          <w:szCs w:val="24"/>
        </w:rPr>
        <w:t xml:space="preserve">. </w:t>
      </w:r>
      <w:r w:rsidR="00532BAE">
        <w:rPr>
          <w:rFonts w:ascii="Times New Roman" w:eastAsia="Times New Roman" w:hAnsi="Times New Roman" w:cs="Times New Roman"/>
          <w:color w:val="000000" w:themeColor="text1"/>
          <w:sz w:val="24"/>
          <w:szCs w:val="24"/>
        </w:rPr>
        <w:t xml:space="preserve">Поступившее в </w:t>
      </w:r>
      <w:r w:rsidR="00DC7131">
        <w:rPr>
          <w:rFonts w:ascii="Times New Roman" w:eastAsia="Times New Roman" w:hAnsi="Times New Roman" w:cs="Times New Roman"/>
          <w:color w:val="000000" w:themeColor="text1"/>
          <w:sz w:val="24"/>
          <w:szCs w:val="24"/>
        </w:rPr>
        <w:t>а</w:t>
      </w:r>
      <w:r w:rsidR="00413AE5" w:rsidRPr="00413AE5">
        <w:rPr>
          <w:rFonts w:ascii="Times New Roman" w:eastAsia="Times New Roman" w:hAnsi="Times New Roman" w:cs="Times New Roman"/>
          <w:color w:val="000000" w:themeColor="text1"/>
          <w:sz w:val="24"/>
          <w:szCs w:val="24"/>
        </w:rPr>
        <w:t>дминистрацию заявление подлежит обязательной регистрации в течение 3 дней с момента его поступления. </w:t>
      </w:r>
    </w:p>
    <w:p w:rsidR="00413AE5" w:rsidRPr="00CB5EF0" w:rsidRDefault="00413AE5" w:rsidP="00413AE5">
      <w:pPr>
        <w:rPr>
          <w:rFonts w:ascii="Times New Roman" w:hAnsi="Times New Roman" w:cs="Times New Roman"/>
          <w:color w:val="000000" w:themeColor="text1"/>
          <w:sz w:val="24"/>
          <w:szCs w:val="24"/>
        </w:rPr>
      </w:pPr>
    </w:p>
    <w:p w:rsidR="00D52780" w:rsidRPr="00D52780" w:rsidRDefault="00D52780" w:rsidP="00D52780">
      <w:pPr>
        <w:ind w:left="709" w:right="851"/>
        <w:jc w:val="center"/>
        <w:rPr>
          <w:rFonts w:ascii="Times New Roman" w:hAnsi="Times New Roman" w:cs="Times New Roman"/>
          <w:color w:val="000000" w:themeColor="text1"/>
          <w:sz w:val="24"/>
          <w:szCs w:val="24"/>
        </w:rPr>
      </w:pPr>
      <w:r w:rsidRPr="00D52780">
        <w:rPr>
          <w:rFonts w:ascii="Times New Roman" w:hAnsi="Times New Roman" w:cs="Times New Roman"/>
          <w:color w:val="000000" w:themeColor="text1"/>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41363" w:rsidRPr="00CB5EF0" w:rsidRDefault="00841363" w:rsidP="008749E4">
      <w:pPr>
        <w:widowControl w:val="0"/>
        <w:autoSpaceDE w:val="0"/>
        <w:autoSpaceDN w:val="0"/>
        <w:adjustRightInd w:val="0"/>
        <w:rPr>
          <w:rFonts w:ascii="Times New Roman" w:hAnsi="Times New Roman" w:cs="Times New Roman"/>
          <w:color w:val="000000" w:themeColor="text1"/>
          <w:sz w:val="24"/>
          <w:szCs w:val="24"/>
        </w:rPr>
      </w:pPr>
    </w:p>
    <w:p w:rsidR="00347792" w:rsidRPr="002B5565" w:rsidRDefault="00DA55EF" w:rsidP="002B5565">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2B5565">
        <w:rPr>
          <w:rFonts w:ascii="Times New Roman" w:hAnsi="Times New Roman" w:cs="Times New Roman"/>
          <w:color w:val="000000" w:themeColor="text1"/>
          <w:sz w:val="24"/>
          <w:szCs w:val="24"/>
        </w:rPr>
        <w:t xml:space="preserve">. </w:t>
      </w:r>
      <w:r w:rsidR="00347792" w:rsidRPr="002B5565">
        <w:rPr>
          <w:rFonts w:ascii="Times New Roman" w:hAnsi="Times New Roman" w:cs="Times New Roman"/>
          <w:color w:val="000000" w:themeColor="text1"/>
          <w:sz w:val="24"/>
          <w:szCs w:val="24"/>
        </w:rPr>
        <w:t>Места предоставления муниципальной услуги должны отвечать следующим требованиям:</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 xml:space="preserve">Вход в </w:t>
      </w:r>
      <w:r w:rsidR="00CB3F30">
        <w:rPr>
          <w:rFonts w:ascii="Times New Roman" w:eastAsia="Calibri" w:hAnsi="Times New Roman" w:cs="Times New Roman"/>
          <w:sz w:val="24"/>
          <w:szCs w:val="24"/>
          <w:lang w:eastAsia="en-US"/>
        </w:rPr>
        <w:t>а</w:t>
      </w:r>
      <w:r w:rsidR="00FA3DD5" w:rsidRPr="00FA3DD5">
        <w:rPr>
          <w:rFonts w:ascii="Times New Roman" w:eastAsia="Calibri" w:hAnsi="Times New Roman" w:cs="Times New Roman"/>
          <w:sz w:val="24"/>
          <w:szCs w:val="24"/>
          <w:lang w:eastAsia="en-US"/>
        </w:rPr>
        <w:t>дминистрацию оборудуется пандусом, позволяющим обеспечить беспрепятственный доступ инвалидов, включая инвалидов</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колясочников.</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Помещения для работы с заинтересованными лицами оборудуются соответствующими информационными стендами, вывесками, указателями.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 xml:space="preserve">Визуальная, текстовая и мультимедийная информация о порядке предоставления муниципальной услуги размещается на информационном стенде, а также </w:t>
      </w:r>
      <w:r w:rsidR="00CB3F30">
        <w:rPr>
          <w:rFonts w:ascii="Times New Roman" w:eastAsia="Calibri" w:hAnsi="Times New Roman" w:cs="Times New Roman"/>
          <w:sz w:val="24"/>
          <w:szCs w:val="24"/>
          <w:lang w:eastAsia="en-US"/>
        </w:rPr>
        <w:t>на Портале и официальном сайте а</w:t>
      </w:r>
      <w:r w:rsidRPr="00FA3DD5">
        <w:rPr>
          <w:rFonts w:ascii="Times New Roman" w:eastAsia="Calibri" w:hAnsi="Times New Roman" w:cs="Times New Roman"/>
          <w:sz w:val="24"/>
          <w:szCs w:val="24"/>
          <w:lang w:eastAsia="en-US"/>
        </w:rPr>
        <w:t>дминистрации.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Рабочие места специалистов, предоставляющих муниципальную услугу, оборудуются компьютерами и оргтехникой, позволяющими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объёме.</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lastRenderedPageBreak/>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для заполнения документов оборудуются стульями, столами (стойками) и обеспечи</w:t>
      </w:r>
      <w:r w:rsidR="00936D8F">
        <w:rPr>
          <w:rFonts w:ascii="Times New Roman" w:eastAsia="Calibri" w:hAnsi="Times New Roman" w:cs="Times New Roman"/>
          <w:sz w:val="24"/>
          <w:szCs w:val="24"/>
          <w:lang w:eastAsia="en-US"/>
        </w:rPr>
        <w:t xml:space="preserve">ваются </w:t>
      </w:r>
      <w:r w:rsidRPr="00FA3DD5">
        <w:rPr>
          <w:rFonts w:ascii="Times New Roman" w:eastAsia="Calibri" w:hAnsi="Times New Roman" w:cs="Times New Roman"/>
          <w:sz w:val="24"/>
          <w:szCs w:val="24"/>
          <w:lang w:eastAsia="en-US"/>
        </w:rPr>
        <w:t>бумагой и канцелярскими принадлежностями в количестве, достаточном для оформления документов заинтересованными лицами.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В помещениях для специалистов, предоставляющих муниципальную услугу, и местах ожидания и приёма заинтересованных лиц необходимо наличие средств пожаротушения и системы оповещения о возникновении чрезвычайной ситуации.</w:t>
      </w:r>
    </w:p>
    <w:p w:rsidR="00C203DB" w:rsidRPr="00CB5EF0" w:rsidRDefault="00C203DB" w:rsidP="008749E4">
      <w:pPr>
        <w:jc w:val="center"/>
        <w:rPr>
          <w:rFonts w:ascii="Times New Roman" w:hAnsi="Times New Roman" w:cs="Times New Roman"/>
          <w:color w:val="000000" w:themeColor="text1"/>
          <w:sz w:val="24"/>
          <w:szCs w:val="24"/>
        </w:rPr>
      </w:pPr>
    </w:p>
    <w:p w:rsidR="00B94965" w:rsidRPr="009A44FC" w:rsidRDefault="00B94965" w:rsidP="009A44FC">
      <w:pPr>
        <w:ind w:left="709" w:right="850"/>
        <w:jc w:val="center"/>
        <w:rPr>
          <w:rFonts w:ascii="Times New Roman" w:hAnsi="Times New Roman" w:cs="Times New Roman"/>
          <w:color w:val="000000" w:themeColor="text1"/>
          <w:sz w:val="24"/>
          <w:szCs w:val="24"/>
        </w:rPr>
      </w:pPr>
      <w:r w:rsidRPr="009A44FC">
        <w:rPr>
          <w:rFonts w:ascii="Times New Roman" w:hAnsi="Times New Roman" w:cs="Times New Roman"/>
          <w:color w:val="000000" w:themeColor="text1"/>
          <w:sz w:val="24"/>
          <w:szCs w:val="24"/>
        </w:rPr>
        <w:t>Показатели дос</w:t>
      </w:r>
      <w:r w:rsidR="00D86B51">
        <w:rPr>
          <w:rFonts w:ascii="Times New Roman" w:hAnsi="Times New Roman" w:cs="Times New Roman"/>
          <w:color w:val="000000" w:themeColor="text1"/>
          <w:sz w:val="24"/>
          <w:szCs w:val="24"/>
        </w:rPr>
        <w:t>тупности и качества муниципальной</w:t>
      </w:r>
      <w:r w:rsidRPr="009A44FC">
        <w:rPr>
          <w:rFonts w:ascii="Times New Roman" w:hAnsi="Times New Roman" w:cs="Times New Roman"/>
          <w:color w:val="000000" w:themeColor="text1"/>
          <w:sz w:val="24"/>
          <w:szCs w:val="24"/>
        </w:rPr>
        <w:t xml:space="preserve"> услуг</w:t>
      </w:r>
      <w:r w:rsidR="00D86B51">
        <w:rPr>
          <w:rFonts w:ascii="Times New Roman" w:hAnsi="Times New Roman" w:cs="Times New Roman"/>
          <w:color w:val="000000" w:themeColor="text1"/>
          <w:sz w:val="24"/>
          <w:szCs w:val="24"/>
        </w:rPr>
        <w:t>и</w:t>
      </w:r>
      <w:r w:rsidRPr="009A44FC">
        <w:rPr>
          <w:rFonts w:ascii="Times New Roman" w:hAnsi="Times New Roman" w:cs="Times New Roman"/>
          <w:color w:val="000000" w:themeColor="text1"/>
          <w:sz w:val="24"/>
          <w:szCs w:val="24"/>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15CD" w:rsidRPr="00CB5EF0" w:rsidRDefault="002215CD" w:rsidP="00250930">
      <w:pPr>
        <w:pStyle w:val="a6"/>
        <w:ind w:left="0"/>
        <w:rPr>
          <w:rFonts w:ascii="Times New Roman" w:eastAsia="Times New Roman" w:hAnsi="Times New Roman" w:cs="Times New Roman"/>
          <w:color w:val="000000" w:themeColor="text1"/>
          <w:sz w:val="24"/>
          <w:szCs w:val="24"/>
        </w:rPr>
      </w:pPr>
    </w:p>
    <w:p w:rsidR="009559B2" w:rsidRPr="002B5565" w:rsidRDefault="002B5565" w:rsidP="002B556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04826">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 xml:space="preserve">.  </w:t>
      </w:r>
      <w:r w:rsidR="003F7C96" w:rsidRPr="002B5565">
        <w:rPr>
          <w:rFonts w:ascii="Times New Roman" w:eastAsia="Times New Roman" w:hAnsi="Times New Roman" w:cs="Times New Roman"/>
          <w:color w:val="000000" w:themeColor="text1"/>
          <w:sz w:val="24"/>
          <w:szCs w:val="24"/>
        </w:rPr>
        <w:t>Показатели доступности муниципальной услуги</w:t>
      </w:r>
      <w:r w:rsidR="009A44FC" w:rsidRPr="002B5565">
        <w:rPr>
          <w:rFonts w:ascii="Times New Roman" w:eastAsia="Times New Roman" w:hAnsi="Times New Roman" w:cs="Times New Roman"/>
          <w:color w:val="000000" w:themeColor="text1"/>
          <w:sz w:val="24"/>
          <w:szCs w:val="24"/>
        </w:rPr>
        <w:t xml:space="preserve"> является возможность</w:t>
      </w:r>
      <w:r w:rsidR="003F7C96" w:rsidRPr="002B5565">
        <w:rPr>
          <w:rFonts w:ascii="Times New Roman" w:eastAsia="Times New Roman" w:hAnsi="Times New Roman" w:cs="Times New Roman"/>
          <w:color w:val="000000" w:themeColor="text1"/>
          <w:sz w:val="24"/>
          <w:szCs w:val="24"/>
        </w:rPr>
        <w:t>:</w:t>
      </w:r>
    </w:p>
    <w:p w:rsidR="009A44FC" w:rsidRDefault="009A44FC"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муниципальную услугу своевременно и в соответствии со стандартом предоставления муниципальной услуги;</w:t>
      </w:r>
    </w:p>
    <w:p w:rsid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полную, актуальную и достоверную информацию о порядке предоставления муниципальной услуги, в том числе с использованием информационно-телекоммуникационных технологий;</w:t>
      </w:r>
    </w:p>
    <w:p w:rsidR="00250930"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информацию о результате предоставления муниципальной услуги;</w:t>
      </w:r>
    </w:p>
    <w:p w:rsidR="00250930" w:rsidRP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обращаться в досудебном и (или) судебном порядке в соответствии с законодательством Российской Федерации с жалобой на принятое по его заявлению решение или на дейст</w:t>
      </w:r>
      <w:r w:rsidR="00CB3F30">
        <w:rPr>
          <w:rFonts w:ascii="Times New Roman" w:eastAsia="Times New Roman" w:hAnsi="Times New Roman" w:cs="Times New Roman"/>
          <w:color w:val="000000" w:themeColor="text1"/>
          <w:sz w:val="24"/>
          <w:szCs w:val="24"/>
        </w:rPr>
        <w:t>вия (бездействие) специалистов а</w:t>
      </w:r>
      <w:r>
        <w:rPr>
          <w:rFonts w:ascii="Times New Roman" w:eastAsia="Times New Roman" w:hAnsi="Times New Roman" w:cs="Times New Roman"/>
          <w:color w:val="000000" w:themeColor="text1"/>
          <w:sz w:val="24"/>
          <w:szCs w:val="24"/>
        </w:rPr>
        <w:t>дминистрации.</w:t>
      </w:r>
    </w:p>
    <w:p w:rsidR="00FA3DD5" w:rsidRPr="0017014B" w:rsidRDefault="002B5565" w:rsidP="001701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04826">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 xml:space="preserve">. </w:t>
      </w:r>
      <w:r w:rsidR="00FA3DD5" w:rsidRPr="00FA3DD5">
        <w:rPr>
          <w:rFonts w:ascii="Times New Roman" w:eastAsia="Calibri" w:hAnsi="Times New Roman" w:cs="Times New Roman"/>
          <w:sz w:val="24"/>
          <w:szCs w:val="24"/>
          <w:lang w:eastAsia="en-US"/>
        </w:rPr>
        <w:t>Основные требования к качеству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своевременность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достоверность и полнота информирования заявителя о ходе рассмотрения его обращения;</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удобство и доступность получения заявителем информации о порядке предоставления муниципальной услуги.</w:t>
      </w:r>
    </w:p>
    <w:p w:rsidR="00FA3DD5"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204826">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00FA3DD5" w:rsidRPr="002B5565">
        <w:rPr>
          <w:rFonts w:ascii="Times New Roman" w:eastAsia="Calibri" w:hAnsi="Times New Roman" w:cs="Times New Roman"/>
          <w:sz w:val="24"/>
          <w:szCs w:val="24"/>
          <w:lang w:eastAsia="en-US"/>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специалистов.</w:t>
      </w:r>
    </w:p>
    <w:p w:rsidR="009414B2"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20482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9414B2" w:rsidRPr="002B5565">
        <w:rPr>
          <w:rFonts w:ascii="Times New Roman" w:eastAsia="Calibri" w:hAnsi="Times New Roman" w:cs="Times New Roman"/>
          <w:sz w:val="24"/>
          <w:szCs w:val="24"/>
          <w:lang w:eastAsia="en-US"/>
        </w:rPr>
        <w:t>При предоставлении муниципальной услуги:</w:t>
      </w:r>
    </w:p>
    <w:p w:rsidR="009414B2" w:rsidRP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при направлении запроса почтовым отправлением или в электронной форме непосредственного взаимодействия заявителя со специалистом, осуществляющим предоставление муниципальной услуги, как правило, не требуется;</w:t>
      </w:r>
    </w:p>
    <w:p w:rsid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 xml:space="preserve">при личном </w:t>
      </w:r>
      <w:r>
        <w:rPr>
          <w:rFonts w:ascii="Times New Roman" w:eastAsia="Calibri" w:hAnsi="Times New Roman" w:cs="Times New Roman"/>
          <w:sz w:val="24"/>
          <w:szCs w:val="24"/>
          <w:lang w:eastAsia="en-US"/>
        </w:rPr>
        <w:t>обращении, при подаче заявления и при получении результата предоставления муниципальной услуги заявитель осуществляет взаимодействие со специалистом, ответственным за предоставление муниципальной услуги. В том случае продолжительность взаимодействия заявителя со специалистом, ответственным за предоставление муниципальной услуги, составляет не более 1</w:t>
      </w:r>
      <w:r w:rsidR="005D7AC8">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минут</w:t>
      </w:r>
      <w:r w:rsidRPr="009414B2">
        <w:rPr>
          <w:rFonts w:ascii="Times New Roman" w:eastAsia="Calibri" w:hAnsi="Times New Roman" w:cs="Times New Roman"/>
          <w:sz w:val="24"/>
          <w:szCs w:val="24"/>
          <w:lang w:eastAsia="en-US"/>
        </w:rPr>
        <w:t>.</w:t>
      </w:r>
    </w:p>
    <w:p w:rsidR="00F1306E" w:rsidRDefault="00F1306E" w:rsidP="00F1306E">
      <w:pPr>
        <w:autoSpaceDE w:val="0"/>
        <w:autoSpaceDN w:val="0"/>
        <w:adjustRightInd w:val="0"/>
        <w:rPr>
          <w:rFonts w:ascii="Times New Roman" w:eastAsia="Calibri" w:hAnsi="Times New Roman" w:cs="Times New Roman"/>
          <w:sz w:val="24"/>
          <w:szCs w:val="24"/>
          <w:lang w:eastAsia="en-US"/>
        </w:rPr>
      </w:pPr>
    </w:p>
    <w:p w:rsidR="00B94965" w:rsidRPr="00E2475F" w:rsidRDefault="00B94965" w:rsidP="00B46E50">
      <w:pPr>
        <w:ind w:left="709" w:right="850"/>
        <w:jc w:val="center"/>
        <w:rPr>
          <w:rFonts w:ascii="Times New Roman" w:hAnsi="Times New Roman" w:cs="Times New Roman"/>
          <w:sz w:val="24"/>
          <w:szCs w:val="24"/>
        </w:rPr>
      </w:pPr>
      <w:r w:rsidRPr="00E2475F">
        <w:rPr>
          <w:rFonts w:ascii="Times New Roman" w:hAnsi="Times New Roman" w:cs="Times New Roman"/>
          <w:sz w:val="24"/>
          <w:szCs w:val="24"/>
        </w:rPr>
        <w:t>Иные требования, в том числе учитывающие особенности предоставления мун</w:t>
      </w:r>
      <w:r w:rsidR="00D86B51">
        <w:rPr>
          <w:rFonts w:ascii="Times New Roman" w:hAnsi="Times New Roman" w:cs="Times New Roman"/>
          <w:sz w:val="24"/>
          <w:szCs w:val="24"/>
        </w:rPr>
        <w:t>иципальной</w:t>
      </w:r>
      <w:r w:rsidR="009C6BCE"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009C6BCE" w:rsidRPr="00E2475F">
        <w:rPr>
          <w:rFonts w:ascii="Times New Roman" w:hAnsi="Times New Roman" w:cs="Times New Roman"/>
          <w:sz w:val="24"/>
          <w:szCs w:val="24"/>
        </w:rPr>
        <w:t xml:space="preserve"> в многофункциональных</w:t>
      </w:r>
      <w:r w:rsidRPr="00E2475F">
        <w:rPr>
          <w:rFonts w:ascii="Times New Roman" w:hAnsi="Times New Roman" w:cs="Times New Roman"/>
          <w:sz w:val="24"/>
          <w:szCs w:val="24"/>
        </w:rPr>
        <w:t xml:space="preserve"> центрах предоставления государственных и муниципальных услуг и особенности предоставления </w:t>
      </w:r>
      <w:r w:rsidR="009C6BCE" w:rsidRPr="00E2475F">
        <w:rPr>
          <w:rFonts w:ascii="Times New Roman" w:hAnsi="Times New Roman" w:cs="Times New Roman"/>
          <w:sz w:val="24"/>
          <w:szCs w:val="24"/>
        </w:rPr>
        <w:t>муниципальн</w:t>
      </w:r>
      <w:r w:rsidR="00D86B51">
        <w:rPr>
          <w:rFonts w:ascii="Times New Roman" w:hAnsi="Times New Roman" w:cs="Times New Roman"/>
          <w:sz w:val="24"/>
          <w:szCs w:val="24"/>
        </w:rPr>
        <w:t>ой</w:t>
      </w:r>
      <w:r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Pr="00E2475F">
        <w:rPr>
          <w:rFonts w:ascii="Times New Roman" w:hAnsi="Times New Roman" w:cs="Times New Roman"/>
          <w:sz w:val="24"/>
          <w:szCs w:val="24"/>
        </w:rPr>
        <w:t xml:space="preserve"> в электронной</w:t>
      </w:r>
      <w:r w:rsidR="009C6BCE" w:rsidRPr="00E2475F">
        <w:rPr>
          <w:rFonts w:ascii="Times New Roman" w:hAnsi="Times New Roman" w:cs="Times New Roman"/>
          <w:sz w:val="24"/>
          <w:szCs w:val="24"/>
        </w:rPr>
        <w:t xml:space="preserve"> </w:t>
      </w:r>
      <w:r w:rsidRPr="00E2475F">
        <w:rPr>
          <w:rFonts w:ascii="Times New Roman" w:hAnsi="Times New Roman" w:cs="Times New Roman"/>
          <w:sz w:val="24"/>
          <w:szCs w:val="24"/>
        </w:rPr>
        <w:t xml:space="preserve">форме. </w:t>
      </w:r>
    </w:p>
    <w:p w:rsidR="00C61FED" w:rsidRPr="0066332F" w:rsidRDefault="00C61FED" w:rsidP="00E2475F">
      <w:pPr>
        <w:rPr>
          <w:rFonts w:ascii="Times New Roman" w:hAnsi="Times New Roman" w:cs="Times New Roman"/>
          <w:b/>
          <w:color w:val="1F497D" w:themeColor="text2"/>
          <w:sz w:val="24"/>
          <w:szCs w:val="24"/>
        </w:rPr>
      </w:pPr>
    </w:p>
    <w:p w:rsidR="009B1709" w:rsidRPr="009B1709" w:rsidRDefault="002B5565"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8A079A">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009B1709">
        <w:rPr>
          <w:rFonts w:ascii="Times New Roman" w:eastAsia="Calibri" w:hAnsi="Times New Roman" w:cs="Times New Roman"/>
          <w:sz w:val="24"/>
          <w:szCs w:val="24"/>
          <w:lang w:eastAsia="en-US"/>
        </w:rPr>
        <w:t xml:space="preserve"> </w:t>
      </w:r>
      <w:r w:rsidR="009B1709" w:rsidRPr="009B1709">
        <w:rPr>
          <w:rFonts w:ascii="Times New Roman" w:eastAsia="Calibri" w:hAnsi="Times New Roman" w:cs="Times New Roman"/>
          <w:sz w:val="24"/>
          <w:szCs w:val="24"/>
          <w:lang w:eastAsia="en-US"/>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1) прием заявления и документов, необходимых для предоставления муниципальной услуги, подлежащих представлению заявителем;</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2) обработка заявления и представленных документов;</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3) выдача результата оказания муниципальной услуги или решения об отказе в предоставлении муниципальной услуги.</w:t>
      </w:r>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382B97">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Предоставление муниципальной услуги в электронной форме.</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Все предусмотренные настоящим административным регламентом документы, необходимые для получения муниципальной услуги, могут быть поданы заявителем в форме электронных документов в порядке, установленном Федеральным законом от 27.07.2010</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 xml:space="preserve"> № 210-ФЗ «Об организации предоставления государственных и муниципальных услуг». </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Для получения муниципальной услуги в электронной форме заявитель направляет соответствующее заявление в электронной форме путем заполнения формы заявления, размещенной на сайте </w:t>
      </w:r>
      <w:r w:rsidR="00E817E5">
        <w:rPr>
          <w:rFonts w:ascii="Times New Roman" w:eastAsia="Calibri" w:hAnsi="Times New Roman" w:cs="Times New Roman"/>
          <w:sz w:val="24"/>
          <w:szCs w:val="24"/>
          <w:lang w:eastAsia="en-US"/>
        </w:rPr>
        <w:t>а</w:t>
      </w:r>
      <w:r w:rsidRPr="009B1709">
        <w:rPr>
          <w:rFonts w:ascii="Times New Roman" w:eastAsia="Calibri" w:hAnsi="Times New Roman" w:cs="Times New Roman"/>
          <w:sz w:val="24"/>
          <w:szCs w:val="24"/>
          <w:lang w:eastAsia="en-US"/>
        </w:rPr>
        <w:t>дминистрации в сети Интернет (далее - заявление в электронной форме), также можно направить заявление в электронной форме с использованием федеральной государственной информационной системы «Единый портал предоставления государственных и муниципальных услуг (функций)».</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В заявлении, направленном в электронной форме, указывается один из следующих способов получения результата муниципальной услуги: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а) в виде бумажного документа, который заявитель получает непосредственно при личном обращении;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б) в виде бумажного документа по почте;</w:t>
      </w:r>
    </w:p>
    <w:p w:rsid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в) в виде электронного образа документа, который направляется заявителю посредством электронной почты, в этом случае документ на бумажном носителе дополнительно направляется по почте заказным письмом с уведомлением.</w:t>
      </w:r>
    </w:p>
    <w:p w:rsidR="00E03650" w:rsidRPr="00CB5EF0" w:rsidRDefault="00E03650"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E92789" w:rsidRDefault="00923300"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w:t>
      </w:r>
      <w:r w:rsidR="00226BCE" w:rsidRPr="002B2AF7">
        <w:rPr>
          <w:rFonts w:ascii="Times New Roman" w:hAnsi="Times New Roman" w:cs="Times New Roman"/>
          <w:b/>
          <w:color w:val="000000" w:themeColor="text1"/>
          <w:sz w:val="24"/>
          <w:szCs w:val="24"/>
        </w:rPr>
        <w:t xml:space="preserve"> III. </w:t>
      </w:r>
      <w:r>
        <w:rPr>
          <w:rFonts w:ascii="Times New Roman" w:hAnsi="Times New Roman" w:cs="Times New Roman"/>
          <w:b/>
          <w:color w:val="000000" w:themeColor="text1"/>
          <w:sz w:val="24"/>
          <w:szCs w:val="24"/>
        </w:rPr>
        <w:t>С</w:t>
      </w:r>
      <w:r w:rsidR="00E92789" w:rsidRPr="00E92789">
        <w:rPr>
          <w:rFonts w:ascii="Times New Roman" w:hAnsi="Times New Roman" w:cs="Times New Roman"/>
          <w:b/>
          <w:color w:val="000000" w:themeColor="text1"/>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4</w:t>
      </w:r>
      <w:r w:rsidR="00F82CB4">
        <w:rPr>
          <w:rFonts w:ascii="Times New Roman" w:hAnsi="Times New Roman" w:cs="Times New Roman"/>
          <w:color w:val="000000" w:themeColor="text1"/>
          <w:sz w:val="24"/>
          <w:szCs w:val="24"/>
        </w:rPr>
        <w:t>6</w:t>
      </w:r>
      <w:r w:rsidRPr="006C2C07">
        <w:rPr>
          <w:rFonts w:ascii="Times New Roman" w:hAnsi="Times New Roman" w:cs="Times New Roman"/>
          <w:color w:val="000000" w:themeColor="text1"/>
          <w:sz w:val="24"/>
          <w:szCs w:val="24"/>
        </w:rPr>
        <w:t>. Предоставление муниципальной услуги включает в себя следующие административные процедуры:</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б) рассмотрение заявления и документов;</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в) формирование и направление межведомственных запросов в органы, участвующие в предоставлении муниципальной услуги;</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 xml:space="preserve">г) </w:t>
      </w:r>
      <w:bookmarkStart w:id="12" w:name="_Hlk59024902"/>
      <w:r>
        <w:rPr>
          <w:rFonts w:ascii="Times New Roman" w:hAnsi="Times New Roman" w:cs="Times New Roman"/>
          <w:color w:val="000000" w:themeColor="text1"/>
          <w:sz w:val="24"/>
          <w:szCs w:val="24"/>
        </w:rPr>
        <w:t>подг</w:t>
      </w:r>
      <w:r w:rsidR="00C14774">
        <w:rPr>
          <w:rFonts w:ascii="Times New Roman" w:hAnsi="Times New Roman" w:cs="Times New Roman"/>
          <w:color w:val="000000" w:themeColor="text1"/>
          <w:sz w:val="24"/>
          <w:szCs w:val="24"/>
        </w:rPr>
        <w:t xml:space="preserve">отовка, подписание и регистрация акта о </w:t>
      </w:r>
      <w:bookmarkStart w:id="13" w:name="_Hlk59023418"/>
      <w:r w:rsidR="00C14774">
        <w:rPr>
          <w:rFonts w:ascii="Times New Roman" w:hAnsi="Times New Roman" w:cs="Times New Roman"/>
          <w:color w:val="000000" w:themeColor="text1"/>
          <w:sz w:val="24"/>
          <w:szCs w:val="24"/>
        </w:rPr>
        <w:t>переводе земель или земельных участков, находящихся в муниципальной собственности</w:t>
      </w:r>
      <w:bookmarkEnd w:id="12"/>
      <w:bookmarkEnd w:id="13"/>
      <w:r w:rsidR="00C14774">
        <w:rPr>
          <w:rFonts w:ascii="Times New Roman" w:hAnsi="Times New Roman" w:cs="Times New Roman"/>
          <w:color w:val="000000" w:themeColor="text1"/>
          <w:sz w:val="24"/>
          <w:szCs w:val="24"/>
        </w:rPr>
        <w:t xml:space="preserve">, или </w:t>
      </w:r>
      <w:r w:rsidR="00E832B5">
        <w:rPr>
          <w:rFonts w:ascii="Times New Roman" w:hAnsi="Times New Roman" w:cs="Times New Roman"/>
          <w:color w:val="000000" w:themeColor="text1"/>
          <w:sz w:val="24"/>
          <w:szCs w:val="24"/>
        </w:rPr>
        <w:t>решения</w:t>
      </w:r>
      <w:r w:rsidR="00C14774">
        <w:rPr>
          <w:rFonts w:ascii="Times New Roman" w:hAnsi="Times New Roman" w:cs="Times New Roman"/>
          <w:color w:val="000000" w:themeColor="text1"/>
          <w:sz w:val="24"/>
          <w:szCs w:val="24"/>
        </w:rPr>
        <w:t xml:space="preserve"> об отказе в переводе земель или земельных участков, находящихся в муниципальной собственности.</w:t>
      </w:r>
    </w:p>
    <w:p w:rsidR="00A14982" w:rsidRPr="008459E8" w:rsidRDefault="00C14774" w:rsidP="006C2C0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47</w:t>
      </w:r>
      <w:r w:rsidR="00A14982">
        <w:rPr>
          <w:rFonts w:ascii="Times New Roman" w:hAnsi="Times New Roman" w:cs="Times New Roman"/>
          <w:color w:val="000000" w:themeColor="text1"/>
          <w:sz w:val="24"/>
          <w:szCs w:val="24"/>
        </w:rPr>
        <w:t xml:space="preserve">. Блок- схема предоставления муниципальной услуги приведена в </w:t>
      </w:r>
      <w:r w:rsidR="00A14982" w:rsidRPr="008459E8">
        <w:rPr>
          <w:rFonts w:ascii="Times New Roman" w:hAnsi="Times New Roman" w:cs="Times New Roman"/>
          <w:sz w:val="24"/>
          <w:szCs w:val="24"/>
        </w:rPr>
        <w:t>Приложении 2 к настоящему Регламенту.</w:t>
      </w:r>
    </w:p>
    <w:p w:rsidR="00A14982" w:rsidRDefault="00A14982" w:rsidP="006C2C07">
      <w:pPr>
        <w:widowControl w:val="0"/>
        <w:autoSpaceDE w:val="0"/>
        <w:autoSpaceDN w:val="0"/>
        <w:adjustRightInd w:val="0"/>
        <w:rPr>
          <w:rFonts w:ascii="Times New Roman" w:hAnsi="Times New Roman" w:cs="Times New Roman"/>
          <w:color w:val="FF0000"/>
          <w:sz w:val="24"/>
          <w:szCs w:val="24"/>
        </w:rPr>
      </w:pPr>
    </w:p>
    <w:p w:rsid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r w:rsidRPr="00A14982">
        <w:rPr>
          <w:rFonts w:ascii="Times New Roman" w:hAnsi="Times New Roman" w:cs="Times New Roman"/>
          <w:color w:val="000000" w:themeColor="text1"/>
          <w:sz w:val="24"/>
          <w:szCs w:val="24"/>
        </w:rPr>
        <w:t>Прием и регистрация заявления и документов, подлежащих представлению заявителем</w:t>
      </w:r>
    </w:p>
    <w:p w:rsidR="00A14982" w:rsidRP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p>
    <w:p w:rsidR="00A14982" w:rsidRDefault="001D6637" w:rsidP="001D6637">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F605B">
        <w:rPr>
          <w:rFonts w:ascii="Times New Roman" w:hAnsi="Times New Roman" w:cs="Times New Roman"/>
          <w:color w:val="000000" w:themeColor="text1"/>
          <w:sz w:val="24"/>
          <w:szCs w:val="24"/>
        </w:rPr>
        <w:t>48</w:t>
      </w:r>
      <w:r>
        <w:rPr>
          <w:rFonts w:ascii="Times New Roman" w:hAnsi="Times New Roman" w:cs="Times New Roman"/>
          <w:color w:val="000000" w:themeColor="text1"/>
          <w:sz w:val="24"/>
          <w:szCs w:val="24"/>
        </w:rPr>
        <w:t>.</w:t>
      </w:r>
      <w:r w:rsidR="005B48EC">
        <w:rPr>
          <w:rFonts w:ascii="Times New Roman" w:hAnsi="Times New Roman" w:cs="Times New Roman"/>
          <w:color w:val="000000" w:themeColor="text1"/>
          <w:sz w:val="24"/>
          <w:szCs w:val="24"/>
        </w:rPr>
        <w:t xml:space="preserve"> </w:t>
      </w:r>
      <w:r w:rsidR="00A14982" w:rsidRPr="00A14982">
        <w:rPr>
          <w:rFonts w:ascii="Times New Roman" w:hAnsi="Times New Roman" w:cs="Times New Roman"/>
          <w:color w:val="000000" w:themeColor="text1"/>
          <w:sz w:val="24"/>
          <w:szCs w:val="24"/>
        </w:rPr>
        <w:t xml:space="preserve">Юридическим фактом, являющимся основанием для начала настоящей </w:t>
      </w:r>
      <w:r w:rsidR="00A14982" w:rsidRPr="00A14982">
        <w:rPr>
          <w:rFonts w:ascii="Times New Roman" w:hAnsi="Times New Roman" w:cs="Times New Roman"/>
          <w:color w:val="000000" w:themeColor="text1"/>
          <w:sz w:val="24"/>
          <w:szCs w:val="24"/>
        </w:rPr>
        <w:lastRenderedPageBreak/>
        <w:t>административной процедуры, является поступ</w:t>
      </w:r>
      <w:r>
        <w:rPr>
          <w:rFonts w:ascii="Times New Roman" w:hAnsi="Times New Roman" w:cs="Times New Roman"/>
          <w:color w:val="000000" w:themeColor="text1"/>
          <w:sz w:val="24"/>
          <w:szCs w:val="24"/>
        </w:rPr>
        <w:t>ление заявления и документов в а</w:t>
      </w:r>
      <w:r w:rsidR="00A14982" w:rsidRPr="00A14982">
        <w:rPr>
          <w:rFonts w:ascii="Times New Roman" w:hAnsi="Times New Roman" w:cs="Times New Roman"/>
          <w:color w:val="000000" w:themeColor="text1"/>
          <w:sz w:val="24"/>
          <w:szCs w:val="24"/>
        </w:rPr>
        <w:t xml:space="preserve">дминистрацию. </w:t>
      </w:r>
    </w:p>
    <w:p w:rsidR="001D6637" w:rsidRPr="001D6637" w:rsidRDefault="003E338E" w:rsidP="001D663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1D6637" w:rsidRPr="001D6637">
        <w:rPr>
          <w:rFonts w:ascii="Times New Roman" w:hAnsi="Times New Roman" w:cs="Times New Roman"/>
          <w:color w:val="000000" w:themeColor="text1"/>
          <w:sz w:val="24"/>
          <w:szCs w:val="24"/>
        </w:rPr>
        <w:t xml:space="preserve">.  Заявление и документы регистрируются в соответствии с пунктом </w:t>
      </w:r>
      <w:r>
        <w:rPr>
          <w:rFonts w:ascii="Times New Roman" w:hAnsi="Times New Roman" w:cs="Times New Roman"/>
          <w:color w:val="000000" w:themeColor="text1"/>
          <w:sz w:val="24"/>
          <w:szCs w:val="24"/>
        </w:rPr>
        <w:t>38</w:t>
      </w:r>
      <w:r w:rsidR="001D6637" w:rsidRPr="001D6637">
        <w:rPr>
          <w:rFonts w:ascii="Times New Roman" w:hAnsi="Times New Roman" w:cs="Times New Roman"/>
          <w:color w:val="000000" w:themeColor="text1"/>
          <w:sz w:val="24"/>
          <w:szCs w:val="24"/>
        </w:rPr>
        <w:t xml:space="preserve"> настоящего административного регламента.</w:t>
      </w:r>
    </w:p>
    <w:p w:rsidR="00A14982" w:rsidRPr="001D6637" w:rsidRDefault="009F473B" w:rsidP="001D663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14982" w:rsidRPr="001D6637">
        <w:rPr>
          <w:rFonts w:ascii="Times New Roman" w:hAnsi="Times New Roman" w:cs="Times New Roman"/>
          <w:sz w:val="24"/>
          <w:szCs w:val="24"/>
        </w:rPr>
        <w:t xml:space="preserve">На заявлении проставляется регистрационный штамп с указанием даты и регистрационного номера. </w:t>
      </w:r>
    </w:p>
    <w:p w:rsidR="001D6637" w:rsidRPr="001D6637" w:rsidRDefault="009F473B" w:rsidP="00E1287A">
      <w:pPr>
        <w:pStyle w:val="Default"/>
        <w:tabs>
          <w:tab w:val="left" w:pos="709"/>
        </w:tabs>
        <w:jc w:val="both"/>
      </w:pPr>
      <w:r>
        <w:rPr>
          <w:color w:val="FF0000"/>
        </w:rPr>
        <w:t xml:space="preserve">                   </w:t>
      </w:r>
      <w:r w:rsidR="00A14982" w:rsidRPr="001D6637">
        <w:rPr>
          <w:color w:val="auto"/>
        </w:rPr>
        <w:t>При предоставлении заявителем заявления и документов с использованием Единого портала государственных и муниципальных услуг (фу</w:t>
      </w:r>
      <w:r w:rsidR="001D6637" w:rsidRPr="001D6637">
        <w:rPr>
          <w:color w:val="auto"/>
        </w:rPr>
        <w:t>нкций), а также Портала государ</w:t>
      </w:r>
      <w:r w:rsidR="00A14982" w:rsidRPr="001D6637">
        <w:rPr>
          <w:color w:val="auto"/>
        </w:rPr>
        <w:t>ственных и муниципальных услуг Республики Карелия, датой поступления заявления и</w:t>
      </w:r>
      <w:r w:rsidR="001D6637" w:rsidRPr="001D6637">
        <w:rPr>
          <w:color w:val="auto"/>
        </w:rPr>
        <w:t xml:space="preserve"> документов считается</w:t>
      </w:r>
      <w:r w:rsidR="001D6637" w:rsidRPr="001D6637">
        <w:t xml:space="preserve">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1D6637" w:rsidRPr="001D6637" w:rsidRDefault="001D6637" w:rsidP="001D6637">
      <w:pPr>
        <w:pStyle w:val="Default"/>
        <w:jc w:val="both"/>
      </w:pPr>
      <w:r w:rsidRPr="001D6637">
        <w:t xml:space="preserve">            5</w:t>
      </w:r>
      <w:r w:rsidR="003E338E">
        <w:t>0</w:t>
      </w:r>
      <w:r w:rsidRPr="001D6637">
        <w:t xml:space="preserve">.  После регистрации заявление и документы передаются Главе администрации или лицу, его замещающему, для подготовки резолюции. </w:t>
      </w:r>
    </w:p>
    <w:p w:rsidR="001D6637" w:rsidRPr="001D6637" w:rsidRDefault="00E1287A" w:rsidP="001D6637">
      <w:pPr>
        <w:pStyle w:val="Default"/>
        <w:jc w:val="both"/>
      </w:pPr>
      <w:r>
        <w:t xml:space="preserve">                   </w:t>
      </w:r>
      <w:r w:rsidR="001D6637" w:rsidRPr="001D6637">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D6637" w:rsidRPr="001D6637" w:rsidRDefault="001D6637" w:rsidP="001D6637">
      <w:pPr>
        <w:pStyle w:val="Default"/>
        <w:spacing w:after="28"/>
        <w:jc w:val="both"/>
      </w:pPr>
      <w:r w:rsidRPr="001D6637">
        <w:t xml:space="preserve">           </w:t>
      </w:r>
      <w:r>
        <w:t xml:space="preserve"> </w:t>
      </w:r>
      <w:r w:rsidRPr="001D6637">
        <w:t>5</w:t>
      </w:r>
      <w:r w:rsidR="00DC7E7A">
        <w:t>1</w:t>
      </w:r>
      <w:r w:rsidRPr="001D6637">
        <w:t>. Заявление и документы с резолюцией Главы</w:t>
      </w:r>
      <w:r w:rsidR="00941B2B">
        <w:t xml:space="preserve"> администрации</w:t>
      </w:r>
      <w:r w:rsidRPr="001D6637">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D6637" w:rsidRPr="001D6637" w:rsidRDefault="001D6637" w:rsidP="001D6637">
      <w:pPr>
        <w:pStyle w:val="Default"/>
        <w:jc w:val="both"/>
      </w:pPr>
      <w:r>
        <w:t xml:space="preserve">            5</w:t>
      </w:r>
      <w:r w:rsidR="00DC7E7A">
        <w:t>2</w:t>
      </w:r>
      <w:r w:rsidRPr="001D6637">
        <w:t xml:space="preserve">. </w:t>
      </w:r>
      <w:r>
        <w:t xml:space="preserve"> </w:t>
      </w:r>
      <w:r w:rsidRPr="001D6637">
        <w:t xml:space="preserve">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D6637" w:rsidRPr="001D6637" w:rsidRDefault="001D6637" w:rsidP="001D6637">
      <w:pPr>
        <w:pStyle w:val="Default"/>
        <w:jc w:val="both"/>
      </w:pPr>
      <w:r>
        <w:t xml:space="preserve">            5</w:t>
      </w:r>
      <w:r w:rsidR="00DC7E7A">
        <w:t>3</w:t>
      </w:r>
      <w:r>
        <w:t xml:space="preserve">.  </w:t>
      </w:r>
      <w:r w:rsidRPr="001D6637">
        <w:t xml:space="preserve">Не позднее дня, следующего за днем регистрации заявления и документов, поступивших в </w:t>
      </w:r>
      <w:r>
        <w:t>а</w:t>
      </w:r>
      <w:r w:rsidRPr="001D6637">
        <w:t xml:space="preserve">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D6637" w:rsidRPr="001D6637" w:rsidRDefault="001D6637" w:rsidP="001D6637">
      <w:pPr>
        <w:pStyle w:val="Default"/>
        <w:jc w:val="both"/>
      </w:pPr>
      <w:r>
        <w:t xml:space="preserve">            5</w:t>
      </w:r>
      <w:r w:rsidR="00DC7E7A">
        <w:t>4</w:t>
      </w:r>
      <w:r>
        <w:t xml:space="preserve">.  </w:t>
      </w:r>
      <w:r w:rsidRPr="001D6637">
        <w:t xml:space="preserve">Максимальный срок выполнения административной процедуры составляет 1 день. </w:t>
      </w:r>
    </w:p>
    <w:p w:rsidR="001D6637" w:rsidRPr="001D6637" w:rsidRDefault="001D6637" w:rsidP="00E44E88">
      <w:pPr>
        <w:pStyle w:val="Default"/>
        <w:tabs>
          <w:tab w:val="left" w:pos="709"/>
        </w:tabs>
        <w:jc w:val="both"/>
      </w:pPr>
      <w:r>
        <w:t xml:space="preserve">            </w:t>
      </w:r>
      <w:r w:rsidRPr="001D6637">
        <w:t>5</w:t>
      </w:r>
      <w:r w:rsidR="00DC7E7A">
        <w:t>5</w:t>
      </w:r>
      <w:r w:rsidRPr="001D6637">
        <w:t xml:space="preserve">. </w:t>
      </w:r>
      <w:r w:rsidR="0010619E">
        <w:t xml:space="preserve"> </w:t>
      </w:r>
      <w:r w:rsidRPr="001D6637">
        <w:t xml:space="preserve">В случае, если в результате проверки усиленной квалифицированной </w:t>
      </w:r>
      <w:r>
        <w:t>электрон</w:t>
      </w:r>
      <w:r w:rsidRPr="001D6637">
        <w:t xml:space="preserve">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w:t>
      </w:r>
      <w:r w:rsidRPr="008459E8">
        <w:rPr>
          <w:color w:val="auto"/>
        </w:rPr>
        <w:t>пунктом 3</w:t>
      </w:r>
      <w:r w:rsidR="008459E8" w:rsidRPr="008459E8">
        <w:rPr>
          <w:color w:val="auto"/>
        </w:rPr>
        <w:t>1</w:t>
      </w:r>
      <w:r w:rsidRPr="008459E8">
        <w:rPr>
          <w:color w:val="auto"/>
        </w:rPr>
        <w:t xml:space="preserve"> настоящего</w:t>
      </w:r>
      <w:r w:rsidRPr="001D6637">
        <w:t xml:space="preserve">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w:t>
      </w:r>
      <w:r w:rsidR="0010619E">
        <w:t>лектронной подписи», которые по</w:t>
      </w:r>
      <w:r w:rsidRPr="001D6637">
        <w:t xml:space="preserve">служили основанием для принятия указанного решения (далее – уведомление). </w:t>
      </w:r>
    </w:p>
    <w:p w:rsidR="001D6637" w:rsidRPr="001D6637" w:rsidRDefault="0010619E" w:rsidP="0010619E">
      <w:pPr>
        <w:pStyle w:val="Default"/>
        <w:jc w:val="both"/>
      </w:pPr>
      <w:r>
        <w:t xml:space="preserve">            </w:t>
      </w:r>
      <w:r w:rsidR="001D6637" w:rsidRPr="0010619E">
        <w:rPr>
          <w:color w:val="auto"/>
        </w:rPr>
        <w:t>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w:t>
      </w:r>
      <w:r w:rsidR="001D6637" w:rsidRPr="001D6637">
        <w:t xml:space="preserve"> государственных и муниципальных услуг Республики Карелия и Едином портале государственных и муниципальных услуг (функций). </w:t>
      </w:r>
    </w:p>
    <w:p w:rsidR="001D6637" w:rsidRPr="001D6637" w:rsidRDefault="00E44E88" w:rsidP="00E44E88">
      <w:pPr>
        <w:pStyle w:val="Default"/>
        <w:tabs>
          <w:tab w:val="left" w:pos="709"/>
        </w:tabs>
        <w:jc w:val="both"/>
      </w:pPr>
      <w:r>
        <w:t xml:space="preserve">            </w:t>
      </w:r>
      <w:r w:rsidR="001D6637" w:rsidRPr="001D6637">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D6637" w:rsidRPr="001D6637" w:rsidRDefault="00E44E88" w:rsidP="0010619E">
      <w:pPr>
        <w:pStyle w:val="Default"/>
        <w:jc w:val="both"/>
      </w:pPr>
      <w:r>
        <w:lastRenderedPageBreak/>
        <w:t xml:space="preserve">   </w:t>
      </w:r>
      <w:r w:rsidR="0010619E">
        <w:t xml:space="preserve">         </w:t>
      </w:r>
      <w:r w:rsidR="005D763F">
        <w:t>56</w:t>
      </w:r>
      <w:r w:rsidR="00FD7458">
        <w:t>. Результатом выполнения административной</w:t>
      </w:r>
      <w:r w:rsidR="001D6637" w:rsidRPr="001D6637">
        <w:t xml:space="preserve"> процедур</w:t>
      </w:r>
      <w:r w:rsidR="00FD7458">
        <w:t>ы являе</w:t>
      </w:r>
      <w:r w:rsidR="001D6637" w:rsidRPr="001D6637">
        <w:t xml:space="preserve">тся: </w:t>
      </w:r>
    </w:p>
    <w:p w:rsidR="001D6637" w:rsidRPr="001D6637" w:rsidRDefault="0010619E" w:rsidP="0010619E">
      <w:pPr>
        <w:pStyle w:val="Default"/>
        <w:jc w:val="both"/>
      </w:pPr>
      <w:r>
        <w:t xml:space="preserve">            </w:t>
      </w:r>
      <w:r w:rsidR="001D6637" w:rsidRPr="001D6637">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1D6637" w:rsidRPr="001D6637" w:rsidRDefault="0010619E" w:rsidP="0010619E">
      <w:pPr>
        <w:pStyle w:val="Default"/>
        <w:jc w:val="both"/>
      </w:pPr>
      <w:r>
        <w:t xml:space="preserve">            </w:t>
      </w:r>
      <w:r w:rsidR="001D6637" w:rsidRPr="001D6637">
        <w:t xml:space="preserve">направление заявителю уведомления. </w:t>
      </w:r>
    </w:p>
    <w:p w:rsidR="001D6637" w:rsidRPr="001D6637" w:rsidRDefault="0010619E" w:rsidP="00E44E88">
      <w:pPr>
        <w:pStyle w:val="Default"/>
        <w:tabs>
          <w:tab w:val="left" w:pos="709"/>
        </w:tabs>
        <w:jc w:val="both"/>
      </w:pPr>
      <w:r>
        <w:t xml:space="preserve">         </w:t>
      </w:r>
      <w:r w:rsidR="00E44E88">
        <w:t xml:space="preserve">   </w:t>
      </w:r>
      <w:r w:rsidR="005D763F">
        <w:t>57</w:t>
      </w:r>
      <w:r>
        <w:t xml:space="preserve">. </w:t>
      </w:r>
      <w:r w:rsidR="00780DB5">
        <w:t>Способом фиксации результата выполнения административной</w:t>
      </w:r>
      <w:r w:rsidR="001D6637" w:rsidRPr="001D6637">
        <w:t xml:space="preserve"> процедур</w:t>
      </w:r>
      <w:r w:rsidR="00780DB5">
        <w:t>ы</w:t>
      </w:r>
      <w:r w:rsidR="001D6637" w:rsidRPr="001D6637">
        <w:t xml:space="preserve"> является</w:t>
      </w:r>
      <w:r>
        <w:t>:</w:t>
      </w:r>
      <w:r w:rsidR="001D6637" w:rsidRPr="001D6637">
        <w:t xml:space="preserve"> регистрация заявления и документов, а также уведомления в базе документов. </w:t>
      </w:r>
    </w:p>
    <w:p w:rsidR="0010619E" w:rsidRPr="001D6637" w:rsidRDefault="0010619E" w:rsidP="001D6637">
      <w:pPr>
        <w:widowControl w:val="0"/>
        <w:autoSpaceDE w:val="0"/>
        <w:autoSpaceDN w:val="0"/>
        <w:adjustRightInd w:val="0"/>
        <w:jc w:val="center"/>
        <w:rPr>
          <w:rFonts w:ascii="Times New Roman" w:hAnsi="Times New Roman" w:cs="Times New Roman"/>
          <w:b/>
          <w:color w:val="FF0000"/>
          <w:sz w:val="24"/>
          <w:szCs w:val="24"/>
        </w:rPr>
      </w:pP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r w:rsidRPr="0010619E">
        <w:rPr>
          <w:rFonts w:ascii="Times New Roman" w:hAnsi="Times New Roman" w:cs="Times New Roman"/>
          <w:color w:val="000000" w:themeColor="text1"/>
          <w:sz w:val="24"/>
          <w:szCs w:val="24"/>
        </w:rPr>
        <w:t>Рассмотрение заявления и документов</w:t>
      </w: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p>
    <w:p w:rsidR="0010619E" w:rsidRDefault="0010619E" w:rsidP="00E44E88">
      <w:pPr>
        <w:widowControl w:val="0"/>
        <w:tabs>
          <w:tab w:val="left" w:pos="709"/>
        </w:tabs>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58</w:t>
      </w:r>
      <w:r w:rsidRPr="0010619E">
        <w:rPr>
          <w:rFonts w:ascii="Times New Roman" w:hAnsi="Times New Roman" w:cs="Times New Roman"/>
          <w:color w:val="000000" w:themeColor="text1"/>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59</w:t>
      </w:r>
      <w:r w:rsidRPr="0010619E">
        <w:rPr>
          <w:rFonts w:ascii="Times New Roman" w:hAnsi="Times New Roman" w:cs="Times New Roman"/>
          <w:color w:val="000000" w:themeColor="text1"/>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10619E" w:rsidRPr="0010619E" w:rsidRDefault="0010619E" w:rsidP="0010619E">
      <w:pPr>
        <w:widowControl w:val="0"/>
        <w:autoSpaceDE w:val="0"/>
        <w:autoSpaceDN w:val="0"/>
        <w:adjustRightInd w:val="0"/>
        <w:rPr>
          <w:rFonts w:ascii="Times New Roman" w:hAnsi="Times New Roman" w:cs="Times New Roman"/>
          <w:color w:val="000000" w:themeColor="text1"/>
          <w:sz w:val="24"/>
          <w:szCs w:val="24"/>
        </w:rPr>
      </w:pPr>
      <w:r w:rsidRPr="0010619E">
        <w:rPr>
          <w:rFonts w:ascii="Times New Roman" w:hAnsi="Times New Roman" w:cs="Times New Roman"/>
          <w:color w:val="000000" w:themeColor="text1"/>
          <w:sz w:val="24"/>
          <w:szCs w:val="24"/>
        </w:rPr>
        <w:t>Максимальный срок выполнения административной процедуры составляет 1 день.</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00E44E88">
        <w:rPr>
          <w:rFonts w:ascii="Times New Roman" w:hAnsi="Times New Roman" w:cs="Times New Roman"/>
          <w:color w:val="000000" w:themeColor="text1"/>
          <w:sz w:val="24"/>
          <w:szCs w:val="24"/>
        </w:rPr>
        <w:t>0</w:t>
      </w:r>
      <w:r w:rsidRPr="0010619E">
        <w:rPr>
          <w:rFonts w:ascii="Times New Roman" w:hAnsi="Times New Roman" w:cs="Times New Roman"/>
          <w:color w:val="000000" w:themeColor="text1"/>
          <w:sz w:val="24"/>
          <w:szCs w:val="24"/>
        </w:rPr>
        <w:t xml:space="preserve">. В случае, если заявление не соответствует требованиям пункта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w:t>
      </w:r>
      <w:r w:rsidRPr="0010619E">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предусмотренные пунктами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D42F64">
        <w:rPr>
          <w:rFonts w:ascii="Times New Roman" w:hAnsi="Times New Roman" w:cs="Times New Roman"/>
          <w:sz w:val="24"/>
          <w:szCs w:val="24"/>
        </w:rPr>
        <w:t>5</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xml:space="preserve">, не подано заявление, предусмотренное пунктом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w:t>
      </w:r>
      <w:r>
        <w:rPr>
          <w:rFonts w:ascii="Times New Roman" w:hAnsi="Times New Roman" w:cs="Times New Roman"/>
          <w:color w:val="000000" w:themeColor="text1"/>
          <w:sz w:val="24"/>
          <w:szCs w:val="24"/>
        </w:rPr>
        <w:t xml:space="preserve"> подготавливает проект решения а</w:t>
      </w:r>
      <w:r w:rsidRPr="0010619E">
        <w:rPr>
          <w:rFonts w:ascii="Times New Roman" w:hAnsi="Times New Roman" w:cs="Times New Roman"/>
          <w:color w:val="000000" w:themeColor="text1"/>
          <w:sz w:val="24"/>
          <w:szCs w:val="24"/>
        </w:rPr>
        <w:t xml:space="preserve">дминистрации о возврате заявления и документов заявителю с указанием причин возврата в форме письма </w:t>
      </w:r>
      <w:r>
        <w:rPr>
          <w:rFonts w:ascii="Times New Roman" w:hAnsi="Times New Roman" w:cs="Times New Roman"/>
          <w:color w:val="000000" w:themeColor="text1"/>
          <w:sz w:val="24"/>
          <w:szCs w:val="24"/>
        </w:rPr>
        <w:t>а</w:t>
      </w:r>
      <w:r w:rsidRPr="0010619E">
        <w:rPr>
          <w:rFonts w:ascii="Times New Roman" w:hAnsi="Times New Roman" w:cs="Times New Roman"/>
          <w:color w:val="000000" w:themeColor="text1"/>
          <w:sz w:val="24"/>
          <w:szCs w:val="24"/>
        </w:rPr>
        <w:t>дминистрации (далее – письмо).</w:t>
      </w:r>
    </w:p>
    <w:p w:rsidR="0010619E" w:rsidRPr="0010619E" w:rsidRDefault="00E44E88"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E6024">
        <w:rPr>
          <w:rFonts w:ascii="Times New Roman" w:hAnsi="Times New Roman" w:cs="Times New Roman"/>
          <w:color w:val="000000" w:themeColor="text1"/>
          <w:sz w:val="24"/>
          <w:szCs w:val="24"/>
        </w:rPr>
        <w:t xml:space="preserve">         6</w:t>
      </w:r>
      <w:r w:rsidR="00A002B8">
        <w:rPr>
          <w:rFonts w:ascii="Times New Roman" w:hAnsi="Times New Roman" w:cs="Times New Roman"/>
          <w:color w:val="000000" w:themeColor="text1"/>
          <w:sz w:val="24"/>
          <w:szCs w:val="24"/>
        </w:rPr>
        <w:t>1</w:t>
      </w:r>
      <w:r w:rsidR="000E6024">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Письмо представляется Главе</w:t>
      </w:r>
      <w:r w:rsidR="00CD4785">
        <w:rPr>
          <w:rFonts w:ascii="Times New Roman" w:hAnsi="Times New Roman" w:cs="Times New Roman"/>
          <w:color w:val="000000" w:themeColor="text1"/>
          <w:sz w:val="24"/>
          <w:szCs w:val="24"/>
        </w:rPr>
        <w:t xml:space="preserve"> администрации</w:t>
      </w:r>
      <w:r w:rsidR="0010619E" w:rsidRPr="0010619E">
        <w:rPr>
          <w:rFonts w:ascii="Times New Roman" w:hAnsi="Times New Roman" w:cs="Times New Roman"/>
          <w:color w:val="000000" w:themeColor="text1"/>
          <w:sz w:val="24"/>
          <w:szCs w:val="24"/>
        </w:rPr>
        <w:t xml:space="preserve"> или лицу, его замещающему, для подписания. После чего, письмо передается должностному лицу, ответст</w:t>
      </w:r>
      <w:r w:rsidR="000E6024">
        <w:rPr>
          <w:rFonts w:ascii="Times New Roman" w:hAnsi="Times New Roman" w:cs="Times New Roman"/>
          <w:color w:val="000000" w:themeColor="text1"/>
          <w:sz w:val="24"/>
          <w:szCs w:val="24"/>
        </w:rPr>
        <w:t>венному за ведение делопроизвод</w:t>
      </w:r>
      <w:r w:rsidR="0010619E" w:rsidRPr="0010619E">
        <w:rPr>
          <w:rFonts w:ascii="Times New Roman" w:hAnsi="Times New Roman" w:cs="Times New Roman"/>
          <w:color w:val="000000" w:themeColor="text1"/>
          <w:sz w:val="24"/>
          <w:szCs w:val="24"/>
        </w:rPr>
        <w:t>ства, для регистрации в базе документов.</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После по</w:t>
      </w:r>
      <w:r>
        <w:rPr>
          <w:rFonts w:ascii="Times New Roman" w:hAnsi="Times New Roman" w:cs="Times New Roman"/>
          <w:color w:val="000000" w:themeColor="text1"/>
          <w:sz w:val="24"/>
          <w:szCs w:val="24"/>
        </w:rPr>
        <w:t>дписания и регистрации решение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 причин возврата в форме письма Администрации направляется заявителю почтовым отправлением по адресу, указанному в заявлении, или иным способом, указанным в заявлении.</w:t>
      </w:r>
    </w:p>
    <w:p w:rsidR="0010619E" w:rsidRPr="0010619E" w:rsidRDefault="000E6024" w:rsidP="00674F75">
      <w:pPr>
        <w:widowControl w:val="0"/>
        <w:tabs>
          <w:tab w:val="left" w:pos="851"/>
        </w:tabs>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00A002B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w:t>
      </w:r>
      <w:r w:rsidR="0010619E" w:rsidRPr="008459E8">
        <w:rPr>
          <w:rFonts w:ascii="Times New Roman" w:hAnsi="Times New Roman" w:cs="Times New Roman"/>
          <w:sz w:val="24"/>
          <w:szCs w:val="24"/>
        </w:rPr>
        <w:t>6 дней</w:t>
      </w:r>
      <w:r w:rsidR="0010619E" w:rsidRPr="0010619E">
        <w:rPr>
          <w:rFonts w:ascii="Times New Roman" w:hAnsi="Times New Roman" w:cs="Times New Roman"/>
          <w:color w:val="000000" w:themeColor="text1"/>
          <w:sz w:val="24"/>
          <w:szCs w:val="24"/>
        </w:rPr>
        <w:t>.</w:t>
      </w:r>
    </w:p>
    <w:p w:rsidR="006C2C07"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00A002B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Результатом выполнения административной процедуры является направление заяви</w:t>
      </w:r>
      <w:r w:rsidR="000E6024">
        <w:rPr>
          <w:rFonts w:ascii="Times New Roman" w:hAnsi="Times New Roman" w:cs="Times New Roman"/>
          <w:color w:val="000000" w:themeColor="text1"/>
          <w:sz w:val="24"/>
          <w:szCs w:val="24"/>
        </w:rPr>
        <w:t>телю решения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w:t>
      </w:r>
      <w:r>
        <w:rPr>
          <w:rFonts w:ascii="Times New Roman" w:hAnsi="Times New Roman" w:cs="Times New Roman"/>
          <w:color w:val="000000" w:themeColor="text1"/>
          <w:sz w:val="24"/>
          <w:szCs w:val="24"/>
        </w:rPr>
        <w:t xml:space="preserve"> причин возврата в форме письма администрации.</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00A002B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57071C" w:rsidRDefault="0057071C" w:rsidP="005F6E06">
      <w:pPr>
        <w:widowControl w:val="0"/>
        <w:tabs>
          <w:tab w:val="left" w:pos="851"/>
        </w:tabs>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44E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00A002B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57071C">
        <w:rPr>
          <w:rFonts w:ascii="Times New Roman" w:hAnsi="Times New Roman" w:cs="Times New Roman"/>
          <w:color w:val="000000" w:themeColor="text1"/>
          <w:sz w:val="24"/>
          <w:szCs w:val="24"/>
        </w:rPr>
        <w:t xml:space="preserve">При отсутствии </w:t>
      </w:r>
      <w:r>
        <w:rPr>
          <w:rFonts w:ascii="Times New Roman" w:hAnsi="Times New Roman" w:cs="Times New Roman"/>
          <w:color w:val="000000" w:themeColor="text1"/>
          <w:sz w:val="24"/>
          <w:szCs w:val="24"/>
        </w:rPr>
        <w:t>оснований для принятия решения а</w:t>
      </w:r>
      <w:r w:rsidRPr="0057071C">
        <w:rPr>
          <w:rFonts w:ascii="Times New Roman" w:hAnsi="Times New Roman" w:cs="Times New Roman"/>
          <w:color w:val="000000" w:themeColor="text1"/>
          <w:sz w:val="24"/>
          <w:szCs w:val="24"/>
        </w:rPr>
        <w:t>дминистрации, предусмот</w:t>
      </w:r>
      <w:r>
        <w:rPr>
          <w:rFonts w:ascii="Times New Roman" w:hAnsi="Times New Roman" w:cs="Times New Roman"/>
          <w:color w:val="000000" w:themeColor="text1"/>
          <w:sz w:val="24"/>
          <w:szCs w:val="24"/>
        </w:rPr>
        <w:t>ренного пунктом 6</w:t>
      </w:r>
      <w:r w:rsidR="00A002B8">
        <w:rPr>
          <w:rFonts w:ascii="Times New Roman" w:hAnsi="Times New Roman" w:cs="Times New Roman"/>
          <w:color w:val="000000" w:themeColor="text1"/>
          <w:sz w:val="24"/>
          <w:szCs w:val="24"/>
        </w:rPr>
        <w:t>0</w:t>
      </w:r>
      <w:r w:rsidRPr="0057071C">
        <w:rPr>
          <w:rFonts w:ascii="Times New Roman" w:hAnsi="Times New Roman" w:cs="Times New Roman"/>
          <w:color w:val="000000" w:themeColor="text1"/>
          <w:sz w:val="24"/>
          <w:szCs w:val="24"/>
        </w:rPr>
        <w:t xml:space="preserve"> настоящего Регламента, должностн</w:t>
      </w:r>
      <w:r>
        <w:rPr>
          <w:rFonts w:ascii="Times New Roman" w:hAnsi="Times New Roman" w:cs="Times New Roman"/>
          <w:color w:val="000000" w:themeColor="text1"/>
          <w:sz w:val="24"/>
          <w:szCs w:val="24"/>
        </w:rPr>
        <w:t>ое лицо, ответственное за предо</w:t>
      </w:r>
      <w:r w:rsidRPr="0057071C">
        <w:rPr>
          <w:rFonts w:ascii="Times New Roman" w:hAnsi="Times New Roman" w:cs="Times New Roman"/>
          <w:color w:val="000000" w:themeColor="text1"/>
          <w:sz w:val="24"/>
          <w:szCs w:val="24"/>
        </w:rPr>
        <w:t>ставление муниципальной услуги, обеспечивает выпо</w:t>
      </w:r>
      <w:r>
        <w:rPr>
          <w:rFonts w:ascii="Times New Roman" w:hAnsi="Times New Roman" w:cs="Times New Roman"/>
          <w:color w:val="000000" w:themeColor="text1"/>
          <w:sz w:val="24"/>
          <w:szCs w:val="24"/>
        </w:rPr>
        <w:t>лнение дальнейших административ</w:t>
      </w:r>
      <w:r w:rsidRPr="0057071C">
        <w:rPr>
          <w:rFonts w:ascii="Times New Roman" w:hAnsi="Times New Roman" w:cs="Times New Roman"/>
          <w:color w:val="000000" w:themeColor="text1"/>
          <w:sz w:val="24"/>
          <w:szCs w:val="24"/>
        </w:rPr>
        <w:t>ных процедур, предусмотренных настоящим Регламентом.</w:t>
      </w:r>
    </w:p>
    <w:p w:rsidR="0057071C" w:rsidRPr="00C8321D"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p>
    <w:p w:rsidR="006C2C07" w:rsidRDefault="00C8321D" w:rsidP="00E92789">
      <w:pPr>
        <w:widowControl w:val="0"/>
        <w:autoSpaceDE w:val="0"/>
        <w:autoSpaceDN w:val="0"/>
        <w:adjustRightInd w:val="0"/>
        <w:jc w:val="center"/>
        <w:rPr>
          <w:rFonts w:ascii="Times New Roman" w:hAnsi="Times New Roman" w:cs="Times New Roman"/>
          <w:color w:val="000000" w:themeColor="text1"/>
          <w:sz w:val="24"/>
          <w:szCs w:val="24"/>
        </w:rPr>
      </w:pPr>
      <w:r w:rsidRPr="00C8321D">
        <w:rPr>
          <w:rFonts w:ascii="Times New Roman" w:hAnsi="Times New Roman" w:cs="Times New Roman"/>
          <w:color w:val="000000" w:themeColor="text1"/>
          <w:sz w:val="24"/>
          <w:szCs w:val="24"/>
        </w:rPr>
        <w:t>Формирование и направление межведомственных запросов в органы, участвующие в предоставлении муниципальной услуги</w:t>
      </w:r>
    </w:p>
    <w:p w:rsidR="00C8321D" w:rsidRPr="00C8321D" w:rsidRDefault="00C8321D" w:rsidP="00C8321D">
      <w:pPr>
        <w:autoSpaceDE w:val="0"/>
        <w:autoSpaceDN w:val="0"/>
        <w:adjustRightInd w:val="0"/>
        <w:ind w:firstLine="0"/>
        <w:jc w:val="left"/>
        <w:rPr>
          <w:rFonts w:ascii="Times New Roman" w:hAnsi="Times New Roman" w:cs="Times New Roman"/>
          <w:color w:val="000000"/>
          <w:sz w:val="24"/>
          <w:szCs w:val="24"/>
        </w:rPr>
      </w:pPr>
    </w:p>
    <w:p w:rsidR="00C8321D" w:rsidRPr="00C8321D" w:rsidRDefault="00C8321D" w:rsidP="005516BC">
      <w:pPr>
        <w:tabs>
          <w:tab w:val="left" w:pos="851"/>
        </w:tabs>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F6E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F6E06">
        <w:rPr>
          <w:rFonts w:ascii="Times New Roman" w:hAnsi="Times New Roman" w:cs="Times New Roman"/>
          <w:color w:val="000000"/>
          <w:sz w:val="24"/>
          <w:szCs w:val="24"/>
        </w:rPr>
        <w:t>65</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F6E06">
        <w:rPr>
          <w:rFonts w:ascii="Times New Roman" w:hAnsi="Times New Roman" w:cs="Times New Roman"/>
          <w:color w:val="000000"/>
          <w:sz w:val="24"/>
          <w:szCs w:val="24"/>
        </w:rPr>
        <w:t xml:space="preserve">   66</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w:t>
      </w:r>
      <w:r w:rsidRPr="00C8321D">
        <w:rPr>
          <w:rFonts w:ascii="Times New Roman" w:hAnsi="Times New Roman" w:cs="Times New Roman"/>
          <w:color w:val="000000"/>
          <w:sz w:val="24"/>
          <w:szCs w:val="24"/>
        </w:rPr>
        <w:lastRenderedPageBreak/>
        <w:t xml:space="preserve">самоуправления и иные организации, в распоряжении которых находятся документы, необходимые для предоставления муниципальной услуги. </w:t>
      </w:r>
    </w:p>
    <w:p w:rsidR="00C8321D" w:rsidRPr="00C8321D" w:rsidRDefault="00C8321D" w:rsidP="00447777">
      <w:pPr>
        <w:tabs>
          <w:tab w:val="left" w:pos="851"/>
        </w:tabs>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F6E06">
        <w:rPr>
          <w:rFonts w:ascii="Times New Roman" w:hAnsi="Times New Roman" w:cs="Times New Roman"/>
          <w:color w:val="000000"/>
          <w:sz w:val="24"/>
          <w:szCs w:val="24"/>
        </w:rPr>
        <w:t xml:space="preserve">   67</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C8321D" w:rsidRDefault="00C8321D" w:rsidP="005516BC">
      <w:pPr>
        <w:widowControl w:val="0"/>
        <w:tabs>
          <w:tab w:val="left" w:pos="851"/>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C8321D" w:rsidRPr="00C8321D" w:rsidRDefault="00C8321D" w:rsidP="003B0910">
      <w:pPr>
        <w:widowControl w:val="0"/>
        <w:tabs>
          <w:tab w:val="left" w:pos="851"/>
        </w:tabs>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C8321D" w:rsidRPr="00C8321D" w:rsidRDefault="00C8321D" w:rsidP="005516BC">
      <w:pPr>
        <w:widowControl w:val="0"/>
        <w:tabs>
          <w:tab w:val="left" w:pos="851"/>
          <w:tab w:val="left" w:pos="993"/>
        </w:tabs>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F6E06">
        <w:rPr>
          <w:rFonts w:ascii="Times New Roman" w:hAnsi="Times New Roman" w:cs="Times New Roman"/>
          <w:color w:val="000000" w:themeColor="text1"/>
          <w:sz w:val="24"/>
          <w:szCs w:val="24"/>
        </w:rPr>
        <w:t xml:space="preserve">   </w:t>
      </w:r>
      <w:r w:rsidR="00E0240E">
        <w:rPr>
          <w:rFonts w:ascii="Times New Roman" w:hAnsi="Times New Roman" w:cs="Times New Roman"/>
          <w:color w:val="000000" w:themeColor="text1"/>
          <w:sz w:val="24"/>
          <w:szCs w:val="24"/>
        </w:rPr>
        <w:t xml:space="preserve">   </w:t>
      </w:r>
      <w:r w:rsidR="005516BC">
        <w:rPr>
          <w:rFonts w:ascii="Times New Roman" w:hAnsi="Times New Roman" w:cs="Times New Roman"/>
          <w:color w:val="000000" w:themeColor="text1"/>
          <w:sz w:val="24"/>
          <w:szCs w:val="24"/>
        </w:rPr>
        <w:t xml:space="preserve"> </w:t>
      </w:r>
      <w:r w:rsidR="005F6E06">
        <w:rPr>
          <w:rFonts w:ascii="Times New Roman" w:hAnsi="Times New Roman" w:cs="Times New Roman"/>
          <w:color w:val="000000" w:themeColor="text1"/>
          <w:sz w:val="24"/>
          <w:szCs w:val="24"/>
        </w:rPr>
        <w:t>68</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C8321D" w:rsidRDefault="005316E8" w:rsidP="00447777">
      <w:pPr>
        <w:widowControl w:val="0"/>
        <w:tabs>
          <w:tab w:val="left" w:pos="851"/>
        </w:tabs>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8321D"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5316E8"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p>
    <w:p w:rsidR="008F1422" w:rsidRDefault="003B0910" w:rsidP="003B0910">
      <w:pPr>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3B0910">
        <w:rPr>
          <w:rFonts w:ascii="Times New Roman" w:hAnsi="Times New Roman" w:cs="Times New Roman"/>
          <w:color w:val="000000" w:themeColor="text1"/>
          <w:sz w:val="24"/>
          <w:szCs w:val="24"/>
        </w:rPr>
        <w:t xml:space="preserve">одготовка, подписание и регистрация акта о переводе земель или </w:t>
      </w:r>
    </w:p>
    <w:p w:rsidR="005316E8" w:rsidRDefault="003B0910" w:rsidP="003B0910">
      <w:pPr>
        <w:autoSpaceDE w:val="0"/>
        <w:autoSpaceDN w:val="0"/>
        <w:adjustRightInd w:val="0"/>
        <w:ind w:firstLine="0"/>
        <w:jc w:val="center"/>
        <w:rPr>
          <w:rFonts w:ascii="Times New Roman" w:hAnsi="Times New Roman" w:cs="Times New Roman"/>
          <w:color w:val="000000" w:themeColor="text1"/>
          <w:sz w:val="24"/>
          <w:szCs w:val="24"/>
        </w:rPr>
      </w:pPr>
      <w:r w:rsidRPr="003B0910">
        <w:rPr>
          <w:rFonts w:ascii="Times New Roman" w:hAnsi="Times New Roman" w:cs="Times New Roman"/>
          <w:color w:val="000000" w:themeColor="text1"/>
          <w:sz w:val="24"/>
          <w:szCs w:val="24"/>
        </w:rPr>
        <w:t>земельных участков, находящихся в муниципальной собственности</w:t>
      </w:r>
    </w:p>
    <w:p w:rsidR="003B0910" w:rsidRPr="005316E8" w:rsidRDefault="003B0910" w:rsidP="003B0910">
      <w:pPr>
        <w:autoSpaceDE w:val="0"/>
        <w:autoSpaceDN w:val="0"/>
        <w:adjustRightInd w:val="0"/>
        <w:ind w:firstLine="0"/>
        <w:jc w:val="center"/>
        <w:rPr>
          <w:rFonts w:ascii="Times New Roman" w:hAnsi="Times New Roman" w:cs="Times New Roman"/>
          <w:color w:val="000000"/>
          <w:sz w:val="24"/>
          <w:szCs w:val="24"/>
        </w:rPr>
      </w:pPr>
    </w:p>
    <w:p w:rsidR="005316E8" w:rsidRPr="005316E8" w:rsidRDefault="005316E8" w:rsidP="005516BC">
      <w:pPr>
        <w:tabs>
          <w:tab w:val="left" w:pos="709"/>
        </w:tabs>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47777">
        <w:rPr>
          <w:rFonts w:ascii="Times New Roman" w:hAnsi="Times New Roman" w:cs="Times New Roman"/>
          <w:color w:val="000000"/>
          <w:sz w:val="24"/>
          <w:szCs w:val="24"/>
        </w:rPr>
        <w:t xml:space="preserve">      </w:t>
      </w:r>
      <w:r w:rsidR="005516BC">
        <w:rPr>
          <w:rFonts w:ascii="Times New Roman" w:hAnsi="Times New Roman" w:cs="Times New Roman"/>
          <w:color w:val="000000"/>
          <w:sz w:val="24"/>
          <w:szCs w:val="24"/>
        </w:rPr>
        <w:t xml:space="preserve">  </w:t>
      </w:r>
      <w:r w:rsidR="001E16B8">
        <w:rPr>
          <w:rFonts w:ascii="Times New Roman" w:hAnsi="Times New Roman" w:cs="Times New Roman"/>
          <w:color w:val="000000"/>
          <w:sz w:val="24"/>
          <w:szCs w:val="24"/>
        </w:rPr>
        <w:t>69</w:t>
      </w:r>
      <w:r w:rsidRPr="005316E8">
        <w:rPr>
          <w:rFonts w:ascii="Times New Roman" w:hAnsi="Times New Roman" w:cs="Times New Roman"/>
          <w:color w:val="000000"/>
          <w:sz w:val="24"/>
          <w:szCs w:val="24"/>
        </w:rPr>
        <w:t xml:space="preserve">.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sidR="001D476C">
        <w:rPr>
          <w:rFonts w:ascii="Times New Roman" w:hAnsi="Times New Roman" w:cs="Times New Roman"/>
          <w:color w:val="000000"/>
          <w:sz w:val="24"/>
          <w:szCs w:val="24"/>
        </w:rPr>
        <w:t>68</w:t>
      </w:r>
      <w:r w:rsidRPr="005316E8">
        <w:rPr>
          <w:rFonts w:ascii="Times New Roman" w:hAnsi="Times New Roman" w:cs="Times New Roman"/>
          <w:color w:val="000000"/>
          <w:sz w:val="24"/>
          <w:szCs w:val="24"/>
        </w:rPr>
        <w:t xml:space="preserve"> настоящего Регламента, а также отсутствие оснований, предусмотренных пунктом </w:t>
      </w:r>
      <w:r w:rsidR="0010405C">
        <w:rPr>
          <w:rFonts w:ascii="Times New Roman" w:hAnsi="Times New Roman" w:cs="Times New Roman"/>
          <w:color w:val="000000"/>
          <w:sz w:val="24"/>
          <w:szCs w:val="24"/>
        </w:rPr>
        <w:t>28</w:t>
      </w:r>
      <w:r w:rsidRPr="005316E8">
        <w:rPr>
          <w:rFonts w:ascii="Times New Roman" w:hAnsi="Times New Roman" w:cs="Times New Roman"/>
          <w:color w:val="000000"/>
          <w:sz w:val="24"/>
          <w:szCs w:val="24"/>
        </w:rPr>
        <w:t xml:space="preserve"> настоящего Регламента. </w:t>
      </w:r>
    </w:p>
    <w:p w:rsidR="005316E8" w:rsidRPr="005316E8" w:rsidRDefault="005516BC" w:rsidP="00E07425">
      <w:pPr>
        <w:tabs>
          <w:tab w:val="left" w:pos="851"/>
        </w:tabs>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D52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DD526F">
        <w:rPr>
          <w:rFonts w:ascii="Times New Roman" w:hAnsi="Times New Roman" w:cs="Times New Roman"/>
          <w:color w:val="000000"/>
          <w:sz w:val="24"/>
          <w:szCs w:val="24"/>
        </w:rPr>
        <w:t>7</w:t>
      </w:r>
      <w:r w:rsidR="00F4484E">
        <w:rPr>
          <w:rFonts w:ascii="Times New Roman" w:hAnsi="Times New Roman" w:cs="Times New Roman"/>
          <w:color w:val="000000"/>
          <w:sz w:val="24"/>
          <w:szCs w:val="24"/>
        </w:rPr>
        <w:t>0</w:t>
      </w:r>
      <w:r w:rsidR="00DD526F">
        <w:rPr>
          <w:rFonts w:ascii="Times New Roman" w:hAnsi="Times New Roman" w:cs="Times New Roman"/>
          <w:color w:val="000000"/>
          <w:sz w:val="24"/>
          <w:szCs w:val="24"/>
        </w:rPr>
        <w:t>.</w:t>
      </w:r>
      <w:r w:rsidR="005316E8" w:rsidRPr="005316E8">
        <w:rPr>
          <w:rFonts w:ascii="Times New Roman" w:hAnsi="Times New Roman" w:cs="Times New Roman"/>
          <w:color w:val="000000"/>
          <w:sz w:val="24"/>
          <w:szCs w:val="24"/>
        </w:rPr>
        <w:t xml:space="preserve"> Должностное лицо, ответственное за предоставление муниципальной услуги,</w:t>
      </w:r>
      <w:r w:rsidR="00DD526F">
        <w:rPr>
          <w:rFonts w:ascii="Times New Roman" w:hAnsi="Times New Roman" w:cs="Times New Roman"/>
          <w:color w:val="000000"/>
          <w:sz w:val="24"/>
          <w:szCs w:val="24"/>
        </w:rPr>
        <w:t xml:space="preserve"> в срок, не превышающий </w:t>
      </w:r>
      <w:r w:rsidR="00F00BA5" w:rsidRPr="00F00BA5">
        <w:rPr>
          <w:rFonts w:ascii="Times New Roman" w:hAnsi="Times New Roman" w:cs="Times New Roman"/>
          <w:color w:val="000000"/>
          <w:sz w:val="24"/>
          <w:szCs w:val="24"/>
        </w:rPr>
        <w:t xml:space="preserve">2-х месяцев </w:t>
      </w:r>
      <w:r w:rsidR="00DD526F">
        <w:rPr>
          <w:rFonts w:ascii="Times New Roman" w:hAnsi="Times New Roman" w:cs="Times New Roman"/>
          <w:color w:val="000000"/>
          <w:sz w:val="24"/>
          <w:szCs w:val="24"/>
        </w:rPr>
        <w:t>с момента регистрации в отделе делопроизводства заявления,</w:t>
      </w:r>
      <w:r w:rsidR="005316E8" w:rsidRPr="005316E8">
        <w:rPr>
          <w:rFonts w:ascii="Times New Roman" w:hAnsi="Times New Roman" w:cs="Times New Roman"/>
          <w:color w:val="000000"/>
          <w:sz w:val="24"/>
          <w:szCs w:val="24"/>
        </w:rPr>
        <w:t xml:space="preserve"> подготавливает проект </w:t>
      </w:r>
      <w:r w:rsidR="00251B9F" w:rsidRPr="00251B9F">
        <w:rPr>
          <w:rFonts w:ascii="Times New Roman" w:hAnsi="Times New Roman" w:cs="Times New Roman"/>
          <w:color w:val="000000"/>
          <w:sz w:val="24"/>
          <w:szCs w:val="24"/>
        </w:rPr>
        <w:t xml:space="preserve">акта о переводе земель или </w:t>
      </w:r>
      <w:r w:rsidR="00251B9F">
        <w:rPr>
          <w:rFonts w:ascii="Times New Roman" w:hAnsi="Times New Roman" w:cs="Times New Roman"/>
          <w:color w:val="000000"/>
          <w:sz w:val="24"/>
          <w:szCs w:val="24"/>
        </w:rPr>
        <w:t>з</w:t>
      </w:r>
      <w:r w:rsidR="00251B9F" w:rsidRPr="00251B9F">
        <w:rPr>
          <w:rFonts w:ascii="Times New Roman" w:hAnsi="Times New Roman" w:cs="Times New Roman"/>
          <w:color w:val="000000"/>
          <w:sz w:val="24"/>
          <w:szCs w:val="24"/>
        </w:rPr>
        <w:t>емельных участков, находящихся в муниципальной собственности</w:t>
      </w:r>
      <w:r w:rsidR="00251B9F">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w:t>
      </w:r>
      <w:r w:rsidR="00DD526F">
        <w:rPr>
          <w:rFonts w:ascii="Times New Roman" w:hAnsi="Times New Roman" w:cs="Times New Roman"/>
          <w:color w:val="000000"/>
          <w:sz w:val="24"/>
          <w:szCs w:val="24"/>
        </w:rPr>
        <w:t xml:space="preserve"> а</w:t>
      </w:r>
      <w:r w:rsidR="005316E8" w:rsidRPr="005316E8">
        <w:rPr>
          <w:rFonts w:ascii="Times New Roman" w:hAnsi="Times New Roman" w:cs="Times New Roman"/>
          <w:color w:val="000000"/>
          <w:sz w:val="24"/>
          <w:szCs w:val="24"/>
        </w:rPr>
        <w:t xml:space="preserve">дминистрации (далее – проект договора). </w:t>
      </w:r>
    </w:p>
    <w:p w:rsidR="005316E8" w:rsidRPr="005316E8" w:rsidRDefault="00DD526F" w:rsidP="005516BC">
      <w:pPr>
        <w:tabs>
          <w:tab w:val="left" w:pos="709"/>
          <w:tab w:val="left" w:pos="851"/>
        </w:tabs>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516BC">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Проект </w:t>
      </w:r>
      <w:r w:rsidR="00893516">
        <w:rPr>
          <w:rFonts w:ascii="Times New Roman" w:hAnsi="Times New Roman" w:cs="Times New Roman"/>
          <w:color w:val="000000"/>
          <w:sz w:val="24"/>
          <w:szCs w:val="24"/>
        </w:rPr>
        <w:t>акта</w:t>
      </w:r>
      <w:r w:rsidR="005316E8" w:rsidRPr="005316E8">
        <w:rPr>
          <w:rFonts w:ascii="Times New Roman" w:hAnsi="Times New Roman" w:cs="Times New Roman"/>
          <w:color w:val="000000"/>
          <w:sz w:val="24"/>
          <w:szCs w:val="24"/>
        </w:rPr>
        <w:t xml:space="preserve"> передается Главе </w:t>
      </w:r>
      <w:r w:rsidR="00E2577C">
        <w:rPr>
          <w:rFonts w:ascii="Times New Roman" w:hAnsi="Times New Roman" w:cs="Times New Roman"/>
          <w:color w:val="000000"/>
          <w:sz w:val="24"/>
          <w:szCs w:val="24"/>
        </w:rPr>
        <w:t xml:space="preserve">администрации </w:t>
      </w:r>
      <w:r w:rsidR="005316E8" w:rsidRPr="005316E8">
        <w:rPr>
          <w:rFonts w:ascii="Times New Roman" w:hAnsi="Times New Roman" w:cs="Times New Roman"/>
          <w:color w:val="000000"/>
          <w:sz w:val="24"/>
          <w:szCs w:val="24"/>
        </w:rPr>
        <w:t xml:space="preserve">или лицу, его замещающему, для подписания.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7E1F">
        <w:rPr>
          <w:rFonts w:ascii="Times New Roman" w:hAnsi="Times New Roman" w:cs="Times New Roman"/>
          <w:color w:val="000000"/>
          <w:sz w:val="24"/>
          <w:szCs w:val="24"/>
        </w:rPr>
        <w:t>Подписанный акт</w:t>
      </w:r>
      <w:r w:rsidR="005316E8" w:rsidRPr="005316E8">
        <w:rPr>
          <w:rFonts w:ascii="Times New Roman" w:hAnsi="Times New Roman" w:cs="Times New Roman"/>
          <w:color w:val="000000"/>
          <w:sz w:val="24"/>
          <w:szCs w:val="24"/>
        </w:rPr>
        <w:t xml:space="preserve">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w:t>
      </w:r>
    </w:p>
    <w:p w:rsidR="005316E8" w:rsidRPr="005316E8" w:rsidRDefault="00DD526F" w:rsidP="00E85E3C">
      <w:pPr>
        <w:tabs>
          <w:tab w:val="left" w:pos="851"/>
        </w:tabs>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516B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FF1AC9">
        <w:rPr>
          <w:rFonts w:ascii="Times New Roman" w:hAnsi="Times New Roman" w:cs="Times New Roman"/>
          <w:color w:val="000000"/>
          <w:sz w:val="24"/>
          <w:szCs w:val="24"/>
        </w:rPr>
        <w:t>71</w:t>
      </w: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w:t>
      </w:r>
      <w:bookmarkStart w:id="14" w:name="_Hlk59028110"/>
      <w:r w:rsidR="00A83470" w:rsidRPr="00A83470">
        <w:rPr>
          <w:rFonts w:ascii="Times New Roman" w:hAnsi="Times New Roman" w:cs="Times New Roman"/>
          <w:color w:val="000000"/>
          <w:sz w:val="24"/>
          <w:szCs w:val="24"/>
        </w:rPr>
        <w:t>акта о переводе земель или</w:t>
      </w:r>
      <w:r w:rsidR="00A83470">
        <w:rPr>
          <w:rFonts w:ascii="Times New Roman" w:hAnsi="Times New Roman" w:cs="Times New Roman"/>
          <w:color w:val="000000"/>
          <w:sz w:val="24"/>
          <w:szCs w:val="24"/>
        </w:rPr>
        <w:t xml:space="preserve"> </w:t>
      </w:r>
      <w:r w:rsidR="00A83470" w:rsidRPr="00A83470">
        <w:rPr>
          <w:rFonts w:ascii="Times New Roman" w:hAnsi="Times New Roman" w:cs="Times New Roman"/>
          <w:color w:val="000000"/>
          <w:sz w:val="24"/>
          <w:szCs w:val="24"/>
        </w:rPr>
        <w:t>земельных участков, находящихся в муниципальной собственности</w:t>
      </w:r>
      <w:r w:rsidR="005316E8" w:rsidRPr="005316E8">
        <w:rPr>
          <w:rFonts w:ascii="Times New Roman" w:hAnsi="Times New Roman" w:cs="Times New Roman"/>
          <w:color w:val="000000"/>
          <w:sz w:val="24"/>
          <w:szCs w:val="24"/>
        </w:rPr>
        <w:t>.</w:t>
      </w:r>
    </w:p>
    <w:bookmarkEnd w:id="14"/>
    <w:p w:rsidR="005316E8" w:rsidRPr="005316E8" w:rsidRDefault="00DD526F" w:rsidP="00E85E3C">
      <w:pPr>
        <w:tabs>
          <w:tab w:val="left" w:pos="709"/>
          <w:tab w:val="left" w:pos="851"/>
        </w:tabs>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Способом фиксации результата выполнения административной процедуры является отметка об отправке </w:t>
      </w:r>
      <w:r w:rsidR="00E07425" w:rsidRPr="00E07425">
        <w:rPr>
          <w:rFonts w:ascii="Times New Roman" w:hAnsi="Times New Roman" w:cs="Times New Roman"/>
          <w:color w:val="000000"/>
          <w:sz w:val="24"/>
          <w:szCs w:val="24"/>
        </w:rPr>
        <w:t>акта о переводе земель или земельных участков, находящихся в муниципальной собственност</w:t>
      </w:r>
      <w:r w:rsidR="00E07425">
        <w:rPr>
          <w:rFonts w:ascii="Times New Roman" w:hAnsi="Times New Roman" w:cs="Times New Roman"/>
          <w:color w:val="000000"/>
          <w:sz w:val="24"/>
          <w:szCs w:val="24"/>
        </w:rPr>
        <w:t xml:space="preserve">и, </w:t>
      </w:r>
      <w:r w:rsidR="005316E8" w:rsidRPr="005316E8">
        <w:rPr>
          <w:rFonts w:ascii="Times New Roman" w:hAnsi="Times New Roman" w:cs="Times New Roman"/>
          <w:color w:val="000000"/>
          <w:sz w:val="24"/>
          <w:szCs w:val="24"/>
        </w:rPr>
        <w:t xml:space="preserve">в реестре или отметка о выдаче указанных документов в деле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дминистрации.</w:t>
      </w:r>
    </w:p>
    <w:p w:rsidR="00FD3ABF"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p>
    <w:p w:rsidR="00D3307D" w:rsidRDefault="00D3307D" w:rsidP="00D3307D">
      <w:pPr>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D3307D">
        <w:rPr>
          <w:rFonts w:ascii="Times New Roman" w:hAnsi="Times New Roman" w:cs="Times New Roman"/>
          <w:color w:val="000000" w:themeColor="text1"/>
          <w:sz w:val="24"/>
          <w:szCs w:val="24"/>
        </w:rPr>
        <w:t xml:space="preserve">одготовка, подписание и регистрация </w:t>
      </w:r>
      <w:r w:rsidR="00B12A4D">
        <w:rPr>
          <w:rFonts w:ascii="Times New Roman" w:hAnsi="Times New Roman" w:cs="Times New Roman"/>
          <w:color w:val="000000" w:themeColor="text1"/>
          <w:sz w:val="24"/>
          <w:szCs w:val="24"/>
        </w:rPr>
        <w:t xml:space="preserve">решения </w:t>
      </w:r>
      <w:r w:rsidRPr="00D3307D">
        <w:rPr>
          <w:rFonts w:ascii="Times New Roman" w:hAnsi="Times New Roman" w:cs="Times New Roman"/>
          <w:color w:val="000000" w:themeColor="text1"/>
          <w:sz w:val="24"/>
          <w:szCs w:val="24"/>
        </w:rPr>
        <w:t xml:space="preserve">об отказе </w:t>
      </w:r>
      <w:bookmarkStart w:id="15" w:name="_Hlk59028349"/>
      <w:r w:rsidRPr="00D3307D">
        <w:rPr>
          <w:rFonts w:ascii="Times New Roman" w:hAnsi="Times New Roman" w:cs="Times New Roman"/>
          <w:color w:val="000000" w:themeColor="text1"/>
          <w:sz w:val="24"/>
          <w:szCs w:val="24"/>
        </w:rPr>
        <w:t xml:space="preserve">в переводе земель </w:t>
      </w:r>
    </w:p>
    <w:p w:rsidR="00FD3ABF" w:rsidRDefault="00D3307D" w:rsidP="00D3307D">
      <w:pPr>
        <w:autoSpaceDE w:val="0"/>
        <w:autoSpaceDN w:val="0"/>
        <w:adjustRightInd w:val="0"/>
        <w:ind w:firstLine="0"/>
        <w:jc w:val="center"/>
        <w:rPr>
          <w:rFonts w:ascii="Times New Roman" w:hAnsi="Times New Roman" w:cs="Times New Roman"/>
          <w:color w:val="000000" w:themeColor="text1"/>
          <w:sz w:val="24"/>
          <w:szCs w:val="24"/>
        </w:rPr>
      </w:pPr>
      <w:r w:rsidRPr="00D3307D">
        <w:rPr>
          <w:rFonts w:ascii="Times New Roman" w:hAnsi="Times New Roman" w:cs="Times New Roman"/>
          <w:color w:val="000000" w:themeColor="text1"/>
          <w:sz w:val="24"/>
          <w:szCs w:val="24"/>
        </w:rPr>
        <w:t>или земельных участков, находящихся в муниципальной собственности</w:t>
      </w:r>
      <w:bookmarkEnd w:id="15"/>
    </w:p>
    <w:p w:rsidR="00D3307D" w:rsidRPr="00FD3ABF" w:rsidRDefault="00D3307D" w:rsidP="00D3307D">
      <w:pPr>
        <w:autoSpaceDE w:val="0"/>
        <w:autoSpaceDN w:val="0"/>
        <w:adjustRightInd w:val="0"/>
        <w:ind w:firstLine="0"/>
        <w:jc w:val="center"/>
        <w:rPr>
          <w:rFonts w:ascii="Times New Roman" w:hAnsi="Times New Roman" w:cs="Times New Roman"/>
          <w:color w:val="000000"/>
          <w:sz w:val="24"/>
          <w:szCs w:val="24"/>
        </w:rPr>
      </w:pPr>
    </w:p>
    <w:p w:rsidR="00FD3ABF" w:rsidRPr="00FD3ABF" w:rsidRDefault="00E85E3C" w:rsidP="00FD3ABF">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FD3A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126546">
        <w:rPr>
          <w:rFonts w:ascii="Times New Roman" w:hAnsi="Times New Roman" w:cs="Times New Roman"/>
          <w:color w:val="000000"/>
          <w:sz w:val="24"/>
          <w:szCs w:val="24"/>
        </w:rPr>
        <w:t>72</w:t>
      </w:r>
      <w:r w:rsidR="00FD3ABF" w:rsidRPr="00FD3ABF">
        <w:rPr>
          <w:rFonts w:ascii="Times New Roman" w:hAnsi="Times New Roman" w:cs="Times New Roman"/>
          <w:color w:val="000000"/>
          <w:sz w:val="24"/>
          <w:szCs w:val="24"/>
        </w:rPr>
        <w:t xml:space="preserve">. Юридическим фактом, являющимся основанием для начала настоящей административной процедуры, является наличие оснований, предусмотренных пунктом </w:t>
      </w:r>
      <w:r w:rsidR="00EA2E97">
        <w:rPr>
          <w:rFonts w:ascii="Times New Roman" w:hAnsi="Times New Roman" w:cs="Times New Roman"/>
          <w:color w:val="000000"/>
          <w:sz w:val="24"/>
          <w:szCs w:val="24"/>
        </w:rPr>
        <w:t>31</w:t>
      </w:r>
      <w:r w:rsidR="00FD3ABF" w:rsidRPr="00FD3ABF">
        <w:rPr>
          <w:rFonts w:ascii="Times New Roman" w:hAnsi="Times New Roman" w:cs="Times New Roman"/>
          <w:color w:val="000000"/>
          <w:sz w:val="24"/>
          <w:szCs w:val="24"/>
        </w:rPr>
        <w:t xml:space="preserve"> настоящего Регламента. </w:t>
      </w:r>
    </w:p>
    <w:p w:rsidR="00FD3ABF" w:rsidRPr="00FD3ABF" w:rsidRDefault="00D64641" w:rsidP="00D61505">
      <w:pPr>
        <w:tabs>
          <w:tab w:val="left" w:pos="851"/>
        </w:tabs>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85E3C">
        <w:rPr>
          <w:rFonts w:ascii="Times New Roman" w:hAnsi="Times New Roman" w:cs="Times New Roman"/>
          <w:color w:val="000000"/>
          <w:sz w:val="24"/>
          <w:szCs w:val="24"/>
        </w:rPr>
        <w:t xml:space="preserve">      </w:t>
      </w:r>
      <w:r w:rsidR="00126546">
        <w:rPr>
          <w:rFonts w:ascii="Times New Roman" w:hAnsi="Times New Roman" w:cs="Times New Roman"/>
          <w:color w:val="000000"/>
          <w:sz w:val="24"/>
          <w:szCs w:val="24"/>
        </w:rPr>
        <w:t>73</w:t>
      </w:r>
      <w:r w:rsidR="00FD3ABF" w:rsidRPr="00FD3ABF">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w:t>
      </w:r>
      <w:r w:rsidR="00EA2E97" w:rsidRPr="00EA2E97">
        <w:rPr>
          <w:rFonts w:ascii="Times New Roman" w:hAnsi="Times New Roman" w:cs="Times New Roman"/>
          <w:color w:val="000000"/>
          <w:sz w:val="24"/>
          <w:szCs w:val="24"/>
        </w:rPr>
        <w:t>в переводе земель</w:t>
      </w:r>
      <w:r w:rsidR="00E85E3C">
        <w:rPr>
          <w:rFonts w:ascii="Times New Roman" w:hAnsi="Times New Roman" w:cs="Times New Roman"/>
          <w:color w:val="000000"/>
          <w:sz w:val="24"/>
          <w:szCs w:val="24"/>
        </w:rPr>
        <w:t xml:space="preserve"> </w:t>
      </w:r>
      <w:r w:rsidR="00EA2E97" w:rsidRPr="00EA2E97">
        <w:rPr>
          <w:rFonts w:ascii="Times New Roman" w:hAnsi="Times New Roman" w:cs="Times New Roman"/>
          <w:color w:val="000000"/>
          <w:sz w:val="24"/>
          <w:szCs w:val="24"/>
        </w:rPr>
        <w:t>или земельных участков, находящихся в муниципальной собственности</w:t>
      </w:r>
      <w:r w:rsidR="00EA2E97">
        <w:rPr>
          <w:rFonts w:ascii="Times New Roman" w:hAnsi="Times New Roman" w:cs="Times New Roman"/>
          <w:color w:val="000000"/>
          <w:sz w:val="24"/>
          <w:szCs w:val="24"/>
        </w:rPr>
        <w:t>,</w:t>
      </w:r>
      <w:r w:rsidR="00EA2E97" w:rsidRPr="00EA2E97">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(далее – письмо).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В письме должны быть указаны все основания отказа.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Письмо представляется Главе</w:t>
      </w:r>
      <w:r w:rsidR="00F10584">
        <w:rPr>
          <w:rFonts w:ascii="Times New Roman" w:hAnsi="Times New Roman" w:cs="Times New Roman"/>
          <w:color w:val="000000"/>
          <w:sz w:val="24"/>
          <w:szCs w:val="24"/>
        </w:rPr>
        <w:t xml:space="preserve"> администрации </w:t>
      </w:r>
      <w:r w:rsidR="00FD3ABF" w:rsidRPr="00FD3ABF">
        <w:rPr>
          <w:rFonts w:ascii="Times New Roman" w:hAnsi="Times New Roman" w:cs="Times New Roman"/>
          <w:color w:val="000000"/>
          <w:sz w:val="24"/>
          <w:szCs w:val="24"/>
        </w:rPr>
        <w:t xml:space="preserve">или лицу, его замещающему, для подписания. </w:t>
      </w:r>
    </w:p>
    <w:p w:rsidR="00FD3ABF" w:rsidRPr="00FD3ABF" w:rsidRDefault="00D64641" w:rsidP="00E85E3C">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w:t>
      </w:r>
      <w:r w:rsidR="00E85E3C" w:rsidRPr="00E85E3C">
        <w:rPr>
          <w:rFonts w:ascii="Times New Roman" w:hAnsi="Times New Roman" w:cs="Times New Roman"/>
          <w:color w:val="000000"/>
          <w:sz w:val="24"/>
          <w:szCs w:val="24"/>
        </w:rPr>
        <w:t>в переводе земель</w:t>
      </w:r>
      <w:r w:rsidR="00E85E3C">
        <w:rPr>
          <w:rFonts w:ascii="Times New Roman" w:hAnsi="Times New Roman" w:cs="Times New Roman"/>
          <w:color w:val="000000"/>
          <w:sz w:val="24"/>
          <w:szCs w:val="24"/>
        </w:rPr>
        <w:t xml:space="preserve"> </w:t>
      </w:r>
      <w:r w:rsidR="00E85E3C" w:rsidRPr="00E85E3C">
        <w:rPr>
          <w:rFonts w:ascii="Times New Roman" w:hAnsi="Times New Roman" w:cs="Times New Roman"/>
          <w:color w:val="000000"/>
          <w:sz w:val="24"/>
          <w:szCs w:val="24"/>
        </w:rPr>
        <w:t>или земельных участков, находящихся в муниципальной собственности</w:t>
      </w:r>
      <w:r w:rsidR="00E85E3C">
        <w:rPr>
          <w:rFonts w:ascii="Times New Roman" w:hAnsi="Times New Roman" w:cs="Times New Roman"/>
          <w:color w:val="000000"/>
          <w:sz w:val="24"/>
          <w:szCs w:val="24"/>
        </w:rPr>
        <w:t>,</w:t>
      </w:r>
      <w:r w:rsidR="00E85E3C" w:rsidRPr="00E85E3C">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00FD3ABF" w:rsidRPr="00FD3ABF">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00FD3ABF" w:rsidRPr="00FD3ABF">
        <w:rPr>
          <w:rFonts w:ascii="Times New Roman" w:hAnsi="Times New Roman" w:cs="Times New Roman"/>
          <w:color w:val="000000"/>
          <w:sz w:val="24"/>
          <w:szCs w:val="24"/>
        </w:rPr>
        <w:t xml:space="preserve">. </w:t>
      </w:r>
    </w:p>
    <w:p w:rsidR="00FD3ABF" w:rsidRPr="00FD3ABF" w:rsidRDefault="00FD3ABF" w:rsidP="00AF1CFE">
      <w:pPr>
        <w:autoSpaceDE w:val="0"/>
        <w:autoSpaceDN w:val="0"/>
        <w:adjustRightInd w:val="0"/>
        <w:ind w:firstLine="0"/>
        <w:rPr>
          <w:rFonts w:ascii="Times New Roman" w:hAnsi="Times New Roman" w:cs="Times New Roman"/>
          <w:color w:val="000000"/>
          <w:sz w:val="24"/>
          <w:szCs w:val="24"/>
        </w:rPr>
      </w:pPr>
      <w:r w:rsidRPr="00FD3ABF">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решения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об отказе </w:t>
      </w:r>
      <w:r w:rsidR="00AF1CFE" w:rsidRPr="00AF1CFE">
        <w:rPr>
          <w:rFonts w:ascii="Times New Roman" w:hAnsi="Times New Roman" w:cs="Times New Roman"/>
          <w:color w:val="000000"/>
          <w:sz w:val="24"/>
          <w:szCs w:val="24"/>
        </w:rPr>
        <w:t>в переводе земель</w:t>
      </w:r>
      <w:r w:rsidR="00AF1CFE">
        <w:rPr>
          <w:rFonts w:ascii="Times New Roman" w:hAnsi="Times New Roman" w:cs="Times New Roman"/>
          <w:color w:val="000000"/>
          <w:sz w:val="24"/>
          <w:szCs w:val="24"/>
        </w:rPr>
        <w:t xml:space="preserve"> </w:t>
      </w:r>
      <w:r w:rsidR="00AF1CFE" w:rsidRPr="00AF1CFE">
        <w:rPr>
          <w:rFonts w:ascii="Times New Roman" w:hAnsi="Times New Roman" w:cs="Times New Roman"/>
          <w:color w:val="000000"/>
          <w:sz w:val="24"/>
          <w:szCs w:val="24"/>
        </w:rPr>
        <w:t>или земельных участков, находящихся в муниципальной собственности</w:t>
      </w:r>
      <w:r w:rsidR="00AF1CFE">
        <w:rPr>
          <w:rFonts w:ascii="Times New Roman" w:hAnsi="Times New Roman" w:cs="Times New Roman"/>
          <w:color w:val="000000"/>
          <w:sz w:val="24"/>
          <w:szCs w:val="24"/>
        </w:rPr>
        <w:t>,</w:t>
      </w:r>
      <w:r w:rsidR="00AF1CFE" w:rsidRPr="00AF1CFE">
        <w:rPr>
          <w:rFonts w:ascii="Times New Roman" w:hAnsi="Times New Roman" w:cs="Times New Roman"/>
          <w:color w:val="000000"/>
          <w:sz w:val="24"/>
          <w:szCs w:val="24"/>
        </w:rPr>
        <w:t xml:space="preserve"> </w:t>
      </w:r>
      <w:r w:rsidRPr="00FD3ABF">
        <w:rPr>
          <w:rFonts w:ascii="Times New Roman" w:hAnsi="Times New Roman" w:cs="Times New Roman"/>
          <w:color w:val="000000"/>
          <w:sz w:val="24"/>
          <w:szCs w:val="24"/>
        </w:rPr>
        <w:t xml:space="preserve">в форме письма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w:t>
      </w:r>
    </w:p>
    <w:p w:rsidR="005316E8" w:rsidRPr="00FD3ABF" w:rsidRDefault="00D64641" w:rsidP="00FD3ABF">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C9354F">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6B1769" w:rsidRPr="00E2475F" w:rsidRDefault="006B1769" w:rsidP="002F6C45">
      <w:pPr>
        <w:ind w:firstLine="0"/>
        <w:jc w:val="center"/>
        <w:rPr>
          <w:rFonts w:ascii="Times New Roman" w:hAnsi="Times New Roman" w:cs="Times New Roman"/>
          <w:sz w:val="24"/>
          <w:szCs w:val="24"/>
        </w:rPr>
      </w:pPr>
    </w:p>
    <w:p w:rsidR="009C6BCE" w:rsidRPr="00802482" w:rsidRDefault="00060B87" w:rsidP="008528A8">
      <w:pPr>
        <w:autoSpaceDE w:val="0"/>
        <w:autoSpaceDN w:val="0"/>
        <w:adjustRightInd w:val="0"/>
        <w:ind w:firstLine="851"/>
        <w:jc w:val="center"/>
        <w:rPr>
          <w:rFonts w:ascii="Times New Roman" w:hAnsi="Times New Roman" w:cs="Times New Roman"/>
          <w:b/>
          <w:sz w:val="24"/>
          <w:szCs w:val="24"/>
        </w:rPr>
      </w:pPr>
      <w:r w:rsidRPr="00802482">
        <w:rPr>
          <w:rFonts w:ascii="Times New Roman" w:hAnsi="Times New Roman" w:cs="Times New Roman"/>
          <w:b/>
          <w:sz w:val="24"/>
          <w:szCs w:val="24"/>
        </w:rPr>
        <w:t xml:space="preserve">Раздел </w:t>
      </w:r>
      <w:r w:rsidRPr="00802482">
        <w:rPr>
          <w:rFonts w:ascii="Times New Roman" w:hAnsi="Times New Roman" w:cs="Times New Roman"/>
          <w:b/>
          <w:sz w:val="24"/>
          <w:szCs w:val="24"/>
          <w:lang w:val="en-US"/>
        </w:rPr>
        <w:t>IV</w:t>
      </w:r>
      <w:r w:rsidRPr="00802482">
        <w:rPr>
          <w:rFonts w:ascii="Times New Roman" w:hAnsi="Times New Roman" w:cs="Times New Roman"/>
          <w:b/>
          <w:sz w:val="24"/>
          <w:szCs w:val="24"/>
        </w:rPr>
        <w:t xml:space="preserve">. Формы контроля за </w:t>
      </w:r>
      <w:r w:rsidR="00B968DC">
        <w:rPr>
          <w:rFonts w:ascii="Times New Roman" w:hAnsi="Times New Roman" w:cs="Times New Roman"/>
          <w:b/>
          <w:sz w:val="24"/>
          <w:szCs w:val="24"/>
        </w:rPr>
        <w:t>предоставлением муниципальной услуги</w:t>
      </w:r>
    </w:p>
    <w:p w:rsidR="00523736" w:rsidRPr="00F43C1C" w:rsidRDefault="00523736" w:rsidP="00FF624A">
      <w:pPr>
        <w:rPr>
          <w:rFonts w:ascii="Times New Roman" w:hAnsi="Times New Roman" w:cs="Times New Roman"/>
          <w:b/>
          <w:color w:val="FF0000"/>
          <w:sz w:val="24"/>
          <w:szCs w:val="24"/>
        </w:rPr>
      </w:pPr>
    </w:p>
    <w:p w:rsidR="003E190D" w:rsidRPr="003E190D" w:rsidRDefault="003E190D" w:rsidP="003B6941">
      <w:pPr>
        <w:ind w:left="851" w:right="849"/>
        <w:jc w:val="center"/>
        <w:rPr>
          <w:rFonts w:ascii="Times New Roman" w:hAnsi="Times New Roman" w:cs="Times New Roman"/>
          <w:sz w:val="24"/>
          <w:szCs w:val="24"/>
        </w:rPr>
      </w:pPr>
      <w:r w:rsidRPr="003E190D">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w:t>
      </w:r>
      <w:r w:rsidR="003B6941">
        <w:rPr>
          <w:rFonts w:ascii="Times New Roman" w:hAnsi="Times New Roman" w:cs="Times New Roman"/>
          <w:sz w:val="24"/>
          <w:szCs w:val="24"/>
        </w:rPr>
        <w:t xml:space="preserve"> </w:t>
      </w:r>
      <w:r w:rsidR="00B968DC">
        <w:rPr>
          <w:rFonts w:ascii="Times New Roman" w:hAnsi="Times New Roman" w:cs="Times New Roman"/>
          <w:sz w:val="24"/>
          <w:szCs w:val="24"/>
        </w:rPr>
        <w:t xml:space="preserve">административного </w:t>
      </w:r>
      <w:r w:rsidRPr="003E190D">
        <w:rPr>
          <w:rFonts w:ascii="Times New Roman" w:hAnsi="Times New Roman" w:cs="Times New Roman"/>
          <w:sz w:val="24"/>
          <w:szCs w:val="24"/>
        </w:rPr>
        <w:t>регламента и иных нормативных правовых актов, устанавливающих требования к предоставлению муниципальной услуги, а также принятие</w:t>
      </w:r>
      <w:r w:rsidR="00B968DC">
        <w:rPr>
          <w:rFonts w:ascii="Times New Roman" w:hAnsi="Times New Roman" w:cs="Times New Roman"/>
          <w:sz w:val="24"/>
          <w:szCs w:val="24"/>
        </w:rPr>
        <w:t>м</w:t>
      </w:r>
      <w:r w:rsidRPr="003E190D">
        <w:rPr>
          <w:rFonts w:ascii="Times New Roman" w:hAnsi="Times New Roman" w:cs="Times New Roman"/>
          <w:sz w:val="24"/>
          <w:szCs w:val="24"/>
        </w:rPr>
        <w:t xml:space="preserve"> им</w:t>
      </w:r>
      <w:r w:rsidR="00E03F02">
        <w:rPr>
          <w:rFonts w:ascii="Times New Roman" w:hAnsi="Times New Roman" w:cs="Times New Roman"/>
          <w:sz w:val="24"/>
          <w:szCs w:val="24"/>
        </w:rPr>
        <w:t>и</w:t>
      </w:r>
      <w:r w:rsidRPr="003E190D">
        <w:rPr>
          <w:rFonts w:ascii="Times New Roman" w:hAnsi="Times New Roman" w:cs="Times New Roman"/>
          <w:sz w:val="24"/>
          <w:szCs w:val="24"/>
        </w:rPr>
        <w:t xml:space="preserve"> решений</w:t>
      </w:r>
    </w:p>
    <w:p w:rsidR="003E190D" w:rsidRPr="003E190D" w:rsidRDefault="003E190D" w:rsidP="008528A8">
      <w:pPr>
        <w:rPr>
          <w:rFonts w:ascii="Times New Roman" w:hAnsi="Times New Roman" w:cs="Times New Roman"/>
          <w:sz w:val="24"/>
          <w:szCs w:val="24"/>
        </w:rPr>
      </w:pPr>
    </w:p>
    <w:p w:rsidR="003E190D" w:rsidRPr="00430851" w:rsidRDefault="00C103E3" w:rsidP="00D61505">
      <w:pPr>
        <w:tabs>
          <w:tab w:val="left" w:pos="709"/>
          <w:tab w:val="left" w:pos="851"/>
        </w:tabs>
        <w:adjustRightInd w:val="0"/>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968DC">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 xml:space="preserve">   74</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за соблюдением последовательности действий, определённых административными процедурами по предоставлению муниципальной услуги, и принятием решений ответственными должностными лицами осущест</w:t>
      </w:r>
      <w:r w:rsidR="00B968DC">
        <w:rPr>
          <w:rFonts w:ascii="Times New Roman" w:eastAsia="Calibri" w:hAnsi="Times New Roman" w:cs="Times New Roman"/>
          <w:sz w:val="24"/>
          <w:szCs w:val="24"/>
        </w:rPr>
        <w:t>вляется непрерывно начальником о</w:t>
      </w:r>
      <w:r w:rsidR="003E190D" w:rsidRPr="00430851">
        <w:rPr>
          <w:rFonts w:ascii="Times New Roman" w:eastAsia="Calibri" w:hAnsi="Times New Roman" w:cs="Times New Roman"/>
          <w:sz w:val="24"/>
          <w:szCs w:val="24"/>
        </w:rPr>
        <w:t xml:space="preserve">тдела или заместителем главы </w:t>
      </w:r>
      <w:r w:rsidR="00802482">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6C0366">
      <w:pPr>
        <w:tabs>
          <w:tab w:val="left" w:pos="851"/>
        </w:tabs>
        <w:adjustRightInd w:val="0"/>
        <w:ind w:firstLine="142"/>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103E3">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75</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p>
    <w:p w:rsidR="003E190D" w:rsidRDefault="00B968DC" w:rsidP="00B968DC">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103E3">
        <w:rPr>
          <w:rFonts w:ascii="Times New Roman" w:eastAsia="Calibri" w:hAnsi="Times New Roman" w:cs="Times New Roman"/>
          <w:sz w:val="24"/>
          <w:szCs w:val="24"/>
        </w:rPr>
        <w:t xml:space="preserve">    </w:t>
      </w:r>
      <w:r w:rsidR="00D61505">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76</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осуществляется непрерывно.</w:t>
      </w:r>
    </w:p>
    <w:p w:rsidR="0001418C" w:rsidRPr="00430851" w:rsidRDefault="0001418C" w:rsidP="00B968DC">
      <w:pPr>
        <w:adjustRightInd w:val="0"/>
        <w:ind w:firstLine="0"/>
        <w:rPr>
          <w:rFonts w:ascii="Times New Roman" w:eastAsia="Calibri" w:hAnsi="Times New Roman" w:cs="Times New Roman"/>
          <w:sz w:val="24"/>
          <w:szCs w:val="24"/>
        </w:rPr>
      </w:pPr>
    </w:p>
    <w:p w:rsidR="003E190D" w:rsidRPr="003E190D" w:rsidRDefault="003E190D" w:rsidP="00B968DC">
      <w:pPr>
        <w:ind w:left="-284" w:firstLine="993"/>
        <w:rPr>
          <w:rFonts w:ascii="Times New Roman" w:hAnsi="Times New Roman" w:cs="Times New Roman"/>
          <w:sz w:val="24"/>
          <w:szCs w:val="24"/>
        </w:rPr>
      </w:pP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Порядок и периодичность осуществления</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плановых и внеплановых проверок полноты и качества</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предоставления муниципальной услуги, в том числе порядок и формы контроля за полнотой и качеством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6C0366">
      <w:pPr>
        <w:tabs>
          <w:tab w:val="left" w:pos="851"/>
        </w:tabs>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C0366">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77</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w:t>
      </w:r>
      <w:r w:rsidR="003E190D" w:rsidRPr="00430851">
        <w:rPr>
          <w:rFonts w:ascii="Times New Roman" w:eastAsia="Calibri" w:hAnsi="Times New Roman" w:cs="Times New Roman"/>
          <w:sz w:val="24"/>
          <w:szCs w:val="24"/>
        </w:rPr>
        <w:lastRenderedPageBreak/>
        <w:t>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6C0366" w:rsidRDefault="00B968DC" w:rsidP="006C0366">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C0366">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78</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Решение об осуществлении плановых и внеплановых проверок полноты и качества предоставления муниципальной услуги принимается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r w:rsidR="006C0366">
        <w:rPr>
          <w:rFonts w:ascii="Times New Roman" w:eastAsia="Calibri" w:hAnsi="Times New Roman" w:cs="Times New Roman"/>
          <w:sz w:val="24"/>
          <w:szCs w:val="24"/>
        </w:rPr>
        <w:t>.</w:t>
      </w:r>
    </w:p>
    <w:p w:rsidR="003E190D" w:rsidRPr="003E190D" w:rsidRDefault="006C0366" w:rsidP="006C0366">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E190D" w:rsidRPr="003E190D">
        <w:rPr>
          <w:rFonts w:ascii="Times New Roman" w:eastAsia="Calibri" w:hAnsi="Times New Roman" w:cs="Times New Roman"/>
          <w:sz w:val="24"/>
          <w:szCs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или заинтересованного лица.</w:t>
      </w:r>
    </w:p>
    <w:p w:rsidR="003E190D" w:rsidRPr="00430851" w:rsidRDefault="00B968DC" w:rsidP="0001418C">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C0366">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79</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Плановые и внеплановые проверки полноты и качества предоставления муниципальной услуги осуществляются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01418C">
      <w:pPr>
        <w:adjustRightInd w:val="0"/>
        <w:ind w:hanging="284"/>
        <w:rPr>
          <w:rFonts w:ascii="Times New Roman" w:hAnsi="Times New Roman" w:cs="Times New Roman"/>
          <w:sz w:val="24"/>
          <w:szCs w:val="24"/>
        </w:rPr>
      </w:pPr>
      <w:r>
        <w:rPr>
          <w:rFonts w:ascii="Times New Roman" w:eastAsia="Calibri" w:hAnsi="Times New Roman" w:cs="Times New Roman"/>
          <w:sz w:val="24"/>
          <w:szCs w:val="24"/>
        </w:rPr>
        <w:t xml:space="preserve">       </w:t>
      </w:r>
      <w:r w:rsidR="006C036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80</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E190D" w:rsidRPr="003E190D" w:rsidRDefault="003E190D" w:rsidP="003E190D">
      <w:pPr>
        <w:jc w:val="center"/>
        <w:rPr>
          <w:rFonts w:ascii="Times New Roman" w:hAnsi="Times New Roman" w:cs="Times New Roman"/>
          <w:sz w:val="24"/>
          <w:szCs w:val="24"/>
        </w:rPr>
      </w:pPr>
    </w:p>
    <w:p w:rsidR="003E190D" w:rsidRPr="003E190D" w:rsidRDefault="003E190D" w:rsidP="001315EB">
      <w:pPr>
        <w:tabs>
          <w:tab w:val="left" w:pos="8789"/>
        </w:tabs>
        <w:ind w:left="709" w:right="849"/>
        <w:jc w:val="center"/>
        <w:rPr>
          <w:rFonts w:ascii="Times New Roman" w:hAnsi="Times New Roman" w:cs="Times New Roman"/>
          <w:sz w:val="24"/>
          <w:szCs w:val="24"/>
        </w:rPr>
      </w:pPr>
      <w:r w:rsidRPr="003E190D">
        <w:rPr>
          <w:rFonts w:ascii="Times New Roman" w:hAnsi="Times New Roman" w:cs="Times New Roman"/>
          <w:sz w:val="24"/>
          <w:szCs w:val="24"/>
        </w:rPr>
        <w:t>Ответственность должностных лиц</w:t>
      </w:r>
      <w:r w:rsidR="00B968DC">
        <w:rPr>
          <w:rFonts w:ascii="Times New Roman" w:hAnsi="Times New Roman" w:cs="Times New Roman"/>
          <w:sz w:val="24"/>
          <w:szCs w:val="24"/>
        </w:rPr>
        <w:t xml:space="preserve"> администрации</w:t>
      </w:r>
    </w:p>
    <w:p w:rsidR="003E190D" w:rsidRPr="003E190D" w:rsidRDefault="003E190D" w:rsidP="001315EB">
      <w:pPr>
        <w:tabs>
          <w:tab w:val="left" w:pos="9214"/>
        </w:tabs>
        <w:ind w:left="709" w:right="424"/>
        <w:jc w:val="center"/>
        <w:rPr>
          <w:rFonts w:ascii="Times New Roman" w:hAnsi="Times New Roman" w:cs="Times New Roman"/>
          <w:sz w:val="24"/>
          <w:szCs w:val="24"/>
        </w:rPr>
      </w:pPr>
      <w:r w:rsidRPr="003E190D">
        <w:rPr>
          <w:rFonts w:ascii="Times New Roman" w:hAnsi="Times New Roman" w:cs="Times New Roman"/>
          <w:sz w:val="24"/>
          <w:szCs w:val="24"/>
        </w:rPr>
        <w:t>за решения и действия (бездействие</w:t>
      </w:r>
      <w:r w:rsidR="001315EB">
        <w:rPr>
          <w:rFonts w:ascii="Times New Roman" w:hAnsi="Times New Roman" w:cs="Times New Roman"/>
          <w:sz w:val="24"/>
          <w:szCs w:val="24"/>
        </w:rPr>
        <w:t xml:space="preserve">), принимаемые (осуществляемые) </w:t>
      </w:r>
      <w:r w:rsidRPr="003E190D">
        <w:rPr>
          <w:rFonts w:ascii="Times New Roman" w:hAnsi="Times New Roman" w:cs="Times New Roman"/>
          <w:sz w:val="24"/>
          <w:szCs w:val="24"/>
        </w:rPr>
        <w:t>ими</w:t>
      </w:r>
    </w:p>
    <w:p w:rsidR="003E190D" w:rsidRPr="003E190D" w:rsidRDefault="003E190D" w:rsidP="001315EB">
      <w:pPr>
        <w:tabs>
          <w:tab w:val="left" w:pos="8789"/>
        </w:tabs>
        <w:ind w:left="567" w:right="849"/>
        <w:jc w:val="center"/>
        <w:rPr>
          <w:rFonts w:ascii="Times New Roman" w:hAnsi="Times New Roman" w:cs="Times New Roman"/>
          <w:sz w:val="24"/>
          <w:szCs w:val="24"/>
        </w:rPr>
      </w:pPr>
      <w:r w:rsidRPr="003E190D">
        <w:rPr>
          <w:rFonts w:ascii="Times New Roman" w:hAnsi="Times New Roman" w:cs="Times New Roman"/>
          <w:sz w:val="24"/>
          <w:szCs w:val="24"/>
        </w:rPr>
        <w:t>в ходе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0C173F" w:rsidP="000C173F">
      <w:pPr>
        <w:tabs>
          <w:tab w:val="left" w:pos="567"/>
          <w:tab w:val="left" w:pos="851"/>
        </w:tabs>
        <w:ind w:firstLine="0"/>
        <w:rPr>
          <w:rFonts w:ascii="Times New Roman" w:hAnsi="Times New Roman" w:cs="Times New Roman"/>
          <w:sz w:val="24"/>
          <w:szCs w:val="24"/>
        </w:rPr>
      </w:pPr>
      <w:r>
        <w:rPr>
          <w:rFonts w:ascii="Times New Roman" w:hAnsi="Times New Roman" w:cs="Times New Roman"/>
          <w:sz w:val="24"/>
          <w:szCs w:val="24"/>
        </w:rPr>
        <w:t xml:space="preserve">   </w:t>
      </w:r>
      <w:r w:rsidR="00B968DC">
        <w:rPr>
          <w:rFonts w:ascii="Times New Roman" w:hAnsi="Times New Roman" w:cs="Times New Roman"/>
          <w:sz w:val="24"/>
          <w:szCs w:val="24"/>
        </w:rPr>
        <w:t xml:space="preserve">         </w:t>
      </w:r>
      <w:r w:rsidR="00126546">
        <w:rPr>
          <w:rFonts w:ascii="Times New Roman" w:hAnsi="Times New Roman" w:cs="Times New Roman"/>
          <w:sz w:val="24"/>
          <w:szCs w:val="24"/>
        </w:rPr>
        <w:t>81</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По результатам проведённых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3E190D" w:rsidRPr="00430851" w:rsidRDefault="00B968DC" w:rsidP="006C0366">
      <w:pPr>
        <w:ind w:firstLine="0"/>
        <w:rPr>
          <w:rFonts w:ascii="Times New Roman" w:hAnsi="Times New Roman" w:cs="Times New Roman"/>
          <w:sz w:val="24"/>
          <w:szCs w:val="24"/>
        </w:rPr>
      </w:pPr>
      <w:r>
        <w:rPr>
          <w:rFonts w:ascii="Times New Roman" w:hAnsi="Times New Roman" w:cs="Times New Roman"/>
          <w:sz w:val="24"/>
          <w:szCs w:val="24"/>
        </w:rPr>
        <w:t xml:space="preserve">         </w:t>
      </w:r>
      <w:r w:rsidR="000C173F">
        <w:rPr>
          <w:rFonts w:ascii="Times New Roman" w:hAnsi="Times New Roman" w:cs="Times New Roman"/>
          <w:sz w:val="24"/>
          <w:szCs w:val="24"/>
        </w:rPr>
        <w:t xml:space="preserve">   </w:t>
      </w:r>
      <w:r w:rsidR="00126546">
        <w:rPr>
          <w:rFonts w:ascii="Times New Roman" w:hAnsi="Times New Roman" w:cs="Times New Roman"/>
          <w:sz w:val="24"/>
          <w:szCs w:val="24"/>
        </w:rPr>
        <w:t>82</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E190D" w:rsidRPr="003E190D" w:rsidRDefault="003E190D" w:rsidP="003E190D">
      <w:pPr>
        <w:jc w:val="center"/>
        <w:rPr>
          <w:rFonts w:ascii="Times New Roman" w:hAnsi="Times New Roman" w:cs="Times New Roman"/>
          <w:sz w:val="24"/>
          <w:szCs w:val="24"/>
        </w:rPr>
      </w:pPr>
    </w:p>
    <w:p w:rsidR="003E190D" w:rsidRPr="003E190D" w:rsidRDefault="00B968DC" w:rsidP="001315EB">
      <w:pPr>
        <w:ind w:left="426" w:right="424"/>
        <w:jc w:val="center"/>
        <w:rPr>
          <w:rFonts w:ascii="Times New Roman" w:hAnsi="Times New Roman" w:cs="Times New Roman"/>
          <w:sz w:val="24"/>
          <w:szCs w:val="24"/>
        </w:rPr>
      </w:pPr>
      <w:r>
        <w:rPr>
          <w:rFonts w:ascii="Times New Roman" w:hAnsi="Times New Roman" w:cs="Times New Roman"/>
          <w:sz w:val="24"/>
          <w:szCs w:val="24"/>
        </w:rPr>
        <w:t>Положения, характеризующие т</w:t>
      </w:r>
      <w:r w:rsidR="003E190D" w:rsidRPr="003E190D">
        <w:rPr>
          <w:rFonts w:ascii="Times New Roman" w:hAnsi="Times New Roman" w:cs="Times New Roman"/>
          <w:sz w:val="24"/>
          <w:szCs w:val="24"/>
        </w:rPr>
        <w:t>ребования к порядку и формам контроля</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за предоставлением муниципальной услуги, в том числе со стороны граждан,</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их объединений и организаций</w:t>
      </w:r>
    </w:p>
    <w:p w:rsidR="003E190D" w:rsidRPr="003E190D" w:rsidRDefault="003E190D" w:rsidP="003E190D">
      <w:pPr>
        <w:rPr>
          <w:rFonts w:ascii="Times New Roman" w:hAnsi="Times New Roman" w:cs="Times New Roman"/>
          <w:sz w:val="24"/>
          <w:szCs w:val="24"/>
        </w:rPr>
      </w:pPr>
    </w:p>
    <w:p w:rsidR="003E190D" w:rsidRPr="00430851" w:rsidRDefault="00B968DC" w:rsidP="000C173F">
      <w:pPr>
        <w:tabs>
          <w:tab w:val="left" w:pos="851"/>
        </w:tabs>
        <w:ind w:firstLine="0"/>
        <w:rPr>
          <w:rFonts w:ascii="Times New Roman" w:hAnsi="Times New Roman" w:cs="Times New Roman"/>
          <w:sz w:val="24"/>
          <w:szCs w:val="24"/>
        </w:rPr>
      </w:pPr>
      <w:r>
        <w:rPr>
          <w:rFonts w:ascii="Times New Roman" w:hAnsi="Times New Roman" w:cs="Times New Roman"/>
          <w:sz w:val="24"/>
          <w:szCs w:val="24"/>
        </w:rPr>
        <w:t xml:space="preserve">          </w:t>
      </w:r>
      <w:r w:rsidR="000C173F">
        <w:rPr>
          <w:rFonts w:ascii="Times New Roman" w:hAnsi="Times New Roman" w:cs="Times New Roman"/>
          <w:sz w:val="24"/>
          <w:szCs w:val="24"/>
        </w:rPr>
        <w:t xml:space="preserve">   </w:t>
      </w:r>
      <w:r w:rsidR="00126546">
        <w:rPr>
          <w:rFonts w:ascii="Times New Roman" w:hAnsi="Times New Roman" w:cs="Times New Roman"/>
          <w:sz w:val="24"/>
          <w:szCs w:val="24"/>
        </w:rPr>
        <w:t>83</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w:t>
      </w:r>
      <w:r>
        <w:rPr>
          <w:rFonts w:ascii="Times New Roman" w:hAnsi="Times New Roman" w:cs="Times New Roman"/>
          <w:sz w:val="24"/>
          <w:szCs w:val="24"/>
        </w:rPr>
        <w:t>а</w:t>
      </w:r>
      <w:r w:rsidR="003E190D" w:rsidRPr="00430851">
        <w:rPr>
          <w:rFonts w:ascii="Times New Roman" w:hAnsi="Times New Roman" w:cs="Times New Roman"/>
          <w:sz w:val="24"/>
          <w:szCs w:val="24"/>
        </w:rPr>
        <w:t>дминистрацию.</w:t>
      </w:r>
    </w:p>
    <w:p w:rsidR="00DE153D" w:rsidRPr="00B43609" w:rsidRDefault="00DE153D" w:rsidP="00DE153D">
      <w:pPr>
        <w:widowControl w:val="0"/>
        <w:autoSpaceDE w:val="0"/>
        <w:autoSpaceDN w:val="0"/>
        <w:adjustRightInd w:val="0"/>
        <w:ind w:firstLine="720"/>
        <w:rPr>
          <w:b/>
        </w:rPr>
      </w:pPr>
    </w:p>
    <w:p w:rsidR="00846568" w:rsidRPr="00846568" w:rsidRDefault="007B6FAF" w:rsidP="00846568">
      <w:pPr>
        <w:ind w:left="851" w:right="566" w:firstLine="567"/>
        <w:jc w:val="center"/>
        <w:rPr>
          <w:rFonts w:ascii="Times New Roman" w:hAnsi="Times New Roman" w:cs="Times New Roman"/>
          <w:b/>
          <w:color w:val="000000" w:themeColor="text1"/>
          <w:sz w:val="24"/>
          <w:szCs w:val="24"/>
        </w:rPr>
      </w:pPr>
      <w:r w:rsidRPr="00CB5EF0">
        <w:rPr>
          <w:rFonts w:ascii="Times New Roman" w:hAnsi="Times New Roman" w:cs="Times New Roman"/>
          <w:b/>
          <w:color w:val="000000" w:themeColor="text1"/>
          <w:sz w:val="24"/>
          <w:szCs w:val="24"/>
        </w:rPr>
        <w:t xml:space="preserve">Раздел </w:t>
      </w:r>
      <w:r w:rsidRPr="00CB5EF0">
        <w:rPr>
          <w:rFonts w:ascii="Times New Roman" w:hAnsi="Times New Roman" w:cs="Times New Roman"/>
          <w:b/>
          <w:color w:val="000000" w:themeColor="text1"/>
          <w:sz w:val="24"/>
          <w:szCs w:val="24"/>
          <w:lang w:val="en-US"/>
        </w:rPr>
        <w:t>V</w:t>
      </w:r>
      <w:r w:rsidRPr="00CB5EF0">
        <w:rPr>
          <w:rFonts w:ascii="Times New Roman" w:hAnsi="Times New Roman" w:cs="Times New Roman"/>
          <w:b/>
          <w:color w:val="000000" w:themeColor="text1"/>
          <w:sz w:val="24"/>
          <w:szCs w:val="24"/>
        </w:rPr>
        <w:t xml:space="preserve">. </w:t>
      </w:r>
      <w:r w:rsidR="00846568">
        <w:rPr>
          <w:rFonts w:ascii="Times New Roman" w:hAnsi="Times New Roman" w:cs="Times New Roman"/>
          <w:b/>
          <w:color w:val="000000" w:themeColor="text1"/>
          <w:sz w:val="24"/>
          <w:szCs w:val="24"/>
        </w:rPr>
        <w:t>Д</w:t>
      </w:r>
      <w:r w:rsidR="00846568" w:rsidRPr="00846568">
        <w:rPr>
          <w:rFonts w:ascii="Times New Roman" w:hAnsi="Times New Roman" w:cs="Times New Roman"/>
          <w:b/>
          <w:color w:val="000000" w:themeColor="text1"/>
          <w:sz w:val="24"/>
          <w:szCs w:val="24"/>
        </w:rPr>
        <w:t xml:space="preserve">осудебный (внесудебный) порядок обжалования решений и действий (бездействия) </w:t>
      </w:r>
      <w:r w:rsidR="00B968DC">
        <w:rPr>
          <w:rFonts w:ascii="Times New Roman" w:hAnsi="Times New Roman" w:cs="Times New Roman"/>
          <w:b/>
          <w:color w:val="000000" w:themeColor="text1"/>
          <w:sz w:val="24"/>
          <w:szCs w:val="24"/>
        </w:rPr>
        <w:t>администрации</w:t>
      </w:r>
      <w:r w:rsidR="00846568" w:rsidRPr="00846568">
        <w:rPr>
          <w:rFonts w:ascii="Times New Roman" w:hAnsi="Times New Roman" w:cs="Times New Roman"/>
          <w:b/>
          <w:color w:val="000000" w:themeColor="text1"/>
          <w:sz w:val="24"/>
          <w:szCs w:val="24"/>
        </w:rPr>
        <w:t>, а также должностных лиц</w:t>
      </w:r>
    </w:p>
    <w:p w:rsidR="002119D3" w:rsidRDefault="002119D3" w:rsidP="00846568">
      <w:pPr>
        <w:ind w:left="851" w:right="566" w:firstLine="567"/>
        <w:jc w:val="center"/>
        <w:rPr>
          <w:rFonts w:ascii="Times New Roman" w:hAnsi="Times New Roman" w:cs="Times New Roman"/>
          <w:color w:val="000000" w:themeColor="text1"/>
          <w:sz w:val="24"/>
          <w:szCs w:val="24"/>
        </w:rPr>
      </w:pPr>
    </w:p>
    <w:p w:rsidR="00DE153D" w:rsidRPr="007E3978" w:rsidRDefault="00DE153D" w:rsidP="007E3978">
      <w:pPr>
        <w:autoSpaceDE w:val="0"/>
        <w:autoSpaceDN w:val="0"/>
        <w:adjustRightInd w:val="0"/>
        <w:ind w:left="709" w:right="566"/>
        <w:jc w:val="center"/>
        <w:outlineLvl w:val="2"/>
        <w:rPr>
          <w:rFonts w:ascii="Times New Roman" w:eastAsia="Calibri" w:hAnsi="Times New Roman" w:cs="Times New Roman"/>
          <w:sz w:val="24"/>
          <w:szCs w:val="24"/>
          <w:lang w:eastAsia="en-US"/>
        </w:rPr>
      </w:pPr>
      <w:r w:rsidRPr="007E3978">
        <w:rPr>
          <w:rFonts w:ascii="Times New Roman" w:eastAsia="Calibri" w:hAnsi="Times New Roman" w:cs="Times New Roman"/>
          <w:sz w:val="24"/>
          <w:szCs w:val="24"/>
          <w:lang w:eastAsia="en-US"/>
        </w:rPr>
        <w:t xml:space="preserve">Информация для заявителя о его праве </w:t>
      </w:r>
      <w:r w:rsidR="007E3978" w:rsidRPr="007E3978">
        <w:rPr>
          <w:rFonts w:ascii="Times New Roman" w:eastAsia="Calibri" w:hAnsi="Times New Roman" w:cs="Times New Roman"/>
          <w:sz w:val="24"/>
          <w:szCs w:val="24"/>
          <w:lang w:eastAsia="en-US"/>
        </w:rPr>
        <w:t>подать жалобу на решение и (или) действие</w:t>
      </w:r>
      <w:r w:rsidRPr="007E3978">
        <w:rPr>
          <w:rFonts w:ascii="Times New Roman" w:eastAsia="Calibri" w:hAnsi="Times New Roman" w:cs="Times New Roman"/>
          <w:sz w:val="24"/>
          <w:szCs w:val="24"/>
          <w:lang w:eastAsia="en-US"/>
        </w:rPr>
        <w:t xml:space="preserve"> (бездействи</w:t>
      </w:r>
      <w:r w:rsidR="007E3978" w:rsidRPr="007E3978">
        <w:rPr>
          <w:rFonts w:ascii="Times New Roman" w:eastAsia="Calibri" w:hAnsi="Times New Roman" w:cs="Times New Roman"/>
          <w:sz w:val="24"/>
          <w:szCs w:val="24"/>
          <w:lang w:eastAsia="en-US"/>
        </w:rPr>
        <w:t>е</w:t>
      </w:r>
      <w:r w:rsidRPr="007E3978">
        <w:rPr>
          <w:rFonts w:ascii="Times New Roman" w:eastAsia="Calibri" w:hAnsi="Times New Roman" w:cs="Times New Roman"/>
          <w:sz w:val="24"/>
          <w:szCs w:val="24"/>
          <w:lang w:eastAsia="en-US"/>
        </w:rPr>
        <w:t>)</w:t>
      </w:r>
      <w:r w:rsidR="007E3978" w:rsidRPr="007E3978">
        <w:rPr>
          <w:rFonts w:ascii="Times New Roman" w:eastAsia="Calibri" w:hAnsi="Times New Roman" w:cs="Times New Roman"/>
          <w:sz w:val="24"/>
          <w:szCs w:val="24"/>
          <w:lang w:eastAsia="en-US"/>
        </w:rPr>
        <w:t xml:space="preserve"> администрации и (или) ее должностных лиц, муниципальных служащих при </w:t>
      </w:r>
      <w:r w:rsidRPr="007E3978">
        <w:rPr>
          <w:rFonts w:ascii="Times New Roman" w:eastAsia="Calibri" w:hAnsi="Times New Roman" w:cs="Times New Roman"/>
          <w:sz w:val="24"/>
          <w:szCs w:val="24"/>
          <w:lang w:eastAsia="en-US"/>
        </w:rPr>
        <w:t>предоставлени</w:t>
      </w:r>
      <w:r w:rsidR="007E3978" w:rsidRPr="007E3978">
        <w:rPr>
          <w:rFonts w:ascii="Times New Roman" w:eastAsia="Calibri" w:hAnsi="Times New Roman" w:cs="Times New Roman"/>
          <w:sz w:val="24"/>
          <w:szCs w:val="24"/>
          <w:lang w:eastAsia="en-US"/>
        </w:rPr>
        <w:t>и</w:t>
      </w:r>
    </w:p>
    <w:p w:rsidR="00DE153D" w:rsidRPr="007E3978"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r w:rsidRPr="007E3978">
        <w:rPr>
          <w:rFonts w:ascii="Times New Roman" w:hAnsi="Times New Roman" w:cs="Times New Roman"/>
          <w:sz w:val="24"/>
          <w:szCs w:val="24"/>
        </w:rPr>
        <w:t>муниципальной</w:t>
      </w:r>
      <w:r w:rsidRPr="007E3978">
        <w:rPr>
          <w:rFonts w:ascii="Times New Roman" w:eastAsia="Calibri" w:hAnsi="Times New Roman" w:cs="Times New Roman"/>
          <w:sz w:val="24"/>
          <w:szCs w:val="24"/>
          <w:lang w:eastAsia="en-US"/>
        </w:rPr>
        <w:t xml:space="preserve"> услуги</w:t>
      </w:r>
      <w:r w:rsidR="007E3978" w:rsidRPr="007E3978">
        <w:rPr>
          <w:rFonts w:ascii="Times New Roman" w:eastAsia="Calibri" w:hAnsi="Times New Roman" w:cs="Times New Roman"/>
          <w:sz w:val="24"/>
          <w:szCs w:val="24"/>
          <w:lang w:eastAsia="en-US"/>
        </w:rPr>
        <w:t xml:space="preserve"> (далее – жалоба)</w:t>
      </w:r>
    </w:p>
    <w:p w:rsidR="00DE153D" w:rsidRDefault="007E3978" w:rsidP="00CA4F69">
      <w:pPr>
        <w:tabs>
          <w:tab w:val="left" w:pos="567"/>
          <w:tab w:val="left" w:pos="851"/>
        </w:tabs>
        <w:autoSpaceDE w:val="0"/>
        <w:autoSpaceDN w:val="0"/>
        <w:adjustRightInd w:val="0"/>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C173F">
        <w:rPr>
          <w:rFonts w:ascii="Times New Roman" w:eastAsia="Calibri" w:hAnsi="Times New Roman" w:cs="Times New Roman"/>
          <w:sz w:val="24"/>
          <w:szCs w:val="24"/>
          <w:lang w:eastAsia="en-US"/>
        </w:rPr>
        <w:t xml:space="preserve">   </w:t>
      </w:r>
      <w:r w:rsidR="00126546">
        <w:rPr>
          <w:rFonts w:ascii="Times New Roman" w:eastAsia="Calibri" w:hAnsi="Times New Roman" w:cs="Times New Roman"/>
          <w:sz w:val="24"/>
          <w:szCs w:val="24"/>
          <w:lang w:eastAsia="en-US"/>
        </w:rPr>
        <w:t>84</w:t>
      </w:r>
      <w:r w:rsidR="00430851">
        <w:rPr>
          <w:rFonts w:ascii="Times New Roman" w:eastAsia="Calibri" w:hAnsi="Times New Roman" w:cs="Times New Roman"/>
          <w:sz w:val="24"/>
          <w:szCs w:val="24"/>
          <w:lang w:eastAsia="en-US"/>
        </w:rPr>
        <w:t xml:space="preserve">. </w:t>
      </w:r>
      <w:r w:rsidR="00DE153D" w:rsidRPr="00430851">
        <w:rPr>
          <w:rFonts w:ascii="Times New Roman" w:eastAsia="Calibri" w:hAnsi="Times New Roman" w:cs="Times New Roman"/>
          <w:sz w:val="24"/>
          <w:szCs w:val="24"/>
          <w:lang w:eastAsia="en-US"/>
        </w:rPr>
        <w:t>Заявитель вправе обжаловать</w:t>
      </w:r>
      <w:r w:rsidR="003B6941">
        <w:rPr>
          <w:rFonts w:ascii="Times New Roman" w:eastAsia="Calibri" w:hAnsi="Times New Roman" w:cs="Times New Roman"/>
          <w:sz w:val="24"/>
          <w:szCs w:val="24"/>
          <w:lang w:eastAsia="en-US"/>
        </w:rPr>
        <w:t xml:space="preserve"> в </w:t>
      </w:r>
      <w:r w:rsidR="004F02F6" w:rsidRPr="00430851">
        <w:rPr>
          <w:rFonts w:ascii="Times New Roman" w:eastAsia="Calibri" w:hAnsi="Times New Roman" w:cs="Times New Roman"/>
          <w:sz w:val="24"/>
          <w:szCs w:val="24"/>
          <w:lang w:eastAsia="en-US"/>
        </w:rPr>
        <w:t>досудебном</w:t>
      </w:r>
      <w:r w:rsidR="003B6941">
        <w:rPr>
          <w:rFonts w:ascii="Times New Roman" w:eastAsia="Calibri" w:hAnsi="Times New Roman" w:cs="Times New Roman"/>
          <w:sz w:val="24"/>
          <w:szCs w:val="24"/>
          <w:lang w:eastAsia="en-US"/>
        </w:rPr>
        <w:t xml:space="preserve"> (внесудебном)</w:t>
      </w:r>
      <w:r w:rsidR="004F02F6" w:rsidRPr="00430851">
        <w:rPr>
          <w:rFonts w:ascii="Times New Roman" w:eastAsia="Calibri" w:hAnsi="Times New Roman" w:cs="Times New Roman"/>
          <w:sz w:val="24"/>
          <w:szCs w:val="24"/>
          <w:lang w:eastAsia="en-US"/>
        </w:rPr>
        <w:t xml:space="preserve"> порядке</w:t>
      </w:r>
      <w:r w:rsidR="00DE153D" w:rsidRPr="00430851">
        <w:rPr>
          <w:rFonts w:ascii="Times New Roman" w:eastAsia="Calibri" w:hAnsi="Times New Roman" w:cs="Times New Roman"/>
          <w:sz w:val="24"/>
          <w:szCs w:val="24"/>
          <w:lang w:eastAsia="en-US"/>
        </w:rPr>
        <w:t xml:space="preserve"> действия (бездействие) и решения, принятые (осуществляемые) в ходе предоставления </w:t>
      </w:r>
      <w:r w:rsidR="00DE153D" w:rsidRPr="00430851">
        <w:rPr>
          <w:rFonts w:ascii="Times New Roman" w:hAnsi="Times New Roman" w:cs="Times New Roman"/>
          <w:sz w:val="24"/>
          <w:szCs w:val="24"/>
        </w:rPr>
        <w:t>муниципальной</w:t>
      </w:r>
      <w:r w:rsidR="00DE153D" w:rsidRPr="00430851">
        <w:rPr>
          <w:rFonts w:ascii="Times New Roman" w:eastAsia="Calibri" w:hAnsi="Times New Roman" w:cs="Times New Roman"/>
          <w:sz w:val="24"/>
          <w:szCs w:val="24"/>
          <w:lang w:eastAsia="en-US"/>
        </w:rPr>
        <w:t xml:space="preserve"> услуги.</w:t>
      </w:r>
    </w:p>
    <w:p w:rsidR="000C173F" w:rsidRPr="00430851" w:rsidRDefault="000C173F" w:rsidP="000C173F">
      <w:pPr>
        <w:autoSpaceDE w:val="0"/>
        <w:autoSpaceDN w:val="0"/>
        <w:adjustRightInd w:val="0"/>
        <w:ind w:firstLine="0"/>
        <w:rPr>
          <w:rFonts w:ascii="Times New Roman" w:eastAsia="Calibri" w:hAnsi="Times New Roman" w:cs="Times New Roman"/>
          <w:sz w:val="24"/>
          <w:szCs w:val="24"/>
          <w:lang w:eastAsia="en-US"/>
        </w:rPr>
      </w:pPr>
    </w:p>
    <w:p w:rsidR="003E190D" w:rsidRPr="003E190D" w:rsidRDefault="003E190D" w:rsidP="003E190D">
      <w:pPr>
        <w:jc w:val="center"/>
        <w:outlineLvl w:val="2"/>
        <w:rPr>
          <w:rFonts w:ascii="Times New Roman" w:eastAsia="Calibri" w:hAnsi="Times New Roman" w:cs="Times New Roman"/>
          <w:sz w:val="24"/>
          <w:szCs w:val="24"/>
        </w:rPr>
      </w:pPr>
      <w:r w:rsidRPr="003E190D">
        <w:rPr>
          <w:rFonts w:ascii="Times New Roman" w:eastAsia="Calibri" w:hAnsi="Times New Roman" w:cs="Times New Roman"/>
          <w:sz w:val="24"/>
          <w:szCs w:val="24"/>
        </w:rPr>
        <w:t xml:space="preserve">Предмет </w:t>
      </w:r>
      <w:r w:rsidR="00E03F02">
        <w:rPr>
          <w:rFonts w:ascii="Times New Roman" w:eastAsia="Calibri" w:hAnsi="Times New Roman" w:cs="Times New Roman"/>
          <w:sz w:val="24"/>
          <w:szCs w:val="24"/>
        </w:rPr>
        <w:t>жалобы</w:t>
      </w:r>
    </w:p>
    <w:p w:rsidR="003E190D" w:rsidRPr="003E190D" w:rsidRDefault="003E190D" w:rsidP="003E190D">
      <w:pPr>
        <w:rPr>
          <w:rFonts w:ascii="Times New Roman" w:eastAsia="Calibri" w:hAnsi="Times New Roman" w:cs="Times New Roman"/>
          <w:sz w:val="24"/>
          <w:szCs w:val="24"/>
        </w:rPr>
      </w:pPr>
    </w:p>
    <w:p w:rsidR="003E190D" w:rsidRPr="00430851" w:rsidRDefault="007E3978" w:rsidP="004B4B58">
      <w:pPr>
        <w:tabs>
          <w:tab w:val="left" w:pos="851"/>
        </w:tabs>
        <w:ind w:hanging="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4F69">
        <w:rPr>
          <w:rFonts w:ascii="Times New Roman" w:eastAsia="Calibri" w:hAnsi="Times New Roman" w:cs="Times New Roman"/>
          <w:sz w:val="24"/>
          <w:szCs w:val="24"/>
        </w:rPr>
        <w:t xml:space="preserve">       </w:t>
      </w:r>
      <w:r w:rsidR="00126546">
        <w:rPr>
          <w:rFonts w:ascii="Times New Roman" w:eastAsia="Calibri" w:hAnsi="Times New Roman" w:cs="Times New Roman"/>
          <w:sz w:val="24"/>
          <w:szCs w:val="24"/>
        </w:rPr>
        <w:t>85</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Предметом </w:t>
      </w:r>
      <w:r w:rsidR="00224614">
        <w:rPr>
          <w:rFonts w:ascii="Times New Roman" w:eastAsia="Calibri" w:hAnsi="Times New Roman" w:cs="Times New Roman"/>
          <w:sz w:val="24"/>
          <w:szCs w:val="24"/>
        </w:rPr>
        <w:t xml:space="preserve">жалобы </w:t>
      </w:r>
      <w:r w:rsidR="003E190D" w:rsidRPr="00430851">
        <w:rPr>
          <w:rFonts w:ascii="Times New Roman" w:eastAsia="Calibri" w:hAnsi="Times New Roman" w:cs="Times New Roman"/>
          <w:sz w:val="24"/>
          <w:szCs w:val="24"/>
        </w:rPr>
        <w:t>могут являться действия (бездействие) и решения, принятые (осуществляемые) должностными лицами в ходе предоставления муниципальной услуги на основании настоящего административного регламента, в том числе в следующих случаях:</w:t>
      </w:r>
    </w:p>
    <w:p w:rsidR="003E190D" w:rsidRPr="005850DA" w:rsidRDefault="003E190D" w:rsidP="00514DB0">
      <w:pPr>
        <w:pStyle w:val="a6"/>
        <w:numPr>
          <w:ilvl w:val="0"/>
          <w:numId w:val="15"/>
        </w:numPr>
        <w:ind w:left="0" w:firstLine="851"/>
        <w:rPr>
          <w:rFonts w:ascii="Times New Roman" w:eastAsia="Calibri" w:hAnsi="Times New Roman" w:cs="Times New Roman"/>
          <w:sz w:val="24"/>
          <w:szCs w:val="24"/>
        </w:rPr>
      </w:pPr>
      <w:r w:rsidRPr="005850DA">
        <w:rPr>
          <w:rFonts w:ascii="Times New Roman" w:eastAsia="Calibri" w:hAnsi="Times New Roman" w:cs="Times New Roman"/>
          <w:sz w:val="24"/>
          <w:szCs w:val="24"/>
        </w:rPr>
        <w:t>нарушения срока регистрации заявления о предоставлении муниципальной услуги;</w:t>
      </w:r>
    </w:p>
    <w:p w:rsidR="003E190D" w:rsidRPr="005850DA" w:rsidRDefault="003E190D" w:rsidP="00243F83">
      <w:pPr>
        <w:pStyle w:val="a6"/>
        <w:numPr>
          <w:ilvl w:val="0"/>
          <w:numId w:val="15"/>
        </w:numPr>
        <w:ind w:left="-284" w:firstLine="1135"/>
        <w:rPr>
          <w:rFonts w:ascii="Times New Roman" w:eastAsia="Calibri" w:hAnsi="Times New Roman" w:cs="Times New Roman"/>
          <w:sz w:val="24"/>
          <w:szCs w:val="24"/>
        </w:rPr>
      </w:pPr>
      <w:r w:rsidRPr="005850DA">
        <w:rPr>
          <w:rFonts w:ascii="Times New Roman" w:eastAsia="Calibri" w:hAnsi="Times New Roman" w:cs="Times New Roman"/>
          <w:sz w:val="24"/>
          <w:szCs w:val="24"/>
        </w:rPr>
        <w:lastRenderedPageBreak/>
        <w:t>нарушения срока предоставления муниципальной услуги;</w:t>
      </w:r>
    </w:p>
    <w:p w:rsidR="003E190D" w:rsidRPr="005850DA" w:rsidRDefault="003E190D" w:rsidP="00243F83">
      <w:pPr>
        <w:pStyle w:val="a6"/>
        <w:numPr>
          <w:ilvl w:val="0"/>
          <w:numId w:val="15"/>
        </w:numPr>
        <w:ind w:left="0" w:firstLine="851"/>
        <w:rPr>
          <w:rFonts w:ascii="Times New Roman" w:eastAsia="Calibri" w:hAnsi="Times New Roman" w:cs="Times New Roman"/>
          <w:sz w:val="24"/>
          <w:szCs w:val="24"/>
        </w:rPr>
      </w:pPr>
      <w:r w:rsidRPr="005850DA">
        <w:rPr>
          <w:rFonts w:ascii="Times New Roman" w:eastAsia="Calibri"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3E190D" w:rsidRDefault="003E190D" w:rsidP="00243F83">
      <w:pPr>
        <w:pStyle w:val="a6"/>
        <w:numPr>
          <w:ilvl w:val="0"/>
          <w:numId w:val="15"/>
        </w:numPr>
        <w:ind w:left="0" w:firstLine="851"/>
        <w:rPr>
          <w:rFonts w:ascii="Times New Roman" w:eastAsia="Calibri" w:hAnsi="Times New Roman" w:cs="Times New Roman"/>
          <w:sz w:val="24"/>
          <w:szCs w:val="24"/>
        </w:rPr>
      </w:pPr>
      <w:r w:rsidRPr="005850DA">
        <w:rPr>
          <w:rFonts w:ascii="Times New Roman" w:eastAsia="Calibri" w:hAnsi="Times New Roman" w:cs="Times New Roman"/>
          <w:sz w:val="24"/>
          <w:szCs w:val="24"/>
        </w:rPr>
        <w:t>отказа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3E190D" w:rsidRDefault="003E190D" w:rsidP="00243F83">
      <w:pPr>
        <w:pStyle w:val="a6"/>
        <w:numPr>
          <w:ilvl w:val="0"/>
          <w:numId w:val="15"/>
        </w:numPr>
        <w:ind w:left="0" w:firstLine="851"/>
        <w:rPr>
          <w:rFonts w:ascii="Times New Roman" w:eastAsia="Calibri" w:hAnsi="Times New Roman" w:cs="Times New Roman"/>
          <w:sz w:val="24"/>
          <w:szCs w:val="24"/>
        </w:rPr>
      </w:pPr>
      <w:r w:rsidRPr="007E3978">
        <w:rPr>
          <w:rFonts w:ascii="Times New Roman" w:eastAsia="Calibri"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243F83">
      <w:pPr>
        <w:pStyle w:val="a6"/>
        <w:numPr>
          <w:ilvl w:val="0"/>
          <w:numId w:val="15"/>
        </w:numPr>
        <w:ind w:left="0" w:firstLine="851"/>
        <w:rPr>
          <w:rFonts w:ascii="Times New Roman" w:eastAsia="Calibri" w:hAnsi="Times New Roman" w:cs="Times New Roman"/>
          <w:sz w:val="24"/>
          <w:szCs w:val="24"/>
        </w:rPr>
      </w:pPr>
      <w:r w:rsidRPr="007E3978">
        <w:rPr>
          <w:rFonts w:ascii="Times New Roman" w:eastAsia="Calibri"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243F83">
      <w:pPr>
        <w:pStyle w:val="a6"/>
        <w:numPr>
          <w:ilvl w:val="0"/>
          <w:numId w:val="15"/>
        </w:numPr>
        <w:ind w:left="0" w:firstLine="851"/>
        <w:rPr>
          <w:rFonts w:ascii="Times New Roman" w:eastAsia="Calibri" w:hAnsi="Times New Roman" w:cs="Times New Roman"/>
          <w:sz w:val="24"/>
          <w:szCs w:val="24"/>
        </w:rPr>
      </w:pPr>
      <w:r w:rsidRPr="007E3978">
        <w:rPr>
          <w:rFonts w:ascii="Times New Roman" w:eastAsia="Calibri" w:hAnsi="Times New Roman" w:cs="Times New Roman"/>
          <w:sz w:val="24"/>
          <w:szCs w:val="24"/>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153267">
        <w:rPr>
          <w:rFonts w:ascii="Times New Roman" w:eastAsia="Calibri" w:hAnsi="Times New Roman" w:cs="Times New Roman"/>
          <w:sz w:val="24"/>
          <w:szCs w:val="24"/>
        </w:rPr>
        <w:t>ленного срока таких исправлений;</w:t>
      </w:r>
    </w:p>
    <w:p w:rsidR="00514DB0" w:rsidRDefault="00153267" w:rsidP="00514DB0">
      <w:pPr>
        <w:pStyle w:val="a6"/>
        <w:numPr>
          <w:ilvl w:val="0"/>
          <w:numId w:val="15"/>
        </w:numPr>
        <w:ind w:left="0" w:firstLine="851"/>
        <w:rPr>
          <w:rFonts w:ascii="Times New Roman" w:eastAsia="Calibri" w:hAnsi="Times New Roman" w:cs="Times New Roman"/>
          <w:sz w:val="24"/>
          <w:szCs w:val="24"/>
        </w:rPr>
      </w:pPr>
      <w:r w:rsidRPr="00153267">
        <w:rPr>
          <w:rFonts w:ascii="Times New Roman" w:eastAsia="Calibri" w:hAnsi="Times New Roman" w:cs="Times New Roman"/>
          <w:sz w:val="24"/>
          <w:szCs w:val="24"/>
        </w:rPr>
        <w:t>нарушение срока или порядка выдачи документов по результатам предоставления государственной или муниципальной услуги;</w:t>
      </w:r>
    </w:p>
    <w:p w:rsidR="00D2392D" w:rsidRPr="00514DB0" w:rsidRDefault="00153267" w:rsidP="00514DB0">
      <w:pPr>
        <w:pStyle w:val="a6"/>
        <w:numPr>
          <w:ilvl w:val="0"/>
          <w:numId w:val="15"/>
        </w:numPr>
        <w:ind w:left="0" w:firstLine="851"/>
        <w:rPr>
          <w:rFonts w:ascii="Times New Roman" w:eastAsia="Calibri" w:hAnsi="Times New Roman" w:cs="Times New Roman"/>
          <w:sz w:val="24"/>
          <w:szCs w:val="24"/>
        </w:rPr>
      </w:pPr>
      <w:r w:rsidRPr="00514DB0">
        <w:rPr>
          <w:rFonts w:ascii="Times New Roman" w:eastAsia="Calibri" w:hAnsi="Times New Roman" w:cs="Times New Roman"/>
          <w:sz w:val="24"/>
          <w:szCs w:val="24"/>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64513A" w:rsidRPr="00514DB0">
        <w:rPr>
          <w:rFonts w:ascii="Times New Roman" w:eastAsia="Calibri" w:hAnsi="Times New Roman" w:cs="Times New Roman"/>
          <w:sz w:val="24"/>
          <w:szCs w:val="24"/>
        </w:rPr>
        <w:t>нормативными правовыми актами Республики Карелия, муниципальными правовыми актами</w:t>
      </w:r>
      <w:r w:rsidRPr="00514DB0">
        <w:rPr>
          <w:rFonts w:ascii="Times New Roman" w:eastAsia="Calibri" w:hAnsi="Times New Roman" w:cs="Times New Roman"/>
          <w:sz w:val="24"/>
          <w:szCs w:val="24"/>
        </w:rPr>
        <w:t>.</w:t>
      </w:r>
    </w:p>
    <w:p w:rsidR="0064513A" w:rsidRDefault="0064513A" w:rsidP="00FE0720">
      <w:pPr>
        <w:jc w:val="center"/>
        <w:outlineLvl w:val="2"/>
        <w:rPr>
          <w:rFonts w:ascii="Times New Roman" w:eastAsia="Calibri" w:hAnsi="Times New Roman" w:cs="Times New Roman"/>
          <w:sz w:val="24"/>
          <w:szCs w:val="24"/>
        </w:rPr>
      </w:pPr>
    </w:p>
    <w:p w:rsidR="00FE0720" w:rsidRPr="00FE0720" w:rsidRDefault="00FE0720" w:rsidP="00FE0720">
      <w:pPr>
        <w:jc w:val="center"/>
        <w:outlineLvl w:val="2"/>
        <w:rPr>
          <w:rFonts w:ascii="Times New Roman" w:eastAsia="Calibri" w:hAnsi="Times New Roman" w:cs="Times New Roman"/>
          <w:sz w:val="24"/>
          <w:szCs w:val="24"/>
        </w:rPr>
      </w:pPr>
      <w:r w:rsidRPr="00FE0720">
        <w:rPr>
          <w:rFonts w:ascii="Times New Roman" w:eastAsia="Calibri" w:hAnsi="Times New Roman" w:cs="Times New Roman"/>
          <w:sz w:val="24"/>
          <w:szCs w:val="24"/>
        </w:rPr>
        <w:t>Основания для начала процедуры досудебного</w:t>
      </w:r>
    </w:p>
    <w:p w:rsidR="00FE0720" w:rsidRPr="00FE0720" w:rsidRDefault="00FE0720" w:rsidP="00FE0720">
      <w:pPr>
        <w:jc w:val="center"/>
        <w:rPr>
          <w:rFonts w:ascii="Times New Roman" w:eastAsia="Calibri" w:hAnsi="Times New Roman" w:cs="Times New Roman"/>
          <w:sz w:val="24"/>
          <w:szCs w:val="24"/>
        </w:rPr>
      </w:pPr>
      <w:r w:rsidRPr="00FE0720">
        <w:rPr>
          <w:rFonts w:ascii="Times New Roman" w:eastAsia="Calibri" w:hAnsi="Times New Roman" w:cs="Times New Roman"/>
          <w:sz w:val="24"/>
          <w:szCs w:val="24"/>
        </w:rPr>
        <w:t>(внесудебного) обжалования</w:t>
      </w:r>
    </w:p>
    <w:p w:rsidR="00C742EB" w:rsidRPr="00FE0720" w:rsidRDefault="00C742EB" w:rsidP="00C742EB">
      <w:pPr>
        <w:ind w:firstLine="0"/>
        <w:rPr>
          <w:rFonts w:ascii="Times New Roman" w:eastAsia="Calibri" w:hAnsi="Times New Roman" w:cs="Times New Roman"/>
          <w:color w:val="FF0000"/>
          <w:sz w:val="24"/>
          <w:szCs w:val="24"/>
        </w:rPr>
      </w:pPr>
    </w:p>
    <w:p w:rsidR="00FE0720" w:rsidRPr="002246CC" w:rsidRDefault="004B4B58" w:rsidP="004B4B58">
      <w:pPr>
        <w:tabs>
          <w:tab w:val="left" w:pos="851"/>
        </w:tabs>
        <w:ind w:firstLine="0"/>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sidR="00C742EB" w:rsidRPr="00FE0720">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   </w:t>
      </w:r>
      <w:r w:rsidR="00126546">
        <w:rPr>
          <w:rFonts w:ascii="Times New Roman" w:eastAsia="Calibri" w:hAnsi="Times New Roman" w:cs="Times New Roman"/>
          <w:sz w:val="24"/>
          <w:szCs w:val="24"/>
        </w:rPr>
        <w:t>86</w:t>
      </w:r>
      <w:r w:rsidR="00D2392D" w:rsidRPr="002246CC">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Основанием для начала досудебного (внесудебного) обжалования является поступление жалобы</w:t>
      </w:r>
      <w:r w:rsidR="00FF27E2">
        <w:rPr>
          <w:rFonts w:ascii="Times New Roman" w:eastAsia="Calibri" w:hAnsi="Times New Roman" w:cs="Times New Roman"/>
          <w:sz w:val="24"/>
          <w:szCs w:val="24"/>
        </w:rPr>
        <w:t xml:space="preserve"> заявителя. Жалоба подаётся в а</w:t>
      </w:r>
      <w:r w:rsidR="00FE0720" w:rsidRPr="002246CC">
        <w:rPr>
          <w:rFonts w:ascii="Times New Roman" w:eastAsia="Calibri" w:hAnsi="Times New Roman" w:cs="Times New Roman"/>
          <w:sz w:val="24"/>
          <w:szCs w:val="24"/>
        </w:rPr>
        <w:t>дминистрацию в письменной форме на бумажном носителе, в электронной форме. Жалобы р</w:t>
      </w:r>
      <w:r w:rsidR="00FF27E2">
        <w:rPr>
          <w:rFonts w:ascii="Times New Roman" w:eastAsia="Calibri" w:hAnsi="Times New Roman" w:cs="Times New Roman"/>
          <w:sz w:val="24"/>
          <w:szCs w:val="24"/>
        </w:rPr>
        <w:t>ассматриваются непосредственно Главой а</w:t>
      </w:r>
      <w:r w:rsidR="00FE0720" w:rsidRPr="002246CC">
        <w:rPr>
          <w:rFonts w:ascii="Times New Roman" w:eastAsia="Calibri" w:hAnsi="Times New Roman" w:cs="Times New Roman"/>
          <w:sz w:val="24"/>
          <w:szCs w:val="24"/>
        </w:rPr>
        <w:t>дминистрации, в случае его отсутствия – лицом его замещающим.</w:t>
      </w:r>
    </w:p>
    <w:p w:rsidR="00FE0720" w:rsidRPr="002246CC" w:rsidRDefault="00722601" w:rsidP="00665459">
      <w:pPr>
        <w:ind w:firstLine="0"/>
        <w:rPr>
          <w:rFonts w:ascii="Times New Roman" w:eastAsia="Calibri" w:hAnsi="Times New Roman" w:cs="Times New Roman"/>
          <w:sz w:val="24"/>
          <w:szCs w:val="24"/>
        </w:rPr>
      </w:pPr>
      <w:r w:rsidRPr="002246CC">
        <w:rPr>
          <w:rFonts w:ascii="Times New Roman" w:eastAsia="Calibri" w:hAnsi="Times New Roman" w:cs="Times New Roman"/>
          <w:sz w:val="24"/>
          <w:szCs w:val="24"/>
        </w:rPr>
        <w:t xml:space="preserve">       </w:t>
      </w:r>
      <w:r w:rsidR="004B4B58">
        <w:rPr>
          <w:rFonts w:ascii="Times New Roman" w:eastAsia="Calibri" w:hAnsi="Times New Roman" w:cs="Times New Roman"/>
          <w:sz w:val="24"/>
          <w:szCs w:val="24"/>
        </w:rPr>
        <w:t xml:space="preserve">     </w:t>
      </w:r>
      <w:r w:rsidR="005779B1">
        <w:rPr>
          <w:rFonts w:ascii="Times New Roman" w:eastAsia="Calibri" w:hAnsi="Times New Roman" w:cs="Times New Roman"/>
          <w:sz w:val="24"/>
          <w:szCs w:val="24"/>
        </w:rPr>
        <w:t>87</w:t>
      </w:r>
      <w:r w:rsidRPr="002246CC">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 xml:space="preserve">Жалоба может быть направлена по почте, с использованием информационно-телекоммуникационной сети </w:t>
      </w:r>
      <w:r w:rsidR="00C4448D">
        <w:rPr>
          <w:rFonts w:ascii="Times New Roman" w:eastAsia="Calibri" w:hAnsi="Times New Roman" w:cs="Times New Roman"/>
          <w:sz w:val="24"/>
          <w:szCs w:val="24"/>
        </w:rPr>
        <w:t>"Интернет", официального сайта а</w:t>
      </w:r>
      <w:r w:rsidR="00FE0720" w:rsidRPr="002246CC">
        <w:rPr>
          <w:rFonts w:ascii="Times New Roman" w:eastAsia="Calibri" w:hAnsi="Times New Roman" w:cs="Times New Roman"/>
          <w:sz w:val="24"/>
          <w:szCs w:val="24"/>
        </w:rPr>
        <w:t>дминистрации, Портала, а также может быть принята через многофункциональный центр или при личном приёме заявителя.</w:t>
      </w:r>
    </w:p>
    <w:p w:rsidR="00FE0720" w:rsidRPr="002246CC" w:rsidRDefault="00611040" w:rsidP="004B4B58">
      <w:pPr>
        <w:tabs>
          <w:tab w:val="left" w:pos="709"/>
        </w:tabs>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 xml:space="preserve">       </w:t>
      </w:r>
      <w:r w:rsidR="004B4B58">
        <w:rPr>
          <w:rFonts w:ascii="Times New Roman" w:eastAsia="Calibri" w:hAnsi="Times New Roman" w:cs="Times New Roman"/>
          <w:sz w:val="24"/>
          <w:szCs w:val="24"/>
        </w:rPr>
        <w:t xml:space="preserve">     </w:t>
      </w:r>
      <w:r w:rsidR="005779B1">
        <w:rPr>
          <w:rFonts w:ascii="Times New Roman" w:eastAsia="Calibri" w:hAnsi="Times New Roman" w:cs="Times New Roman"/>
          <w:sz w:val="24"/>
          <w:szCs w:val="24"/>
        </w:rPr>
        <w:t>88</w:t>
      </w:r>
      <w:r w:rsidRPr="002246CC">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Жалоба должна содержать:</w:t>
      </w:r>
    </w:p>
    <w:p w:rsidR="00FE0720" w:rsidRPr="002246CC" w:rsidRDefault="00ED66AA" w:rsidP="00665459">
      <w:pPr>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1)</w:t>
      </w:r>
      <w:r w:rsidR="00FE0720" w:rsidRPr="002246CC">
        <w:rPr>
          <w:rFonts w:ascii="Times New Roman" w:eastAsia="Calibri" w:hAnsi="Times New Roman" w:cs="Times New Roman"/>
          <w:sz w:val="24"/>
          <w:szCs w:val="24"/>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0720" w:rsidRPr="002246CC" w:rsidRDefault="00ED66AA" w:rsidP="00ED66AA">
      <w:pPr>
        <w:tabs>
          <w:tab w:val="left" w:pos="851"/>
        </w:tabs>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2)</w:t>
      </w:r>
      <w:r w:rsidR="00FE0720" w:rsidRPr="002246CC">
        <w:rPr>
          <w:rFonts w:ascii="Times New Roman" w:eastAsia="Calibri" w:hAnsi="Times New Roman" w:cs="Times New Roman"/>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0720" w:rsidRPr="002246CC" w:rsidRDefault="005375C1" w:rsidP="005375C1">
      <w:pPr>
        <w:tabs>
          <w:tab w:val="left" w:pos="851"/>
        </w:tabs>
        <w:ind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3)</w:t>
      </w:r>
      <w:r w:rsidR="00FE0720" w:rsidRPr="002246CC">
        <w:rPr>
          <w:rFonts w:ascii="Times New Roman" w:eastAsia="Calibri" w:hAnsi="Times New Roman" w:cs="Times New Roman"/>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742EB" w:rsidRPr="002246CC" w:rsidRDefault="005375C1" w:rsidP="005375C1">
      <w:pPr>
        <w:tabs>
          <w:tab w:val="left" w:pos="851"/>
        </w:tabs>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0720" w:rsidRPr="002246CC">
        <w:rPr>
          <w:rFonts w:ascii="Times New Roman" w:eastAsia="Calibri" w:hAnsi="Times New Roman" w:cs="Times New Roman"/>
          <w:sz w:val="24"/>
          <w:szCs w:val="24"/>
        </w:rPr>
        <w:t>4)</w:t>
      </w:r>
      <w:r w:rsidR="00FE0720" w:rsidRPr="002246CC">
        <w:rPr>
          <w:rFonts w:ascii="Times New Roman" w:eastAsia="Calibri" w:hAnsi="Times New Roman" w:cs="Times New Roman"/>
          <w:sz w:val="24"/>
          <w:szCs w:val="24"/>
        </w:rPr>
        <w:tab/>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00FE0720" w:rsidRPr="002246CC">
        <w:rPr>
          <w:rFonts w:ascii="Times New Roman" w:eastAsia="Calibri" w:hAnsi="Times New Roman" w:cs="Times New Roman"/>
          <w:sz w:val="24"/>
          <w:szCs w:val="24"/>
        </w:rPr>
        <w:lastRenderedPageBreak/>
        <w:t>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742EB" w:rsidRPr="00FE0720" w:rsidRDefault="00C742EB" w:rsidP="00C742EB">
      <w:pPr>
        <w:rPr>
          <w:rFonts w:ascii="Times New Roman" w:eastAsia="Calibri" w:hAnsi="Times New Roman" w:cs="Times New Roman"/>
          <w:color w:val="FF0000"/>
          <w:sz w:val="24"/>
          <w:szCs w:val="24"/>
        </w:rPr>
      </w:pP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Исчерпывающий перечень оснований для приостановления</w:t>
      </w:r>
    </w:p>
    <w:p w:rsidR="00E11D59" w:rsidRPr="00E11D59" w:rsidRDefault="00E11D59" w:rsidP="00E11D59">
      <w:pPr>
        <w:ind w:left="709" w:right="849"/>
        <w:jc w:val="center"/>
        <w:rPr>
          <w:rFonts w:ascii="Times New Roman" w:eastAsia="Calibri" w:hAnsi="Times New Roman" w:cs="Times New Roman"/>
          <w:sz w:val="24"/>
          <w:szCs w:val="24"/>
        </w:rPr>
      </w:pPr>
      <w:r w:rsidRPr="00E11D59">
        <w:rPr>
          <w:rFonts w:ascii="Times New Roman" w:eastAsia="Calibri" w:hAnsi="Times New Roman" w:cs="Times New Roman"/>
          <w:sz w:val="24"/>
          <w:szCs w:val="24"/>
        </w:rPr>
        <w:t>рассмотрения жалобы и случаев, в которых</w:t>
      </w:r>
    </w:p>
    <w:p w:rsidR="00E11D59" w:rsidRPr="00E11D59" w:rsidRDefault="00E11D59" w:rsidP="00E11D59">
      <w:pPr>
        <w:ind w:left="709" w:right="849"/>
        <w:jc w:val="center"/>
        <w:rPr>
          <w:rFonts w:ascii="Times New Roman" w:eastAsia="Calibri" w:hAnsi="Times New Roman" w:cs="Times New Roman"/>
          <w:sz w:val="24"/>
          <w:szCs w:val="24"/>
        </w:rPr>
      </w:pPr>
      <w:r w:rsidRPr="00E11D59">
        <w:rPr>
          <w:rFonts w:ascii="Times New Roman" w:eastAsia="Calibri" w:hAnsi="Times New Roman" w:cs="Times New Roman"/>
          <w:sz w:val="24"/>
          <w:szCs w:val="24"/>
        </w:rPr>
        <w:t>ответ на жалобу не даётся</w:t>
      </w:r>
    </w:p>
    <w:p w:rsidR="00E11D59" w:rsidRPr="00E11D59" w:rsidRDefault="00E11D59" w:rsidP="00E11D59">
      <w:pPr>
        <w:rPr>
          <w:rFonts w:ascii="Times New Roman" w:eastAsia="Calibri" w:hAnsi="Times New Roman" w:cs="Times New Roman"/>
          <w:sz w:val="24"/>
          <w:szCs w:val="24"/>
        </w:rPr>
      </w:pPr>
    </w:p>
    <w:p w:rsidR="00E11D59" w:rsidRPr="00E11D59" w:rsidRDefault="00AD0596" w:rsidP="00586772">
      <w:pPr>
        <w:tabs>
          <w:tab w:val="left" w:pos="426"/>
          <w:tab w:val="left" w:pos="851"/>
        </w:tabs>
        <w:ind w:firstLine="0"/>
        <w:contextualSpacing/>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884D83">
        <w:rPr>
          <w:rFonts w:ascii="Times New Roman" w:eastAsia="Times New Roman" w:hAnsi="Times New Roman" w:cs="Times New Roman"/>
          <w:color w:val="FF0000"/>
          <w:sz w:val="24"/>
          <w:szCs w:val="24"/>
        </w:rPr>
        <w:t xml:space="preserve">       </w:t>
      </w:r>
      <w:r w:rsidR="005375C1">
        <w:rPr>
          <w:rFonts w:ascii="Times New Roman" w:eastAsia="Times New Roman" w:hAnsi="Times New Roman" w:cs="Times New Roman"/>
          <w:sz w:val="24"/>
          <w:szCs w:val="24"/>
        </w:rPr>
        <w:t>89</w:t>
      </w:r>
      <w:r w:rsidR="00884D83" w:rsidRPr="00884D83">
        <w:rPr>
          <w:rFonts w:ascii="Times New Roman" w:eastAsia="Times New Roman" w:hAnsi="Times New Roman" w:cs="Times New Roman"/>
          <w:sz w:val="24"/>
          <w:szCs w:val="24"/>
        </w:rPr>
        <w:t xml:space="preserve">. </w:t>
      </w:r>
      <w:r w:rsidR="00E11D59" w:rsidRPr="00E11D59">
        <w:rPr>
          <w:rFonts w:ascii="Times New Roman" w:eastAsia="Times New Roman" w:hAnsi="Times New Roman" w:cs="Times New Roman"/>
          <w:sz w:val="24"/>
          <w:szCs w:val="24"/>
        </w:rPr>
        <w:t>Ответ на жалобу не даётся в следующих случаях:</w:t>
      </w:r>
    </w:p>
    <w:p w:rsidR="00E11D59" w:rsidRPr="00E11D59" w:rsidRDefault="00E11D59" w:rsidP="00E11D59">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 отсутствия сведений о лице, обратившемся с жалобой (фамилии физического лица, наименования юридического лица);</w:t>
      </w:r>
    </w:p>
    <w:p w:rsidR="00E11D59" w:rsidRPr="00E11D59" w:rsidRDefault="00E11D59" w:rsidP="00E11D59">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 отсутствия почтового адреса и адреса электронной почты, по которому должен быть направлен ответ.</w:t>
      </w:r>
    </w:p>
    <w:p w:rsidR="00884D83" w:rsidRPr="00884D83" w:rsidRDefault="00E11D59" w:rsidP="00884D83">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Жалоба, в которой обжалуется судебное решение, возвращается заявителю с разъяснением порядка обжалования данного судебного решения.</w:t>
      </w:r>
    </w:p>
    <w:p w:rsidR="00E11D59" w:rsidRPr="00E11D59" w:rsidRDefault="00884D83" w:rsidP="00884D83">
      <w:pPr>
        <w:tabs>
          <w:tab w:val="left" w:pos="426"/>
        </w:tabs>
        <w:ind w:firstLine="0"/>
        <w:contextualSpacing/>
        <w:rPr>
          <w:rFonts w:ascii="Times New Roman" w:eastAsia="Times New Roman" w:hAnsi="Times New Roman" w:cs="Times New Roman"/>
          <w:sz w:val="24"/>
          <w:szCs w:val="24"/>
        </w:rPr>
      </w:pPr>
      <w:r w:rsidRPr="00884D83">
        <w:rPr>
          <w:rFonts w:ascii="Times New Roman" w:eastAsia="Times New Roman" w:hAnsi="Times New Roman" w:cs="Times New Roman"/>
          <w:sz w:val="24"/>
          <w:szCs w:val="24"/>
        </w:rPr>
        <w:t xml:space="preserve">       </w:t>
      </w:r>
      <w:r w:rsidR="00AD0596">
        <w:rPr>
          <w:rFonts w:ascii="Times New Roman" w:eastAsia="Times New Roman" w:hAnsi="Times New Roman" w:cs="Times New Roman"/>
          <w:sz w:val="24"/>
          <w:szCs w:val="24"/>
        </w:rPr>
        <w:t xml:space="preserve">     </w:t>
      </w:r>
      <w:r w:rsidR="005375C1">
        <w:rPr>
          <w:rFonts w:ascii="Times New Roman" w:eastAsia="Calibri" w:hAnsi="Times New Roman" w:cs="Times New Roman"/>
          <w:sz w:val="24"/>
          <w:szCs w:val="24"/>
        </w:rPr>
        <w:t>90</w:t>
      </w:r>
      <w:r w:rsidRPr="00884D83">
        <w:rPr>
          <w:rFonts w:ascii="Times New Roman" w:eastAsia="Calibri" w:hAnsi="Times New Roman" w:cs="Times New Roman"/>
          <w:sz w:val="24"/>
          <w:szCs w:val="24"/>
        </w:rPr>
        <w:t xml:space="preserve">. </w:t>
      </w:r>
      <w:r w:rsidR="00E11D59" w:rsidRPr="00E11D59">
        <w:rPr>
          <w:rFonts w:ascii="Times New Roman" w:eastAsia="Calibri" w:hAnsi="Times New Roman" w:cs="Times New Roman"/>
          <w:sz w:val="24"/>
          <w:szCs w:val="24"/>
        </w:rPr>
        <w:t>Основания для приостановления рассмотрения жалобы отсутствуют.</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Право заявителя на получение информации и документов,</w:t>
      </w: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 xml:space="preserve">необходимых для обоснования и рассмотрения жалобы </w:t>
      </w:r>
    </w:p>
    <w:p w:rsidR="00E11D59" w:rsidRPr="00E11D59" w:rsidRDefault="00E11D59" w:rsidP="00E11D59">
      <w:pPr>
        <w:rPr>
          <w:rFonts w:ascii="Times New Roman" w:eastAsia="Calibri" w:hAnsi="Times New Roman" w:cs="Times New Roman"/>
          <w:sz w:val="24"/>
          <w:szCs w:val="24"/>
        </w:rPr>
      </w:pPr>
    </w:p>
    <w:p w:rsidR="00E11D59" w:rsidRPr="00E11D59" w:rsidRDefault="00DF6CD1" w:rsidP="00DF6CD1">
      <w:pPr>
        <w:tabs>
          <w:tab w:val="left" w:pos="567"/>
        </w:tabs>
        <w:ind w:firstLine="0"/>
        <w:contextualSpacing/>
        <w:rPr>
          <w:rFonts w:ascii="Times New Roman" w:eastAsia="Times New Roman" w:hAnsi="Times New Roman" w:cs="Times New Roman"/>
          <w:sz w:val="24"/>
          <w:szCs w:val="24"/>
        </w:rPr>
      </w:pPr>
      <w:r w:rsidRPr="00E83C6D">
        <w:rPr>
          <w:rFonts w:ascii="Times New Roman" w:eastAsia="Times New Roman" w:hAnsi="Times New Roman" w:cs="Times New Roman"/>
          <w:sz w:val="24"/>
          <w:szCs w:val="24"/>
        </w:rPr>
        <w:t xml:space="preserve">       </w:t>
      </w:r>
      <w:r w:rsidR="00AD0596">
        <w:rPr>
          <w:rFonts w:ascii="Times New Roman" w:eastAsia="Times New Roman" w:hAnsi="Times New Roman" w:cs="Times New Roman"/>
          <w:sz w:val="24"/>
          <w:szCs w:val="24"/>
        </w:rPr>
        <w:t xml:space="preserve">     </w:t>
      </w:r>
      <w:r w:rsidR="005375C1">
        <w:rPr>
          <w:rFonts w:ascii="Times New Roman" w:eastAsia="Times New Roman" w:hAnsi="Times New Roman" w:cs="Times New Roman"/>
          <w:sz w:val="24"/>
          <w:szCs w:val="24"/>
        </w:rPr>
        <w:t>91</w:t>
      </w:r>
      <w:r w:rsidRPr="00E83C6D">
        <w:rPr>
          <w:rFonts w:ascii="Times New Roman" w:eastAsia="Times New Roman" w:hAnsi="Times New Roman" w:cs="Times New Roman"/>
          <w:sz w:val="24"/>
          <w:szCs w:val="24"/>
        </w:rPr>
        <w:t xml:space="preserve">. </w:t>
      </w:r>
      <w:r w:rsidR="00E11D59" w:rsidRPr="00E11D59">
        <w:rPr>
          <w:rFonts w:ascii="Times New Roman" w:eastAsia="Times New Roman" w:hAnsi="Times New Roman" w:cs="Times New Roman"/>
          <w:sz w:val="24"/>
          <w:szCs w:val="24"/>
        </w:rPr>
        <w:t>Заявители имеют право обратиться в Администрацию с запросом для получения информации и документов, необходимых для обоснования и рассмотрения жалобы.</w:t>
      </w:r>
    </w:p>
    <w:p w:rsidR="00E11D59" w:rsidRPr="00E11D59" w:rsidRDefault="00E11D59" w:rsidP="00E11D59">
      <w:pPr>
        <w:outlineLvl w:val="2"/>
        <w:rPr>
          <w:rFonts w:ascii="Times New Roman" w:eastAsia="Calibri" w:hAnsi="Times New Roman" w:cs="Times New Roman"/>
          <w:color w:val="FF0000"/>
          <w:sz w:val="24"/>
          <w:szCs w:val="24"/>
        </w:rPr>
      </w:pPr>
    </w:p>
    <w:p w:rsidR="00E11D59" w:rsidRPr="00E11D59" w:rsidRDefault="00E11D59" w:rsidP="00E11D59">
      <w:pPr>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 xml:space="preserve">Сроки рассмотрения жалобы </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83C6D" w:rsidP="00E83C6D">
      <w:pPr>
        <w:tabs>
          <w:tab w:val="left" w:pos="567"/>
        </w:tabs>
        <w:ind w:firstLine="0"/>
        <w:contextualSpacing/>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sidR="00AD0596">
        <w:rPr>
          <w:rFonts w:ascii="Times New Roman" w:eastAsia="Calibri" w:hAnsi="Times New Roman" w:cs="Times New Roman"/>
          <w:color w:val="FF0000"/>
          <w:sz w:val="24"/>
          <w:szCs w:val="24"/>
        </w:rPr>
        <w:t xml:space="preserve">     </w:t>
      </w:r>
      <w:r w:rsidR="005375C1">
        <w:rPr>
          <w:rFonts w:ascii="Times New Roman" w:eastAsia="Calibri" w:hAnsi="Times New Roman" w:cs="Times New Roman"/>
          <w:sz w:val="24"/>
          <w:szCs w:val="24"/>
        </w:rPr>
        <w:t>92</w:t>
      </w:r>
      <w:r w:rsidRPr="00E83C6D">
        <w:rPr>
          <w:rFonts w:ascii="Times New Roman" w:eastAsia="Calibri" w:hAnsi="Times New Roman" w:cs="Times New Roman"/>
          <w:sz w:val="24"/>
          <w:szCs w:val="24"/>
        </w:rPr>
        <w:t xml:space="preserve">. </w:t>
      </w:r>
      <w:r w:rsidR="00E11D59" w:rsidRPr="00E11D59">
        <w:rPr>
          <w:rFonts w:ascii="Times New Roman" w:eastAsia="Calibri" w:hAnsi="Times New Roman" w:cs="Times New Roman"/>
          <w:sz w:val="24"/>
          <w:szCs w:val="24"/>
        </w:rPr>
        <w:t xml:space="preserve">Жалоба </w:t>
      </w:r>
      <w:r w:rsidR="00E11D59" w:rsidRPr="00E11D59">
        <w:rPr>
          <w:rFonts w:ascii="Times New Roman" w:eastAsia="Times New Roman" w:hAnsi="Times New Roman" w:cs="Times New Roman"/>
          <w:sz w:val="24"/>
          <w:szCs w:val="24"/>
        </w:rPr>
        <w:t xml:space="preserve"> </w:t>
      </w:r>
      <w:r w:rsidR="00E11D59" w:rsidRPr="00E11D59">
        <w:rPr>
          <w:rFonts w:ascii="Times New Roman" w:eastAsia="Calibri" w:hAnsi="Times New Roman" w:cs="Times New Roman"/>
          <w:sz w:val="24"/>
          <w:szCs w:val="24"/>
        </w:rPr>
        <w:t>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E11D59" w:rsidRPr="00E11D59" w:rsidRDefault="00E11D59" w:rsidP="00D024B0">
      <w:pPr>
        <w:tabs>
          <w:tab w:val="left" w:pos="567"/>
        </w:tabs>
        <w:jc w:val="center"/>
        <w:outlineLvl w:val="2"/>
        <w:rPr>
          <w:rFonts w:ascii="Times New Roman" w:eastAsia="Calibri" w:hAnsi="Times New Roman" w:cs="Times New Roman"/>
          <w:color w:val="FF0000"/>
          <w:sz w:val="24"/>
          <w:szCs w:val="24"/>
        </w:rPr>
      </w:pPr>
    </w:p>
    <w:p w:rsidR="00E11D59" w:rsidRPr="00E11D59" w:rsidRDefault="00E11D59" w:rsidP="00E11D59">
      <w:pPr>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Результат рассмотрения жалобы</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83C6D" w:rsidP="00E83C6D">
      <w:pPr>
        <w:tabs>
          <w:tab w:val="left" w:pos="284"/>
          <w:tab w:val="left" w:pos="567"/>
        </w:tabs>
        <w:ind w:firstLine="0"/>
        <w:contextualSpacing/>
        <w:rPr>
          <w:rFonts w:ascii="Times New Roman" w:eastAsia="Calibri" w:hAnsi="Times New Roman" w:cs="Times New Roman"/>
          <w:sz w:val="24"/>
          <w:szCs w:val="24"/>
        </w:rPr>
      </w:pPr>
      <w:r w:rsidRPr="009C7AC4">
        <w:rPr>
          <w:rFonts w:ascii="Times New Roman" w:eastAsia="Calibri" w:hAnsi="Times New Roman" w:cs="Times New Roman"/>
          <w:sz w:val="24"/>
          <w:szCs w:val="24"/>
        </w:rPr>
        <w:t xml:space="preserve">       </w:t>
      </w:r>
      <w:r w:rsidR="00AD0596">
        <w:rPr>
          <w:rFonts w:ascii="Times New Roman" w:eastAsia="Calibri" w:hAnsi="Times New Roman" w:cs="Times New Roman"/>
          <w:sz w:val="24"/>
          <w:szCs w:val="24"/>
        </w:rPr>
        <w:t xml:space="preserve">     </w:t>
      </w:r>
      <w:r w:rsidR="005375C1">
        <w:rPr>
          <w:rFonts w:ascii="Times New Roman" w:eastAsia="Calibri" w:hAnsi="Times New Roman" w:cs="Times New Roman"/>
          <w:sz w:val="24"/>
          <w:szCs w:val="24"/>
        </w:rPr>
        <w:t>93</w:t>
      </w:r>
      <w:r w:rsidRPr="009C7AC4">
        <w:rPr>
          <w:rFonts w:ascii="Times New Roman" w:eastAsia="Calibri" w:hAnsi="Times New Roman" w:cs="Times New Roman"/>
          <w:sz w:val="24"/>
          <w:szCs w:val="24"/>
        </w:rPr>
        <w:t xml:space="preserve">. </w:t>
      </w:r>
      <w:r w:rsidR="00E11D59" w:rsidRPr="00E11D59">
        <w:rPr>
          <w:rFonts w:ascii="Times New Roman" w:eastAsia="Calibri" w:hAnsi="Times New Roman" w:cs="Times New Roman"/>
          <w:sz w:val="24"/>
          <w:szCs w:val="24"/>
        </w:rPr>
        <w:t xml:space="preserve">По результатам рассмотрения жалобы </w:t>
      </w:r>
      <w:r w:rsidR="000546FD">
        <w:rPr>
          <w:rFonts w:ascii="Times New Roman" w:eastAsia="Calibri" w:hAnsi="Times New Roman" w:cs="Times New Roman"/>
          <w:sz w:val="24"/>
          <w:szCs w:val="24"/>
        </w:rPr>
        <w:t>а</w:t>
      </w:r>
      <w:r w:rsidR="00E11D59" w:rsidRPr="00E11D59">
        <w:rPr>
          <w:rFonts w:ascii="Times New Roman" w:eastAsia="Calibri" w:hAnsi="Times New Roman" w:cs="Times New Roman"/>
          <w:sz w:val="24"/>
          <w:szCs w:val="24"/>
        </w:rPr>
        <w:t>дминистрация принимает одно из следующих решений:</w:t>
      </w:r>
    </w:p>
    <w:p w:rsidR="00E11D59" w:rsidRPr="00E11D59" w:rsidRDefault="00E11D59" w:rsidP="00E11D59">
      <w:pPr>
        <w:numPr>
          <w:ilvl w:val="0"/>
          <w:numId w:val="20"/>
        </w:numPr>
        <w:ind w:left="0" w:firstLine="709"/>
        <w:contextualSpacing/>
        <w:rPr>
          <w:rFonts w:ascii="Times New Roman" w:eastAsia="Calibri" w:hAnsi="Times New Roman" w:cs="Times New Roman"/>
          <w:sz w:val="24"/>
          <w:szCs w:val="24"/>
        </w:rPr>
      </w:pPr>
      <w:r w:rsidRPr="00E11D59">
        <w:rPr>
          <w:rFonts w:ascii="Times New Roman" w:eastAsia="Calibri" w:hAnsi="Times New Roman" w:cs="Times New Roman"/>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rsidR="00E11D59" w:rsidRPr="00E11D59" w:rsidRDefault="00E11D59" w:rsidP="00E11D59">
      <w:pPr>
        <w:numPr>
          <w:ilvl w:val="0"/>
          <w:numId w:val="20"/>
        </w:numPr>
        <w:ind w:left="0" w:firstLine="709"/>
        <w:contextualSpacing/>
        <w:rPr>
          <w:rFonts w:ascii="Times New Roman" w:eastAsia="Calibri" w:hAnsi="Times New Roman" w:cs="Times New Roman"/>
          <w:sz w:val="24"/>
          <w:szCs w:val="24"/>
        </w:rPr>
      </w:pPr>
      <w:r w:rsidRPr="00E11D59">
        <w:rPr>
          <w:rFonts w:ascii="Times New Roman" w:eastAsia="Calibri" w:hAnsi="Times New Roman" w:cs="Times New Roman"/>
          <w:sz w:val="24"/>
          <w:szCs w:val="24"/>
        </w:rPr>
        <w:t>отказывает в удовлетворении жалобы.</w:t>
      </w:r>
    </w:p>
    <w:p w:rsidR="00EA23A1" w:rsidRDefault="00E11D59" w:rsidP="004612DE">
      <w:pPr>
        <w:rPr>
          <w:rFonts w:ascii="Times New Roman" w:eastAsia="Calibri" w:hAnsi="Times New Roman" w:cs="Times New Roman"/>
          <w:sz w:val="24"/>
          <w:szCs w:val="24"/>
        </w:rPr>
      </w:pPr>
      <w:r w:rsidRPr="00E11D59">
        <w:rPr>
          <w:rFonts w:ascii="Times New Roman" w:eastAsia="Calibri" w:hAnsi="Times New Roman" w:cs="Times New Roman"/>
          <w:sz w:val="24"/>
          <w:szCs w:val="24"/>
        </w:rPr>
        <w:t>Не позднее дня, следующего за днём</w:t>
      </w:r>
      <w:r w:rsidR="000546FD">
        <w:rPr>
          <w:rFonts w:ascii="Times New Roman" w:eastAsia="Calibri" w:hAnsi="Times New Roman" w:cs="Times New Roman"/>
          <w:sz w:val="24"/>
          <w:szCs w:val="24"/>
        </w:rPr>
        <w:t xml:space="preserve"> принятия решения</w:t>
      </w:r>
      <w:r w:rsidRPr="00E11D59">
        <w:rPr>
          <w:rFonts w:ascii="Times New Roman" w:eastAsia="Calibri"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5060"/>
      </w:tblGrid>
      <w:tr w:rsidR="005850DA" w:rsidRPr="008C10AC" w:rsidTr="00D428CB">
        <w:trPr>
          <w:trHeight w:val="2203"/>
        </w:trPr>
        <w:tc>
          <w:tcPr>
            <w:tcW w:w="4794" w:type="dxa"/>
          </w:tcPr>
          <w:p w:rsidR="00B56783" w:rsidRPr="008C10AC" w:rsidRDefault="00B56783" w:rsidP="000B1D83">
            <w:pPr>
              <w:ind w:firstLine="0"/>
              <w:jc w:val="right"/>
              <w:outlineLvl w:val="0"/>
              <w:rPr>
                <w:rFonts w:ascii="Times New Roman" w:eastAsia="Times New Roman" w:hAnsi="Times New Roman" w:cs="Times New Roman"/>
                <w:b/>
                <w:bCs/>
                <w:kern w:val="36"/>
                <w:sz w:val="24"/>
                <w:szCs w:val="24"/>
              </w:rPr>
            </w:pPr>
            <w:bookmarkStart w:id="16" w:name="i141408"/>
          </w:p>
          <w:p w:rsidR="005850DA" w:rsidRPr="008C10AC" w:rsidRDefault="005850DA" w:rsidP="000B1D83">
            <w:pPr>
              <w:ind w:firstLine="0"/>
              <w:jc w:val="right"/>
              <w:outlineLvl w:val="0"/>
              <w:rPr>
                <w:rFonts w:ascii="Times New Roman" w:eastAsia="Times New Roman" w:hAnsi="Times New Roman" w:cs="Times New Roman"/>
                <w:b/>
                <w:bCs/>
                <w:kern w:val="36"/>
                <w:sz w:val="24"/>
                <w:szCs w:val="24"/>
              </w:rPr>
            </w:pPr>
          </w:p>
        </w:tc>
        <w:tc>
          <w:tcPr>
            <w:tcW w:w="5060" w:type="dxa"/>
          </w:tcPr>
          <w:p w:rsidR="00B56783" w:rsidRPr="008C10AC" w:rsidRDefault="00B56783" w:rsidP="00B56783">
            <w:pPr>
              <w:ind w:firstLine="0"/>
              <w:outlineLvl w:val="0"/>
              <w:rPr>
                <w:rFonts w:ascii="Times New Roman" w:eastAsia="Times New Roman" w:hAnsi="Times New Roman" w:cs="Times New Roman"/>
                <w:bCs/>
                <w:kern w:val="36"/>
                <w:sz w:val="24"/>
                <w:szCs w:val="24"/>
              </w:rPr>
            </w:pPr>
            <w:r w:rsidRPr="008C10AC">
              <w:rPr>
                <w:rFonts w:ascii="Times New Roman" w:eastAsia="Times New Roman" w:hAnsi="Times New Roman" w:cs="Times New Roman"/>
                <w:bCs/>
                <w:kern w:val="36"/>
                <w:sz w:val="24"/>
                <w:szCs w:val="24"/>
              </w:rPr>
              <w:t xml:space="preserve">Приложение 1 </w:t>
            </w:r>
          </w:p>
          <w:p w:rsidR="00B56783" w:rsidRPr="008C10AC" w:rsidRDefault="00B56783" w:rsidP="00B56783">
            <w:pPr>
              <w:ind w:firstLine="0"/>
              <w:outlineLvl w:val="0"/>
              <w:rPr>
                <w:rFonts w:ascii="Times New Roman" w:eastAsia="Times New Roman" w:hAnsi="Times New Roman" w:cs="Times New Roman"/>
                <w:bCs/>
                <w:kern w:val="36"/>
                <w:sz w:val="24"/>
                <w:szCs w:val="24"/>
              </w:rPr>
            </w:pPr>
            <w:r w:rsidRPr="008C10AC">
              <w:rPr>
                <w:rFonts w:ascii="Times New Roman" w:eastAsia="Times New Roman" w:hAnsi="Times New Roman" w:cs="Times New Roman"/>
                <w:bCs/>
                <w:kern w:val="36"/>
                <w:sz w:val="24"/>
                <w:szCs w:val="24"/>
              </w:rPr>
              <w:t>к администрати</w:t>
            </w:r>
            <w:r w:rsidR="00EA23A1" w:rsidRPr="008C10AC">
              <w:rPr>
                <w:rFonts w:ascii="Times New Roman" w:eastAsia="Times New Roman" w:hAnsi="Times New Roman" w:cs="Times New Roman"/>
                <w:bCs/>
                <w:kern w:val="36"/>
                <w:sz w:val="24"/>
                <w:szCs w:val="24"/>
              </w:rPr>
              <w:t>вному регламенту администрации</w:t>
            </w:r>
            <w:r w:rsidRPr="008C10AC">
              <w:rPr>
                <w:rFonts w:ascii="Times New Roman" w:eastAsia="Times New Roman" w:hAnsi="Times New Roman" w:cs="Times New Roman"/>
                <w:bCs/>
                <w:kern w:val="36"/>
                <w:sz w:val="24"/>
                <w:szCs w:val="24"/>
              </w:rPr>
              <w:t xml:space="preserve"> Кемского муниципального района </w:t>
            </w:r>
            <w:r w:rsidR="00EA23A1" w:rsidRPr="008C10AC">
              <w:rPr>
                <w:rFonts w:ascii="Times New Roman" w:eastAsia="Times New Roman" w:hAnsi="Times New Roman" w:cs="Times New Roman"/>
                <w:bCs/>
                <w:kern w:val="36"/>
                <w:sz w:val="24"/>
                <w:szCs w:val="24"/>
              </w:rPr>
              <w:t xml:space="preserve">по предоставлению </w:t>
            </w:r>
            <w:r w:rsidRPr="008C10AC">
              <w:rPr>
                <w:rFonts w:ascii="Times New Roman" w:eastAsia="Times New Roman" w:hAnsi="Times New Roman" w:cs="Times New Roman"/>
                <w:bCs/>
                <w:kern w:val="36"/>
                <w:sz w:val="24"/>
                <w:szCs w:val="24"/>
              </w:rPr>
              <w:t xml:space="preserve">муниципальной услуги </w:t>
            </w:r>
            <w:r w:rsidR="00B84D41" w:rsidRPr="008C10AC">
              <w:rPr>
                <w:rFonts w:ascii="Times New Roman" w:eastAsia="Times New Roman" w:hAnsi="Times New Roman" w:cs="Times New Roman"/>
                <w:bCs/>
                <w:kern w:val="36"/>
                <w:sz w:val="24"/>
                <w:szCs w:val="24"/>
              </w:rPr>
              <w:t xml:space="preserve">«Перевод земель </w:t>
            </w:r>
            <w:bookmarkStart w:id="17" w:name="_Hlk59030028"/>
            <w:r w:rsidR="00B84D41" w:rsidRPr="008C10AC">
              <w:rPr>
                <w:rFonts w:ascii="Times New Roman" w:eastAsia="Times New Roman" w:hAnsi="Times New Roman" w:cs="Times New Roman"/>
                <w:bCs/>
                <w:kern w:val="36"/>
                <w:sz w:val="24"/>
                <w:szCs w:val="24"/>
              </w:rPr>
              <w:t>или земельных участков в составе таких земель, находящихся в муниципальной собственности, из одной категории в другую</w:t>
            </w:r>
            <w:bookmarkEnd w:id="17"/>
            <w:r w:rsidR="00B84D41" w:rsidRPr="008C10AC">
              <w:rPr>
                <w:rFonts w:ascii="Times New Roman" w:eastAsia="Times New Roman" w:hAnsi="Times New Roman" w:cs="Times New Roman"/>
                <w:bCs/>
                <w:kern w:val="36"/>
                <w:sz w:val="24"/>
                <w:szCs w:val="24"/>
              </w:rPr>
              <w:t>»</w:t>
            </w:r>
          </w:p>
          <w:p w:rsidR="00012A0D" w:rsidRPr="008C10AC" w:rsidRDefault="00012A0D" w:rsidP="00B56783">
            <w:pPr>
              <w:ind w:firstLine="0"/>
              <w:outlineLvl w:val="0"/>
              <w:rPr>
                <w:rFonts w:ascii="Times New Roman" w:eastAsia="Times New Roman" w:hAnsi="Times New Roman" w:cs="Times New Roman"/>
                <w:bCs/>
                <w:kern w:val="36"/>
                <w:sz w:val="24"/>
                <w:szCs w:val="24"/>
              </w:rPr>
            </w:pPr>
          </w:p>
          <w:p w:rsidR="00012A0D" w:rsidRPr="008C10AC" w:rsidRDefault="00012A0D" w:rsidP="00B56783">
            <w:pPr>
              <w:ind w:firstLine="0"/>
              <w:outlineLvl w:val="0"/>
              <w:rPr>
                <w:rFonts w:ascii="Times New Roman" w:eastAsia="Times New Roman" w:hAnsi="Times New Roman" w:cs="Times New Roman"/>
                <w:bCs/>
                <w:kern w:val="36"/>
                <w:sz w:val="24"/>
                <w:szCs w:val="24"/>
              </w:rPr>
            </w:pPr>
          </w:p>
        </w:tc>
      </w:tr>
      <w:bookmarkEnd w:id="16"/>
    </w:tbl>
    <w:tbl>
      <w:tblPr>
        <w:tblW w:w="0" w:type="auto"/>
        <w:tblBorders>
          <w:top w:val="nil"/>
          <w:left w:val="nil"/>
          <w:bottom w:val="nil"/>
          <w:right w:val="nil"/>
        </w:tblBorders>
        <w:tblLayout w:type="fixed"/>
        <w:tblLook w:val="0000" w:firstRow="0" w:lastRow="0" w:firstColumn="0" w:lastColumn="0" w:noHBand="0" w:noVBand="0"/>
      </w:tblPr>
      <w:tblGrid>
        <w:gridCol w:w="4843"/>
        <w:gridCol w:w="4904"/>
      </w:tblGrid>
      <w:tr w:rsidR="001701D4" w:rsidRPr="008C10AC" w:rsidTr="0039344C">
        <w:trPr>
          <w:trHeight w:val="1506"/>
        </w:trPr>
        <w:tc>
          <w:tcPr>
            <w:tcW w:w="4843" w:type="dxa"/>
          </w:tcPr>
          <w:p w:rsidR="001701D4" w:rsidRPr="008C10AC" w:rsidRDefault="001701D4" w:rsidP="0039344C">
            <w:pPr>
              <w:pStyle w:val="Default"/>
              <w:tabs>
                <w:tab w:val="left" w:pos="4395"/>
              </w:tabs>
              <w:jc w:val="right"/>
            </w:pPr>
          </w:p>
        </w:tc>
        <w:tc>
          <w:tcPr>
            <w:tcW w:w="4904" w:type="dxa"/>
          </w:tcPr>
          <w:p w:rsidR="001701D4" w:rsidRPr="008C10AC" w:rsidRDefault="001701D4">
            <w:pPr>
              <w:pStyle w:val="Default"/>
            </w:pPr>
            <w:r w:rsidRPr="008C10AC">
              <w:t>Главе администрации Кемского муниципального района</w:t>
            </w:r>
            <w:r w:rsidR="00D74029" w:rsidRPr="008C10AC">
              <w:t xml:space="preserve"> Республики Карелия</w:t>
            </w:r>
            <w:r w:rsidRPr="008C10AC">
              <w:t xml:space="preserve"> </w:t>
            </w:r>
          </w:p>
          <w:p w:rsidR="001701D4" w:rsidRPr="008C10AC" w:rsidRDefault="001701D4">
            <w:pPr>
              <w:pStyle w:val="Default"/>
            </w:pPr>
            <w:r w:rsidRPr="008C10AC">
              <w:t xml:space="preserve">от _____________________________________ </w:t>
            </w:r>
          </w:p>
          <w:p w:rsidR="001701D4" w:rsidRPr="008C10AC" w:rsidRDefault="001701D4">
            <w:pPr>
              <w:pStyle w:val="Default"/>
            </w:pPr>
            <w:r w:rsidRPr="008C10AC">
              <w:t>_____________________________________</w:t>
            </w:r>
          </w:p>
          <w:p w:rsidR="001701D4" w:rsidRPr="008C10AC" w:rsidRDefault="001701D4" w:rsidP="001701D4">
            <w:pPr>
              <w:pStyle w:val="Default"/>
            </w:pPr>
            <w:r w:rsidRPr="008C10AC">
              <w:t>(Ф.И.О.</w:t>
            </w:r>
            <w:r w:rsidR="0039344C" w:rsidRPr="008C10AC">
              <w:t xml:space="preserve"> гражданина, </w:t>
            </w:r>
            <w:r w:rsidRPr="008C10AC">
              <w:t xml:space="preserve">адрес регистрации, </w:t>
            </w:r>
            <w:r w:rsidR="0039344C" w:rsidRPr="008C10AC">
              <w:t>наименование и место нахождения юридического лица или индивидуального предпринимателя)</w:t>
            </w:r>
            <w:r w:rsidRPr="008C10AC">
              <w:t xml:space="preserve"> </w:t>
            </w:r>
          </w:p>
        </w:tc>
      </w:tr>
    </w:tbl>
    <w:p w:rsidR="00C26DDD" w:rsidRDefault="00C26DDD" w:rsidP="001701D4">
      <w:pPr>
        <w:pStyle w:val="12"/>
        <w:tabs>
          <w:tab w:val="left" w:pos="2265"/>
        </w:tabs>
        <w:ind w:firstLine="0"/>
        <w:rPr>
          <w:b/>
          <w:color w:val="000000" w:themeColor="text1"/>
          <w:szCs w:val="24"/>
        </w:rPr>
      </w:pPr>
    </w:p>
    <w:p w:rsidR="00512329" w:rsidRDefault="00512329" w:rsidP="002119D3">
      <w:pPr>
        <w:pStyle w:val="12"/>
        <w:jc w:val="right"/>
        <w:rPr>
          <w:b/>
          <w:color w:val="000000" w:themeColor="text1"/>
          <w:szCs w:val="24"/>
        </w:rPr>
      </w:pPr>
    </w:p>
    <w:p w:rsidR="008C10AC" w:rsidRDefault="008C10AC" w:rsidP="001701D4">
      <w:pPr>
        <w:pStyle w:val="Default"/>
        <w:jc w:val="center"/>
      </w:pPr>
    </w:p>
    <w:p w:rsidR="001701D4" w:rsidRDefault="001701D4" w:rsidP="001701D4">
      <w:pPr>
        <w:pStyle w:val="Default"/>
        <w:jc w:val="center"/>
      </w:pPr>
      <w:r w:rsidRPr="001701D4">
        <w:t>ЗАЯВЛЕНИЕ</w:t>
      </w:r>
    </w:p>
    <w:p w:rsidR="00D74029" w:rsidRPr="001701D4" w:rsidRDefault="00D74029" w:rsidP="001701D4">
      <w:pPr>
        <w:pStyle w:val="Default"/>
        <w:jc w:val="center"/>
      </w:pPr>
    </w:p>
    <w:p w:rsidR="001701D4" w:rsidRPr="000512BC" w:rsidRDefault="00D74029" w:rsidP="001701D4">
      <w:pPr>
        <w:pStyle w:val="Default"/>
        <w:jc w:val="center"/>
        <w:rPr>
          <w:u w:val="single"/>
        </w:rPr>
      </w:pPr>
      <w:r w:rsidRPr="000512BC">
        <w:rPr>
          <w:u w:val="single"/>
        </w:rPr>
        <w:t>о переводе земель или земельных участков в составе таких земель, находящихся в муниципальной собственности, из одной категории в другую</w:t>
      </w:r>
    </w:p>
    <w:p w:rsidR="00D74029" w:rsidRDefault="00D74029" w:rsidP="001701D4">
      <w:pPr>
        <w:pStyle w:val="Default"/>
        <w:jc w:val="center"/>
      </w:pPr>
    </w:p>
    <w:p w:rsidR="008C10AC" w:rsidRPr="001701D4" w:rsidRDefault="008C10AC" w:rsidP="001701D4">
      <w:pPr>
        <w:pStyle w:val="Default"/>
        <w:jc w:val="center"/>
      </w:pPr>
    </w:p>
    <w:p w:rsidR="001701D4" w:rsidRPr="001701D4" w:rsidRDefault="00784701" w:rsidP="00784701">
      <w:pPr>
        <w:pStyle w:val="Default"/>
        <w:numPr>
          <w:ilvl w:val="0"/>
          <w:numId w:val="21"/>
        </w:numPr>
      </w:pPr>
      <w:r>
        <w:t xml:space="preserve">Заявитель </w:t>
      </w:r>
      <w:r w:rsidR="001701D4" w:rsidRPr="001701D4">
        <w:t xml:space="preserve"> ______________________________________________</w:t>
      </w:r>
      <w:r>
        <w:t>__________________</w:t>
      </w:r>
    </w:p>
    <w:p w:rsidR="00784701" w:rsidRDefault="001701D4" w:rsidP="00784701">
      <w:pPr>
        <w:pStyle w:val="Default"/>
        <w:jc w:val="center"/>
        <w:rPr>
          <w:sz w:val="20"/>
          <w:szCs w:val="20"/>
        </w:rPr>
      </w:pPr>
      <w:r w:rsidRPr="00784701">
        <w:rPr>
          <w:sz w:val="20"/>
          <w:szCs w:val="20"/>
        </w:rPr>
        <w:t>(</w:t>
      </w:r>
      <w:r w:rsidR="00784701" w:rsidRPr="00784701">
        <w:rPr>
          <w:sz w:val="20"/>
          <w:szCs w:val="20"/>
        </w:rPr>
        <w:t xml:space="preserve">полное и сокращенное наименование юридического лица с указанием организационно-правовой </w:t>
      </w:r>
    </w:p>
    <w:p w:rsidR="001701D4" w:rsidRPr="00784701" w:rsidRDefault="00784701" w:rsidP="00784701">
      <w:pPr>
        <w:pStyle w:val="Default"/>
        <w:jc w:val="center"/>
        <w:rPr>
          <w:sz w:val="20"/>
          <w:szCs w:val="20"/>
        </w:rPr>
      </w:pPr>
      <w:r w:rsidRPr="00784701">
        <w:rPr>
          <w:sz w:val="20"/>
          <w:szCs w:val="20"/>
        </w:rPr>
        <w:t>формы или индивидуального предпринимателя, Ф.И.О. гражданина</w:t>
      </w:r>
      <w:r w:rsidR="001701D4" w:rsidRPr="00784701">
        <w:rPr>
          <w:sz w:val="20"/>
          <w:szCs w:val="20"/>
        </w:rPr>
        <w:t>)</w:t>
      </w:r>
    </w:p>
    <w:p w:rsidR="00784701" w:rsidRDefault="00784701" w:rsidP="00784701">
      <w:pPr>
        <w:pStyle w:val="Default"/>
        <w:jc w:val="center"/>
      </w:pPr>
    </w:p>
    <w:p w:rsidR="00784701" w:rsidRDefault="00784701" w:rsidP="001701D4">
      <w:pPr>
        <w:pStyle w:val="Default"/>
        <w:numPr>
          <w:ilvl w:val="0"/>
          <w:numId w:val="21"/>
        </w:numPr>
      </w:pPr>
      <w:r>
        <w:t>Реквизиты заявителя _______________________________________________________</w:t>
      </w:r>
    </w:p>
    <w:p w:rsidR="00A16ECC" w:rsidRDefault="001701D4" w:rsidP="00A16ECC">
      <w:pPr>
        <w:pStyle w:val="Default"/>
        <w:jc w:val="center"/>
        <w:rPr>
          <w:sz w:val="20"/>
          <w:szCs w:val="20"/>
        </w:rPr>
      </w:pPr>
      <w:r w:rsidRPr="00A16ECC">
        <w:rPr>
          <w:sz w:val="20"/>
          <w:szCs w:val="20"/>
        </w:rPr>
        <w:t>(</w:t>
      </w:r>
      <w:r w:rsidR="00A16ECC" w:rsidRPr="00A16ECC">
        <w:rPr>
          <w:sz w:val="20"/>
          <w:szCs w:val="20"/>
        </w:rPr>
        <w:t>номер записи о государственной регистрации в ЕГРЮЛ, ЕГРИП, ИНН, юридический адрес,</w:t>
      </w:r>
    </w:p>
    <w:p w:rsidR="001701D4" w:rsidRDefault="00A16ECC" w:rsidP="00A16ECC">
      <w:pPr>
        <w:pStyle w:val="Default"/>
        <w:jc w:val="center"/>
        <w:rPr>
          <w:sz w:val="20"/>
          <w:szCs w:val="20"/>
        </w:rPr>
      </w:pPr>
      <w:r w:rsidRPr="00A16ECC">
        <w:rPr>
          <w:sz w:val="20"/>
          <w:szCs w:val="20"/>
        </w:rPr>
        <w:t xml:space="preserve"> реквизиты документа, удостоверяющего личность гражданина</w:t>
      </w:r>
      <w:r w:rsidR="001701D4" w:rsidRPr="00A16ECC">
        <w:rPr>
          <w:sz w:val="20"/>
          <w:szCs w:val="20"/>
        </w:rPr>
        <w:t>)</w:t>
      </w:r>
    </w:p>
    <w:p w:rsidR="00A16ECC" w:rsidRPr="00A16ECC" w:rsidRDefault="00A16ECC" w:rsidP="00A16ECC">
      <w:pPr>
        <w:pStyle w:val="Default"/>
        <w:jc w:val="center"/>
        <w:rPr>
          <w:sz w:val="20"/>
          <w:szCs w:val="20"/>
        </w:rPr>
      </w:pPr>
    </w:p>
    <w:p w:rsidR="001701D4" w:rsidRPr="001701D4" w:rsidRDefault="00A16ECC" w:rsidP="00A16ECC">
      <w:pPr>
        <w:pStyle w:val="Default"/>
        <w:numPr>
          <w:ilvl w:val="0"/>
          <w:numId w:val="21"/>
        </w:numPr>
      </w:pPr>
      <w:r>
        <w:t>Кадастровый номер земельного участка (земельных участков)__</w:t>
      </w:r>
      <w:r w:rsidR="001701D4" w:rsidRPr="001701D4">
        <w:t>_________________</w:t>
      </w:r>
      <w:r>
        <w:t>__</w:t>
      </w:r>
      <w:r w:rsidR="001701D4" w:rsidRPr="001701D4">
        <w:t xml:space="preserve"> </w:t>
      </w:r>
    </w:p>
    <w:p w:rsidR="00A16ECC" w:rsidRDefault="00A16ECC" w:rsidP="001701D4">
      <w:pPr>
        <w:pStyle w:val="Default"/>
      </w:pPr>
    </w:p>
    <w:p w:rsidR="001701D4" w:rsidRDefault="00A16ECC" w:rsidP="00A16ECC">
      <w:pPr>
        <w:pStyle w:val="Default"/>
        <w:numPr>
          <w:ilvl w:val="0"/>
          <w:numId w:val="21"/>
        </w:numPr>
      </w:pPr>
      <w:r>
        <w:t>Категория земель, в состав которых входит земельный участок ___________________</w:t>
      </w:r>
    </w:p>
    <w:p w:rsidR="00A16ECC" w:rsidRDefault="00A16ECC" w:rsidP="00A16ECC">
      <w:pPr>
        <w:pStyle w:val="a6"/>
      </w:pPr>
    </w:p>
    <w:p w:rsidR="00A16ECC" w:rsidRDefault="00A16ECC" w:rsidP="00A16ECC">
      <w:pPr>
        <w:pStyle w:val="Default"/>
        <w:numPr>
          <w:ilvl w:val="0"/>
          <w:numId w:val="21"/>
        </w:numPr>
      </w:pPr>
      <w:r>
        <w:t>Категория земель, перевод в состав которых предполагается осуществить___________</w:t>
      </w:r>
    </w:p>
    <w:p w:rsidR="00A16ECC" w:rsidRDefault="00A16ECC" w:rsidP="00A16ECC">
      <w:pPr>
        <w:pStyle w:val="a6"/>
      </w:pPr>
    </w:p>
    <w:p w:rsidR="00A16ECC" w:rsidRDefault="00A16ECC" w:rsidP="00A16ECC">
      <w:pPr>
        <w:pStyle w:val="Default"/>
        <w:numPr>
          <w:ilvl w:val="0"/>
          <w:numId w:val="21"/>
        </w:numPr>
      </w:pPr>
      <w:r>
        <w:t>Права на земельный участок_________________________________________________</w:t>
      </w:r>
    </w:p>
    <w:p w:rsidR="00A16ECC" w:rsidRPr="00A16ECC" w:rsidRDefault="00A16ECC" w:rsidP="00A16ECC">
      <w:pPr>
        <w:pStyle w:val="Default"/>
        <w:jc w:val="center"/>
        <w:rPr>
          <w:sz w:val="20"/>
          <w:szCs w:val="20"/>
        </w:rPr>
      </w:pPr>
      <w:r w:rsidRPr="00A16ECC">
        <w:rPr>
          <w:sz w:val="20"/>
          <w:szCs w:val="20"/>
        </w:rPr>
        <w:t>(реквизиты правоустанавливающих документов)</w:t>
      </w:r>
    </w:p>
    <w:p w:rsidR="00A16ECC" w:rsidRDefault="00A16ECC" w:rsidP="00A16ECC">
      <w:pPr>
        <w:pStyle w:val="a6"/>
      </w:pPr>
    </w:p>
    <w:p w:rsidR="00A16ECC" w:rsidRDefault="005446A2" w:rsidP="00A16ECC">
      <w:pPr>
        <w:pStyle w:val="Default"/>
        <w:numPr>
          <w:ilvl w:val="0"/>
          <w:numId w:val="21"/>
        </w:numPr>
      </w:pPr>
      <w:r>
        <w:t>Обоснование перевода______________________________________________________</w:t>
      </w:r>
    </w:p>
    <w:p w:rsidR="005446A2" w:rsidRPr="005446A2" w:rsidRDefault="005446A2" w:rsidP="005446A2">
      <w:pPr>
        <w:pStyle w:val="Default"/>
        <w:ind w:left="720"/>
        <w:jc w:val="center"/>
        <w:rPr>
          <w:sz w:val="20"/>
          <w:szCs w:val="20"/>
        </w:rPr>
      </w:pPr>
      <w:r w:rsidRPr="005446A2">
        <w:rPr>
          <w:sz w:val="20"/>
          <w:szCs w:val="20"/>
        </w:rPr>
        <w:t>(причины необходимости перевода)</w:t>
      </w:r>
    </w:p>
    <w:p w:rsidR="005446A2" w:rsidRDefault="005446A2" w:rsidP="005446A2">
      <w:pPr>
        <w:pStyle w:val="Default"/>
        <w:numPr>
          <w:ilvl w:val="0"/>
          <w:numId w:val="21"/>
        </w:numPr>
        <w:jc w:val="center"/>
        <w:rPr>
          <w:sz w:val="20"/>
          <w:szCs w:val="20"/>
        </w:rPr>
      </w:pPr>
      <w:r>
        <w:t xml:space="preserve">Заявитель (уполномоченное лицо)_____________________________________________ </w:t>
      </w:r>
      <w:r w:rsidRPr="005446A2">
        <w:rPr>
          <w:sz w:val="20"/>
          <w:szCs w:val="20"/>
        </w:rPr>
        <w:t>(Ф.И.О., реквизиты доверенности, должность)</w:t>
      </w:r>
    </w:p>
    <w:p w:rsidR="00896601" w:rsidRDefault="00896601" w:rsidP="00896601">
      <w:pPr>
        <w:pStyle w:val="Default"/>
        <w:ind w:left="284"/>
        <w:rPr>
          <w:sz w:val="20"/>
          <w:szCs w:val="20"/>
        </w:rPr>
      </w:pPr>
    </w:p>
    <w:p w:rsidR="00896601" w:rsidRPr="007304E4" w:rsidRDefault="00896601" w:rsidP="00896601">
      <w:pPr>
        <w:pStyle w:val="Default"/>
        <w:ind w:left="284"/>
      </w:pPr>
      <w:r w:rsidRPr="00896601">
        <w:t xml:space="preserve">Телефон ___________________________ </w:t>
      </w:r>
      <w:r w:rsidRPr="007304E4">
        <w:t xml:space="preserve"> </w:t>
      </w:r>
      <w:r w:rsidRPr="00896601">
        <w:rPr>
          <w:lang w:val="en-US"/>
        </w:rPr>
        <w:t>E</w:t>
      </w:r>
      <w:r w:rsidRPr="007304E4">
        <w:t>-</w:t>
      </w:r>
      <w:r w:rsidRPr="00896601">
        <w:rPr>
          <w:lang w:val="en-US"/>
        </w:rPr>
        <w:t>mail</w:t>
      </w:r>
      <w:r w:rsidRPr="007304E4">
        <w:t xml:space="preserve"> ___________________________________</w:t>
      </w:r>
    </w:p>
    <w:p w:rsidR="00A16ECC" w:rsidRDefault="00A16ECC" w:rsidP="00A16ECC">
      <w:pPr>
        <w:pStyle w:val="Default"/>
      </w:pPr>
    </w:p>
    <w:p w:rsidR="008C10AC" w:rsidRPr="001701D4" w:rsidRDefault="008C10AC" w:rsidP="00A16ECC">
      <w:pPr>
        <w:pStyle w:val="Default"/>
      </w:pPr>
    </w:p>
    <w:p w:rsidR="00C26DDD" w:rsidRPr="001701D4" w:rsidRDefault="001701D4" w:rsidP="007304E4">
      <w:pPr>
        <w:pStyle w:val="12"/>
        <w:ind w:firstLine="426"/>
        <w:rPr>
          <w:szCs w:val="24"/>
        </w:rPr>
      </w:pPr>
      <w:r w:rsidRPr="001701D4">
        <w:rPr>
          <w:szCs w:val="24"/>
        </w:rPr>
        <w:lastRenderedPageBreak/>
        <w:t>Приложение к заявлению:</w:t>
      </w:r>
    </w:p>
    <w:p w:rsidR="001701D4" w:rsidRPr="001701D4" w:rsidRDefault="001701D4" w:rsidP="001701D4">
      <w:pPr>
        <w:pStyle w:val="12"/>
        <w:ind w:firstLine="0"/>
        <w:rPr>
          <w:b/>
          <w:color w:val="000000" w:themeColor="text1"/>
          <w:szCs w:val="24"/>
        </w:rPr>
      </w:pPr>
    </w:p>
    <w:p w:rsidR="001701D4" w:rsidRPr="001701D4" w:rsidRDefault="001701D4" w:rsidP="007304E4">
      <w:pPr>
        <w:pStyle w:val="Default"/>
        <w:ind w:firstLine="284"/>
        <w:jc w:val="both"/>
      </w:pPr>
      <w:r w:rsidRPr="001701D4">
        <w:t xml:space="preserve">1. </w:t>
      </w:r>
      <w:r w:rsidR="00432555" w:rsidRPr="004B52C0">
        <w:t>___________________________________________________________________________</w:t>
      </w:r>
      <w:r w:rsidRPr="001701D4">
        <w:t xml:space="preserve"> </w:t>
      </w:r>
    </w:p>
    <w:p w:rsidR="001701D4" w:rsidRPr="004B52C0" w:rsidRDefault="001701D4" w:rsidP="007304E4">
      <w:pPr>
        <w:pStyle w:val="Default"/>
        <w:ind w:firstLine="284"/>
        <w:jc w:val="both"/>
      </w:pPr>
      <w:r w:rsidRPr="001701D4">
        <w:t xml:space="preserve">2. </w:t>
      </w:r>
      <w:r w:rsidR="00432555" w:rsidRPr="004B52C0">
        <w:t>___________________________________________________________________________</w:t>
      </w:r>
    </w:p>
    <w:p w:rsidR="001701D4" w:rsidRPr="004B52C0" w:rsidRDefault="001701D4" w:rsidP="007304E4">
      <w:pPr>
        <w:pStyle w:val="Default"/>
        <w:ind w:left="284"/>
        <w:jc w:val="both"/>
      </w:pPr>
      <w:r w:rsidRPr="001701D4">
        <w:t xml:space="preserve">3. </w:t>
      </w:r>
      <w:r w:rsidR="00432555" w:rsidRPr="004B52C0">
        <w:t>___________________________________________________________________________</w:t>
      </w:r>
    </w:p>
    <w:p w:rsidR="001701D4" w:rsidRDefault="001701D4" w:rsidP="001701D4">
      <w:pPr>
        <w:pStyle w:val="Default"/>
        <w:jc w:val="both"/>
      </w:pPr>
    </w:p>
    <w:p w:rsidR="001701D4" w:rsidRPr="001701D4" w:rsidRDefault="001701D4" w:rsidP="007304E4">
      <w:pPr>
        <w:pStyle w:val="Default"/>
        <w:ind w:left="284"/>
        <w:jc w:val="both"/>
      </w:pPr>
      <w:r w:rsidRPr="001701D4">
        <w:t xml:space="preserve">Даю согласие в использовании моих персональных данных при решении вопроса по существу. </w:t>
      </w:r>
    </w:p>
    <w:p w:rsidR="001701D4" w:rsidRDefault="001701D4" w:rsidP="001701D4">
      <w:pPr>
        <w:pStyle w:val="Default"/>
        <w:jc w:val="both"/>
      </w:pPr>
    </w:p>
    <w:p w:rsidR="008C10AC" w:rsidRDefault="008C10AC" w:rsidP="001701D4">
      <w:pPr>
        <w:pStyle w:val="Default"/>
        <w:jc w:val="both"/>
      </w:pPr>
    </w:p>
    <w:p w:rsidR="001701D4" w:rsidRPr="001701D4" w:rsidRDefault="001701D4" w:rsidP="007304E4">
      <w:pPr>
        <w:pStyle w:val="Default"/>
        <w:ind w:left="284"/>
        <w:jc w:val="both"/>
      </w:pPr>
      <w:r w:rsidRPr="001701D4">
        <w:t xml:space="preserve">Заявитель _____________________ </w:t>
      </w:r>
      <w:r w:rsidR="00432555" w:rsidRPr="00432555">
        <w:t xml:space="preserve">  </w:t>
      </w:r>
      <w:r w:rsidR="00432555">
        <w:t xml:space="preserve">   </w:t>
      </w:r>
      <w:r w:rsidR="00432555" w:rsidRPr="00432555">
        <w:t xml:space="preserve"> </w:t>
      </w:r>
      <w:r w:rsidRPr="001701D4">
        <w:t xml:space="preserve">___ </w:t>
      </w:r>
      <w:r w:rsidR="00432555" w:rsidRPr="00432555">
        <w:t xml:space="preserve"> </w:t>
      </w:r>
      <w:r w:rsidRPr="001701D4">
        <w:t xml:space="preserve">____________ 20__ года </w:t>
      </w:r>
    </w:p>
    <w:p w:rsidR="001701D4" w:rsidRPr="00432555" w:rsidRDefault="007304E4" w:rsidP="001701D4">
      <w:pPr>
        <w:pStyle w:val="Default"/>
        <w:jc w:val="both"/>
        <w:rPr>
          <w:sz w:val="20"/>
          <w:szCs w:val="20"/>
        </w:rPr>
      </w:pPr>
      <w:r>
        <w:rPr>
          <w:sz w:val="20"/>
          <w:szCs w:val="20"/>
        </w:rPr>
        <w:t xml:space="preserve">                </w:t>
      </w:r>
      <w:r w:rsidR="001701D4" w:rsidRPr="00432555">
        <w:rPr>
          <w:sz w:val="20"/>
          <w:szCs w:val="20"/>
        </w:rPr>
        <w:t xml:space="preserve">(подпись заявителя) </w:t>
      </w:r>
      <w:r w:rsidR="00432555" w:rsidRPr="00432555">
        <w:rPr>
          <w:sz w:val="20"/>
          <w:szCs w:val="20"/>
        </w:rPr>
        <w:t xml:space="preserve">        </w:t>
      </w:r>
      <w:r w:rsidR="00432555">
        <w:rPr>
          <w:sz w:val="20"/>
          <w:szCs w:val="20"/>
        </w:rPr>
        <w:t xml:space="preserve">                                         </w:t>
      </w:r>
      <w:r w:rsidR="00432555" w:rsidRPr="00432555">
        <w:rPr>
          <w:sz w:val="20"/>
          <w:szCs w:val="20"/>
        </w:rPr>
        <w:t xml:space="preserve"> (</w:t>
      </w:r>
      <w:r w:rsidR="00432555">
        <w:rPr>
          <w:sz w:val="20"/>
          <w:szCs w:val="20"/>
        </w:rPr>
        <w:t>дата подачи заявления)</w:t>
      </w:r>
    </w:p>
    <w:p w:rsidR="001701D4" w:rsidRDefault="001701D4" w:rsidP="001701D4">
      <w:pPr>
        <w:pStyle w:val="Default"/>
        <w:jc w:val="both"/>
      </w:pPr>
    </w:p>
    <w:p w:rsidR="008C10AC" w:rsidRDefault="008C10AC" w:rsidP="001701D4">
      <w:pPr>
        <w:pStyle w:val="Default"/>
        <w:jc w:val="both"/>
      </w:pPr>
    </w:p>
    <w:p w:rsidR="001701D4" w:rsidRPr="001701D4" w:rsidRDefault="001701D4" w:rsidP="007304E4">
      <w:pPr>
        <w:pStyle w:val="Default"/>
        <w:ind w:left="284"/>
        <w:jc w:val="both"/>
      </w:pPr>
      <w:r w:rsidRPr="001701D4">
        <w:t xml:space="preserve">Результат рассмотрения заявления прошу (нужное подчеркнуть): </w:t>
      </w:r>
    </w:p>
    <w:p w:rsidR="001701D4" w:rsidRPr="001701D4" w:rsidRDefault="001701D4" w:rsidP="007304E4">
      <w:pPr>
        <w:pStyle w:val="Default"/>
        <w:ind w:left="284"/>
        <w:jc w:val="both"/>
      </w:pPr>
      <w:r w:rsidRPr="001701D4">
        <w:t xml:space="preserve">выдать на руки; </w:t>
      </w:r>
    </w:p>
    <w:p w:rsidR="001701D4" w:rsidRPr="001701D4" w:rsidRDefault="001701D4" w:rsidP="007304E4">
      <w:pPr>
        <w:pStyle w:val="Default"/>
        <w:ind w:left="284"/>
        <w:jc w:val="both"/>
      </w:pPr>
      <w:r w:rsidRPr="001701D4">
        <w:t xml:space="preserve">направить по почте; </w:t>
      </w:r>
    </w:p>
    <w:p w:rsidR="00C26DDD" w:rsidRPr="001701D4" w:rsidRDefault="001701D4" w:rsidP="007304E4">
      <w:pPr>
        <w:pStyle w:val="12"/>
        <w:ind w:left="284" w:firstLine="0"/>
        <w:rPr>
          <w:b/>
          <w:color w:val="000000" w:themeColor="text1"/>
          <w:szCs w:val="24"/>
        </w:rPr>
      </w:pPr>
      <w:r w:rsidRPr="001701D4">
        <w:rPr>
          <w:szCs w:val="24"/>
        </w:rPr>
        <w:t>личная явка в МФЦ</w:t>
      </w:r>
    </w:p>
    <w:p w:rsidR="00C26DDD" w:rsidRPr="001701D4" w:rsidRDefault="00C26DDD" w:rsidP="007304E4">
      <w:pPr>
        <w:pStyle w:val="12"/>
        <w:ind w:left="284"/>
        <w:rPr>
          <w:b/>
          <w:color w:val="000000" w:themeColor="text1"/>
          <w:szCs w:val="24"/>
        </w:rPr>
      </w:pPr>
    </w:p>
    <w:p w:rsidR="00C26DDD" w:rsidRPr="001701D4"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7A7D3C" w:rsidRDefault="007A7D3C" w:rsidP="002119D3">
      <w:pPr>
        <w:pStyle w:val="12"/>
        <w:jc w:val="right"/>
        <w:rPr>
          <w:b/>
          <w:color w:val="000000" w:themeColor="text1"/>
          <w:szCs w:val="24"/>
        </w:rPr>
      </w:pPr>
    </w:p>
    <w:p w:rsidR="007A7D3C" w:rsidRDefault="007A7D3C"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AF06D0" w:rsidRDefault="00AF06D0"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lastRenderedPageBreak/>
        <w:t xml:space="preserve">Приложение </w:t>
      </w:r>
      <w:r>
        <w:rPr>
          <w:rFonts w:ascii="Times New Roman" w:eastAsia="Times New Roman" w:hAnsi="Times New Roman" w:cs="Times New Roman"/>
          <w:bCs/>
          <w:kern w:val="36"/>
          <w:sz w:val="24"/>
          <w:szCs w:val="24"/>
        </w:rPr>
        <w:t>2</w:t>
      </w:r>
      <w:r w:rsidRPr="005850DA">
        <w:rPr>
          <w:rFonts w:ascii="Times New Roman" w:eastAsia="Times New Roman" w:hAnsi="Times New Roman" w:cs="Times New Roman"/>
          <w:bCs/>
          <w:kern w:val="36"/>
          <w:sz w:val="24"/>
          <w:szCs w:val="24"/>
        </w:rPr>
        <w:t xml:space="preserve"> </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B84D41" w:rsidRDefault="00AA244D" w:rsidP="00B84D41">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00B84D41" w:rsidRPr="00B84D41">
        <w:rPr>
          <w:rFonts w:ascii="Times New Roman" w:eastAsia="Times New Roman" w:hAnsi="Times New Roman" w:cs="Times New Roman"/>
          <w:bCs/>
          <w:kern w:val="36"/>
          <w:sz w:val="24"/>
          <w:szCs w:val="24"/>
        </w:rPr>
        <w:t xml:space="preserve">«Перевод земель или земельных участков </w:t>
      </w:r>
    </w:p>
    <w:p w:rsidR="00B84D41" w:rsidRDefault="00B84D41" w:rsidP="00B84D41">
      <w:pPr>
        <w:ind w:firstLine="0"/>
        <w:jc w:val="right"/>
        <w:outlineLvl w:val="0"/>
        <w:rPr>
          <w:rFonts w:ascii="Times New Roman" w:eastAsia="Times New Roman" w:hAnsi="Times New Roman" w:cs="Times New Roman"/>
          <w:bCs/>
          <w:kern w:val="36"/>
          <w:sz w:val="24"/>
          <w:szCs w:val="24"/>
        </w:rPr>
      </w:pPr>
      <w:r w:rsidRPr="00B84D41">
        <w:rPr>
          <w:rFonts w:ascii="Times New Roman" w:eastAsia="Times New Roman" w:hAnsi="Times New Roman" w:cs="Times New Roman"/>
          <w:bCs/>
          <w:kern w:val="36"/>
          <w:sz w:val="24"/>
          <w:szCs w:val="24"/>
        </w:rPr>
        <w:t xml:space="preserve">в составе таких земель, находящихся в </w:t>
      </w:r>
    </w:p>
    <w:p w:rsidR="00B84D41" w:rsidRDefault="00B84D41" w:rsidP="00B84D41">
      <w:pPr>
        <w:ind w:firstLine="0"/>
        <w:jc w:val="right"/>
        <w:outlineLvl w:val="0"/>
        <w:rPr>
          <w:rFonts w:ascii="Times New Roman" w:eastAsia="Times New Roman" w:hAnsi="Times New Roman" w:cs="Times New Roman"/>
          <w:bCs/>
          <w:kern w:val="36"/>
          <w:sz w:val="24"/>
          <w:szCs w:val="24"/>
        </w:rPr>
      </w:pPr>
      <w:r w:rsidRPr="00B84D41">
        <w:rPr>
          <w:rFonts w:ascii="Times New Roman" w:eastAsia="Times New Roman" w:hAnsi="Times New Roman" w:cs="Times New Roman"/>
          <w:bCs/>
          <w:kern w:val="36"/>
          <w:sz w:val="24"/>
          <w:szCs w:val="24"/>
        </w:rPr>
        <w:t xml:space="preserve">муниципальной собственности, </w:t>
      </w:r>
    </w:p>
    <w:p w:rsidR="00C26DDD" w:rsidRDefault="00B84D41" w:rsidP="00B84D41">
      <w:pPr>
        <w:ind w:firstLine="0"/>
        <w:jc w:val="right"/>
        <w:outlineLvl w:val="0"/>
        <w:rPr>
          <w:b/>
          <w:color w:val="000000" w:themeColor="text1"/>
          <w:szCs w:val="24"/>
        </w:rPr>
      </w:pPr>
      <w:r w:rsidRPr="00B84D41">
        <w:rPr>
          <w:rFonts w:ascii="Times New Roman" w:eastAsia="Times New Roman" w:hAnsi="Times New Roman" w:cs="Times New Roman"/>
          <w:bCs/>
          <w:kern w:val="36"/>
          <w:sz w:val="24"/>
          <w:szCs w:val="24"/>
        </w:rPr>
        <w:t>из одной категории в другую»</w:t>
      </w: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AA244D" w:rsidRDefault="00AA244D" w:rsidP="00AA244D">
      <w:pPr>
        <w:pStyle w:val="12"/>
        <w:jc w:val="center"/>
        <w:rPr>
          <w:b/>
          <w:color w:val="000000" w:themeColor="text1"/>
          <w:szCs w:val="24"/>
        </w:rPr>
      </w:pPr>
      <w:r w:rsidRPr="00AA244D">
        <w:rPr>
          <w:b/>
          <w:color w:val="000000" w:themeColor="text1"/>
          <w:szCs w:val="24"/>
        </w:rPr>
        <w:t>БЛОК-СХЕМА</w:t>
      </w:r>
    </w:p>
    <w:p w:rsidR="001E6307" w:rsidRDefault="001E6307" w:rsidP="00AA244D">
      <w:pPr>
        <w:pStyle w:val="12"/>
        <w:jc w:val="center"/>
        <w:rPr>
          <w:b/>
          <w:color w:val="000000" w:themeColor="text1"/>
          <w:szCs w:val="24"/>
        </w:rPr>
      </w:pPr>
    </w:p>
    <w:p w:rsidR="004B2190" w:rsidRPr="00AA244D" w:rsidRDefault="00AA244D" w:rsidP="00AA244D">
      <w:pPr>
        <w:pStyle w:val="12"/>
        <w:jc w:val="center"/>
        <w:rPr>
          <w:b/>
          <w:color w:val="000000" w:themeColor="text1"/>
          <w:szCs w:val="24"/>
        </w:rPr>
      </w:pPr>
      <w:r w:rsidRPr="00AA244D">
        <w:rPr>
          <w:b/>
          <w:color w:val="000000" w:themeColor="text1"/>
          <w:szCs w:val="24"/>
        </w:rPr>
        <w:t xml:space="preserve">предоставления муниципальной услуги </w:t>
      </w:r>
      <w:r w:rsidR="00B84D41" w:rsidRPr="00B84D41">
        <w:rPr>
          <w:b/>
          <w:color w:val="000000" w:themeColor="text1"/>
          <w:szCs w:val="24"/>
        </w:rPr>
        <w:t>«Перевод земель или земельных участков в составе таких земель, находящихся в муниципальной собственности, из одной категории в другую»</w:t>
      </w:r>
    </w:p>
    <w:p w:rsidR="001E6307" w:rsidRDefault="001E6307" w:rsidP="00AA244D">
      <w:pPr>
        <w:pStyle w:val="12"/>
        <w:jc w:val="center"/>
        <w:rPr>
          <w:b/>
          <w:color w:val="000000" w:themeColor="text1"/>
          <w:szCs w:val="24"/>
        </w:rPr>
      </w:pPr>
    </w:p>
    <w:p w:rsidR="001E6307" w:rsidRDefault="001E6307" w:rsidP="00AA244D">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B2190" w:rsidTr="004B2190">
        <w:tc>
          <w:tcPr>
            <w:tcW w:w="9854" w:type="dxa"/>
          </w:tcPr>
          <w:p w:rsidR="004B2190" w:rsidRPr="004B2190" w:rsidRDefault="004B2190" w:rsidP="001E6307">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1E6307">
              <w:rPr>
                <w:color w:val="000000" w:themeColor="text1"/>
                <w:szCs w:val="24"/>
              </w:rPr>
              <w:t>, подлежащих представлению заявителем</w:t>
            </w:r>
          </w:p>
        </w:tc>
      </w:tr>
    </w:tbl>
    <w:p w:rsidR="004B2190" w:rsidRDefault="005C3AEB" w:rsidP="00AA244D">
      <w:pPr>
        <w:pStyle w:val="12"/>
        <w:jc w:val="center"/>
        <w:rPr>
          <w:b/>
          <w:color w:val="000000" w:themeColor="text1"/>
          <w:szCs w:val="24"/>
        </w:rPr>
      </w:pPr>
      <w:r>
        <w:rPr>
          <w:b/>
          <w:noProof/>
          <w:color w:val="000000" w:themeColor="text1"/>
          <w:szCs w:val="24"/>
        </w:rPr>
        <w:pict>
          <v:shapetype id="_x0000_t32" coordsize="21600,21600" o:spt="32" o:oned="t" path="m,l21600,21600e" filled="f">
            <v:path arrowok="t" fillok="f" o:connecttype="none"/>
            <o:lock v:ext="edit" shapetype="t"/>
          </v:shapetype>
          <v:shape id="_x0000_s1027" type="#_x0000_t32" style="position:absolute;left:0;text-align:left;margin-left:229.1pt;margin-top:.2pt;width:0;height:35.7pt;z-index:251638272;mso-position-horizontal-relative:text;mso-position-vertical-relative:text" o:connectortype="straight">
            <v:stroke endarrow="block"/>
          </v:shape>
        </w:pict>
      </w:r>
    </w:p>
    <w:p w:rsidR="00AA244D" w:rsidRDefault="00AA244D" w:rsidP="00AA244D">
      <w:pPr>
        <w:pStyle w:val="12"/>
        <w:jc w:val="center"/>
        <w:rPr>
          <w:b/>
          <w:color w:val="000000" w:themeColor="text1"/>
          <w:szCs w:val="24"/>
        </w:rPr>
      </w:pPr>
    </w:p>
    <w:tbl>
      <w:tblPr>
        <w:tblStyle w:val="af2"/>
        <w:tblpPr w:leftFromText="180" w:rightFromText="180" w:vertAnchor="text" w:horzAnchor="margin" w:tblpXSpec="center" w:tblpY="165"/>
        <w:tblW w:w="0" w:type="auto"/>
        <w:tblLook w:val="04A0" w:firstRow="1" w:lastRow="0" w:firstColumn="1" w:lastColumn="0" w:noHBand="0" w:noVBand="1"/>
      </w:tblPr>
      <w:tblGrid>
        <w:gridCol w:w="3484"/>
      </w:tblGrid>
      <w:tr w:rsidR="00AF06D0" w:rsidTr="00AF06D0">
        <w:trPr>
          <w:trHeight w:val="685"/>
        </w:trPr>
        <w:tc>
          <w:tcPr>
            <w:tcW w:w="3484" w:type="dxa"/>
          </w:tcPr>
          <w:p w:rsidR="00AF06D0" w:rsidRPr="003878BD" w:rsidRDefault="005C3AEB" w:rsidP="00AF06D0">
            <w:pPr>
              <w:pStyle w:val="12"/>
              <w:ind w:firstLine="0"/>
              <w:jc w:val="center"/>
              <w:rPr>
                <w:color w:val="000000" w:themeColor="text1"/>
                <w:szCs w:val="24"/>
              </w:rPr>
            </w:pPr>
            <w:r>
              <w:rPr>
                <w:b/>
                <w:noProof/>
                <w:color w:val="000000" w:themeColor="text1"/>
                <w:szCs w:val="24"/>
              </w:rPr>
              <w:pict>
                <v:shape id="_x0000_s1084" type="#_x0000_t32" style="position:absolute;left:0;text-align:left;margin-left:149.4pt;margin-top:33.75pt;width:.05pt;height:83.4pt;z-index:251674112" o:connectortype="straight">
                  <v:stroke endarrow="block"/>
                </v:shape>
              </w:pict>
            </w:r>
            <w:r w:rsidR="00AF06D0" w:rsidRPr="003878BD">
              <w:rPr>
                <w:color w:val="000000" w:themeColor="text1"/>
                <w:szCs w:val="24"/>
              </w:rPr>
              <w:t>Р</w:t>
            </w:r>
            <w:r w:rsidR="00AF06D0">
              <w:rPr>
                <w:color w:val="000000" w:themeColor="text1"/>
                <w:szCs w:val="24"/>
              </w:rPr>
              <w:t>ассмотрение заявления и документов</w:t>
            </w:r>
          </w:p>
        </w:tc>
      </w:tr>
    </w:tbl>
    <w:p w:rsidR="00AA244D" w:rsidRDefault="00AA244D" w:rsidP="00AA244D">
      <w:pPr>
        <w:pStyle w:val="12"/>
        <w:jc w:val="center"/>
        <w:rPr>
          <w:b/>
          <w:color w:val="000000" w:themeColor="text1"/>
          <w:szCs w:val="24"/>
        </w:rPr>
      </w:pPr>
    </w:p>
    <w:p w:rsidR="00C26DDD" w:rsidRDefault="00C26DDD" w:rsidP="002119D3">
      <w:pPr>
        <w:pStyle w:val="12"/>
        <w:jc w:val="right"/>
        <w:rPr>
          <w:b/>
          <w:color w:val="000000" w:themeColor="text1"/>
          <w:szCs w:val="24"/>
        </w:rPr>
      </w:pPr>
    </w:p>
    <w:p w:rsidR="009E359F" w:rsidRDefault="009E359F" w:rsidP="009E359F">
      <w:pPr>
        <w:tabs>
          <w:tab w:val="left" w:pos="2445"/>
        </w:tabs>
      </w:pPr>
    </w:p>
    <w:p w:rsidR="00A35CD8" w:rsidRPr="009E359F" w:rsidRDefault="005C3AEB" w:rsidP="009E359F">
      <w:r>
        <w:rPr>
          <w:noProof/>
        </w:rPr>
        <w:pict>
          <v:shape id="_x0000_s1085" type="#_x0000_t32" style="position:absolute;left:0;text-align:left;margin-left:121.2pt;margin-top:1.5pt;width:47.95pt;height:75.15pt;flip:x;z-index:251675136" o:connectortype="straight">
            <v:stroke endarrow="block"/>
          </v:shape>
        </w:pict>
      </w:r>
    </w:p>
    <w:p w:rsidR="008C6F21" w:rsidRDefault="008C6F21" w:rsidP="00454317">
      <w:pPr>
        <w:pStyle w:val="ConsPlusNormal"/>
        <w:jc w:val="right"/>
        <w:rPr>
          <w:b/>
          <w:color w:val="000000" w:themeColor="text1"/>
          <w:szCs w:val="24"/>
        </w:rPr>
      </w:pPr>
    </w:p>
    <w:p w:rsidR="008C6F21" w:rsidRPr="008C6F21" w:rsidRDefault="008C6F21" w:rsidP="008C6F21"/>
    <w:p w:rsidR="008C6F21" w:rsidRDefault="008C6F21" w:rsidP="008C6F21"/>
    <w:p w:rsidR="00795B66" w:rsidRPr="008C6F21" w:rsidRDefault="00795B66" w:rsidP="008C6F21"/>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795B66" w:rsidTr="00AF06D0">
        <w:trPr>
          <w:trHeight w:val="980"/>
        </w:trPr>
        <w:tc>
          <w:tcPr>
            <w:tcW w:w="3484" w:type="dxa"/>
          </w:tcPr>
          <w:p w:rsidR="00795B66" w:rsidRPr="003878BD" w:rsidRDefault="00795B66" w:rsidP="00795B66">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8C6F21" w:rsidRPr="008C6F21" w:rsidRDefault="008C6F21" w:rsidP="008C6F21"/>
    <w:tbl>
      <w:tblPr>
        <w:tblStyle w:val="af2"/>
        <w:tblpPr w:leftFromText="180" w:rightFromText="180" w:vertAnchor="text" w:horzAnchor="margin" w:tblpXSpec="right" w:tblpY="106"/>
        <w:tblW w:w="0" w:type="auto"/>
        <w:tblLook w:val="04A0" w:firstRow="1" w:lastRow="0" w:firstColumn="1" w:lastColumn="0" w:noHBand="0" w:noVBand="1"/>
      </w:tblPr>
      <w:tblGrid>
        <w:gridCol w:w="4858"/>
      </w:tblGrid>
      <w:tr w:rsidR="00C54453" w:rsidTr="00C54453">
        <w:trPr>
          <w:trHeight w:val="1605"/>
        </w:trPr>
        <w:tc>
          <w:tcPr>
            <w:tcW w:w="4858" w:type="dxa"/>
          </w:tcPr>
          <w:p w:rsidR="00C54453" w:rsidRPr="008C6F21" w:rsidRDefault="00C54453" w:rsidP="00C54453">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p w:rsidR="008C6F21" w:rsidRDefault="008C6F21" w:rsidP="008C6F21"/>
    <w:p w:rsidR="008C6F21" w:rsidRPr="008C6F21" w:rsidRDefault="008C6F21" w:rsidP="008C6F21">
      <w:pPr>
        <w:tabs>
          <w:tab w:val="left" w:pos="3210"/>
        </w:tabs>
      </w:pPr>
      <w:r>
        <w:tab/>
      </w:r>
    </w:p>
    <w:p w:rsidR="008C6F21" w:rsidRDefault="008C6F21" w:rsidP="008C6F21">
      <w:pPr>
        <w:tabs>
          <w:tab w:val="left" w:pos="3210"/>
        </w:tabs>
      </w:pPr>
    </w:p>
    <w:p w:rsidR="008C6F21" w:rsidRPr="008C6F21" w:rsidRDefault="008C6F21" w:rsidP="008C6F21"/>
    <w:p w:rsidR="008C6F21" w:rsidRPr="008C6F21" w:rsidRDefault="008C6F21" w:rsidP="008C6F21"/>
    <w:p w:rsidR="008C6F21" w:rsidRPr="008C6F21" w:rsidRDefault="008C6F21" w:rsidP="008C6F21"/>
    <w:p w:rsidR="008C6F21" w:rsidRPr="008C6F21" w:rsidRDefault="005C3AEB" w:rsidP="008C6F21">
      <w:r>
        <w:rPr>
          <w:noProof/>
        </w:rPr>
        <w:pict>
          <v:shape id="_x0000_s1082" type="#_x0000_t32" style="position:absolute;left:0;text-align:left;margin-left:190.65pt;margin-top:4.75pt;width:101.95pt;height:77.6pt;flip:x;z-index:251672064;mso-position-horizontal-relative:text;mso-position-vertical-relative:text" o:connectortype="straight">
            <v:stroke endarrow="block"/>
          </v:shape>
        </w:pict>
      </w:r>
      <w:r>
        <w:rPr>
          <w:noProof/>
        </w:rPr>
        <w:pict>
          <v:shape id="_x0000_s1032" type="#_x0000_t32" style="position:absolute;left:0;text-align:left;margin-left:402.35pt;margin-top:7pt;width:0;height:51.9pt;z-index:251640320;mso-position-horizontal-relative:text;mso-position-vertical-relative:text" o:connectortype="straight">
            <v:stroke endarrow="block"/>
          </v:shape>
        </w:pict>
      </w:r>
    </w:p>
    <w:p w:rsidR="008C6F21" w:rsidRPr="008C6F21" w:rsidRDefault="008C6F21" w:rsidP="008C6F21"/>
    <w:p w:rsidR="008C6F21" w:rsidRDefault="008C6F21" w:rsidP="008C6F21"/>
    <w:p w:rsidR="00C54453" w:rsidRPr="008C6F21" w:rsidRDefault="00C54453" w:rsidP="008C6F21"/>
    <w:tbl>
      <w:tblPr>
        <w:tblStyle w:val="af2"/>
        <w:tblpPr w:leftFromText="180" w:rightFromText="180" w:vertAnchor="text" w:horzAnchor="margin" w:tblpXSpec="right" w:tblpY="108"/>
        <w:tblW w:w="0" w:type="auto"/>
        <w:tblLook w:val="04A0" w:firstRow="1" w:lastRow="0" w:firstColumn="1" w:lastColumn="0" w:noHBand="0" w:noVBand="1"/>
      </w:tblPr>
      <w:tblGrid>
        <w:gridCol w:w="3600"/>
      </w:tblGrid>
      <w:tr w:rsidR="00C54453" w:rsidTr="00ED3166">
        <w:trPr>
          <w:trHeight w:val="1544"/>
        </w:trPr>
        <w:tc>
          <w:tcPr>
            <w:tcW w:w="3600" w:type="dxa"/>
          </w:tcPr>
          <w:p w:rsidR="00C54453" w:rsidRPr="008C6F21" w:rsidRDefault="00C54453" w:rsidP="00C54453">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 xml:space="preserve">в </w:t>
            </w:r>
            <w:r w:rsidR="00ED3166">
              <w:t xml:space="preserve"> </w:t>
            </w:r>
            <w:r w:rsidR="00ED3166" w:rsidRPr="00ED3166">
              <w:rPr>
                <w:rFonts w:ascii="Times New Roman" w:hAnsi="Times New Roman" w:cs="Times New Roman"/>
                <w:sz w:val="24"/>
                <w:szCs w:val="24"/>
              </w:rPr>
              <w:t>переводе земель или земельных участков, находящихся в муниципальной собственности</w:t>
            </w:r>
          </w:p>
        </w:tc>
      </w:tr>
    </w:tbl>
    <w:tbl>
      <w:tblPr>
        <w:tblStyle w:val="af2"/>
        <w:tblpPr w:leftFromText="180" w:rightFromText="180" w:vertAnchor="text" w:horzAnchor="page" w:tblpX="2443" w:tblpY="588"/>
        <w:tblW w:w="0" w:type="auto"/>
        <w:tblLook w:val="04A0" w:firstRow="1" w:lastRow="0" w:firstColumn="1" w:lastColumn="0" w:noHBand="0" w:noVBand="1"/>
      </w:tblPr>
      <w:tblGrid>
        <w:gridCol w:w="4011"/>
      </w:tblGrid>
      <w:tr w:rsidR="00C54453" w:rsidTr="00C54453">
        <w:trPr>
          <w:trHeight w:val="957"/>
        </w:trPr>
        <w:tc>
          <w:tcPr>
            <w:tcW w:w="4011" w:type="dxa"/>
          </w:tcPr>
          <w:p w:rsidR="00C54453" w:rsidRPr="008C6F21" w:rsidRDefault="00C54453" w:rsidP="00C54453">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w:t>
            </w:r>
            <w:r w:rsidR="00AF06D0">
              <w:rPr>
                <w:rFonts w:ascii="Times New Roman" w:hAnsi="Times New Roman" w:cs="Times New Roman"/>
                <w:sz w:val="24"/>
                <w:szCs w:val="24"/>
              </w:rPr>
              <w:t>, подписание и регистрация акта о переводе земель или земельных участков, находящихся в муниципальной собственности</w:t>
            </w:r>
          </w:p>
        </w:tc>
      </w:tr>
    </w:tbl>
    <w:p w:rsidR="008C6F21" w:rsidRPr="008C6F21" w:rsidRDefault="008C6F21" w:rsidP="00C05E67">
      <w:pPr>
        <w:ind w:firstLine="0"/>
      </w:pPr>
    </w:p>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F44CB8" w:rsidRDefault="00F44CB8" w:rsidP="008C6F21">
      <w:pPr>
        <w:tabs>
          <w:tab w:val="left" w:pos="2250"/>
        </w:tabs>
      </w:pPr>
    </w:p>
    <w:p w:rsidR="00F44CB8" w:rsidRDefault="00F44CB8" w:rsidP="008C6F21">
      <w:pPr>
        <w:tabs>
          <w:tab w:val="left" w:pos="2250"/>
        </w:tabs>
      </w:pPr>
    </w:p>
    <w:p w:rsidR="00F44CB8" w:rsidRPr="008C6F21" w:rsidRDefault="00F44CB8" w:rsidP="008C6F21">
      <w:pPr>
        <w:tabs>
          <w:tab w:val="left" w:pos="2250"/>
        </w:tabs>
      </w:pPr>
    </w:p>
    <w:sectPr w:rsidR="00F44CB8" w:rsidRPr="008C6F21" w:rsidSect="005D4C10">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AEB" w:rsidRDefault="005C3AEB" w:rsidP="001F3A29">
      <w:r>
        <w:separator/>
      </w:r>
    </w:p>
  </w:endnote>
  <w:endnote w:type="continuationSeparator" w:id="0">
    <w:p w:rsidR="005C3AEB" w:rsidRDefault="005C3AEB" w:rsidP="001F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A5B" w:rsidRDefault="00152A5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A5B" w:rsidRDefault="00152A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A5B" w:rsidRDefault="00152A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AEB" w:rsidRDefault="005C3AEB" w:rsidP="001F3A29">
      <w:r>
        <w:separator/>
      </w:r>
    </w:p>
  </w:footnote>
  <w:footnote w:type="continuationSeparator" w:id="0">
    <w:p w:rsidR="005C3AEB" w:rsidRDefault="005C3AEB" w:rsidP="001F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A5B" w:rsidRDefault="00152A5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745209"/>
      <w:docPartObj>
        <w:docPartGallery w:val="Page Numbers (Top of Page)"/>
        <w:docPartUnique/>
      </w:docPartObj>
    </w:sdtPr>
    <w:sdtEndPr/>
    <w:sdtContent>
      <w:p w:rsidR="00152A5B" w:rsidRDefault="00152A5B">
        <w:pPr>
          <w:pStyle w:val="ae"/>
          <w:jc w:val="center"/>
        </w:pPr>
        <w:r>
          <w:fldChar w:fldCharType="begin"/>
        </w:r>
        <w:r>
          <w:instrText>PAGE   \* MERGEFORMAT</w:instrText>
        </w:r>
        <w:r>
          <w:fldChar w:fldCharType="separate"/>
        </w:r>
        <w:r w:rsidR="00D00D2A">
          <w:rPr>
            <w:noProof/>
          </w:rPr>
          <w:t>1</w:t>
        </w:r>
        <w:r>
          <w:fldChar w:fldCharType="end"/>
        </w:r>
      </w:p>
    </w:sdtContent>
  </w:sdt>
  <w:p w:rsidR="00152A5B" w:rsidRDefault="00152A5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A5B" w:rsidRDefault="00152A5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C47D8"/>
    <w:multiLevelType w:val="hybridMultilevel"/>
    <w:tmpl w:val="C8B8E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730DC8"/>
    <w:multiLevelType w:val="hybridMultilevel"/>
    <w:tmpl w:val="BCDCF452"/>
    <w:lvl w:ilvl="0" w:tplc="A50C6E5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6847DD"/>
    <w:multiLevelType w:val="hybridMultilevel"/>
    <w:tmpl w:val="25BE4A74"/>
    <w:lvl w:ilvl="0" w:tplc="A88A42D2">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BB72CEE"/>
    <w:multiLevelType w:val="multilevel"/>
    <w:tmpl w:val="7A962F0C"/>
    <w:lvl w:ilvl="0">
      <w:start w:val="1"/>
      <w:numFmt w:val="decimal"/>
      <w:lvlText w:val="%1)"/>
      <w:lvlJc w:val="left"/>
      <w:pPr>
        <w:ind w:left="1069" w:hanging="360"/>
      </w:pPr>
      <w:rPr>
        <w:rFonts w:ascii="Times New Roman" w:eastAsia="Times New Roman" w:hAnsi="Times New Roman" w:cs="Times New Roman"/>
        <w:sz w:val="24"/>
        <w:szCs w:val="24"/>
      </w:rPr>
    </w:lvl>
    <w:lvl w:ilvl="1">
      <w:start w:val="29"/>
      <w:numFmt w:val="decimal"/>
      <w:isLgl/>
      <w:lvlText w:val="%1.%2."/>
      <w:lvlJc w:val="left"/>
      <w:pPr>
        <w:ind w:left="1189" w:hanging="480"/>
      </w:pPr>
      <w:rPr>
        <w:rFonts w:eastAsia="Arial CYR" w:hint="default"/>
      </w:rPr>
    </w:lvl>
    <w:lvl w:ilvl="2">
      <w:start w:val="1"/>
      <w:numFmt w:val="decimal"/>
      <w:isLgl/>
      <w:lvlText w:val="%1.%2.%3."/>
      <w:lvlJc w:val="left"/>
      <w:pPr>
        <w:ind w:left="1429" w:hanging="720"/>
      </w:pPr>
      <w:rPr>
        <w:rFonts w:eastAsia="Arial CYR" w:hint="default"/>
      </w:rPr>
    </w:lvl>
    <w:lvl w:ilvl="3">
      <w:start w:val="1"/>
      <w:numFmt w:val="decimal"/>
      <w:isLgl/>
      <w:lvlText w:val="%1.%2.%3.%4."/>
      <w:lvlJc w:val="left"/>
      <w:pPr>
        <w:ind w:left="1429" w:hanging="720"/>
      </w:pPr>
      <w:rPr>
        <w:rFonts w:eastAsia="Arial CYR" w:hint="default"/>
      </w:rPr>
    </w:lvl>
    <w:lvl w:ilvl="4">
      <w:start w:val="1"/>
      <w:numFmt w:val="decimal"/>
      <w:isLgl/>
      <w:lvlText w:val="%1.%2.%3.%4.%5."/>
      <w:lvlJc w:val="left"/>
      <w:pPr>
        <w:ind w:left="1789" w:hanging="1080"/>
      </w:pPr>
      <w:rPr>
        <w:rFonts w:eastAsia="Arial CYR" w:hint="default"/>
      </w:rPr>
    </w:lvl>
    <w:lvl w:ilvl="5">
      <w:start w:val="1"/>
      <w:numFmt w:val="decimal"/>
      <w:isLgl/>
      <w:lvlText w:val="%1.%2.%3.%4.%5.%6."/>
      <w:lvlJc w:val="left"/>
      <w:pPr>
        <w:ind w:left="1789" w:hanging="1080"/>
      </w:pPr>
      <w:rPr>
        <w:rFonts w:eastAsia="Arial CYR" w:hint="default"/>
      </w:rPr>
    </w:lvl>
    <w:lvl w:ilvl="6">
      <w:start w:val="1"/>
      <w:numFmt w:val="decimal"/>
      <w:isLgl/>
      <w:lvlText w:val="%1.%2.%3.%4.%5.%6.%7."/>
      <w:lvlJc w:val="left"/>
      <w:pPr>
        <w:ind w:left="2149" w:hanging="1440"/>
      </w:pPr>
      <w:rPr>
        <w:rFonts w:eastAsia="Arial CYR" w:hint="default"/>
      </w:rPr>
    </w:lvl>
    <w:lvl w:ilvl="7">
      <w:start w:val="1"/>
      <w:numFmt w:val="decimal"/>
      <w:isLgl/>
      <w:lvlText w:val="%1.%2.%3.%4.%5.%6.%7.%8."/>
      <w:lvlJc w:val="left"/>
      <w:pPr>
        <w:ind w:left="2149" w:hanging="1440"/>
      </w:pPr>
      <w:rPr>
        <w:rFonts w:eastAsia="Arial CYR" w:hint="default"/>
      </w:rPr>
    </w:lvl>
    <w:lvl w:ilvl="8">
      <w:start w:val="1"/>
      <w:numFmt w:val="decimal"/>
      <w:isLgl/>
      <w:lvlText w:val="%1.%2.%3.%4.%5.%6.%7.%8.%9."/>
      <w:lvlJc w:val="left"/>
      <w:pPr>
        <w:ind w:left="2509" w:hanging="1800"/>
      </w:pPr>
      <w:rPr>
        <w:rFonts w:eastAsia="Arial CYR" w:hint="default"/>
      </w:rPr>
    </w:lvl>
  </w:abstractNum>
  <w:abstractNum w:abstractNumId="5" w15:restartNumberingAfterBreak="0">
    <w:nsid w:val="46480AA8"/>
    <w:multiLevelType w:val="hybridMultilevel"/>
    <w:tmpl w:val="FE12B234"/>
    <w:lvl w:ilvl="0" w:tplc="7DFCB1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9B1D65"/>
    <w:multiLevelType w:val="hybridMultilevel"/>
    <w:tmpl w:val="EBF6D650"/>
    <w:lvl w:ilvl="0" w:tplc="2AE625D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92446B2"/>
    <w:multiLevelType w:val="hybridMultilevel"/>
    <w:tmpl w:val="2A822E36"/>
    <w:lvl w:ilvl="0" w:tplc="2B1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C06216"/>
    <w:multiLevelType w:val="hybridMultilevel"/>
    <w:tmpl w:val="03BED88A"/>
    <w:lvl w:ilvl="0" w:tplc="7A766632">
      <w:start w:val="42"/>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6BFF61DE"/>
    <w:multiLevelType w:val="hybridMultilevel"/>
    <w:tmpl w:val="208AB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8E7A0F"/>
    <w:multiLevelType w:val="multilevel"/>
    <w:tmpl w:val="CE6E031A"/>
    <w:lvl w:ilvl="0">
      <w:start w:val="1"/>
      <w:numFmt w:val="decimal"/>
      <w:lvlText w:val="%1)"/>
      <w:lvlJc w:val="left"/>
      <w:pPr>
        <w:ind w:left="1069" w:hanging="360"/>
      </w:pPr>
      <w:rPr>
        <w:rFonts w:ascii="Times New Roman" w:eastAsia="Times New Roman" w:hAnsi="Times New Roman" w:cs="Times New Roman"/>
      </w:rPr>
    </w:lvl>
    <w:lvl w:ilvl="1">
      <w:start w:val="2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FDD507C"/>
    <w:multiLevelType w:val="hybridMultilevel"/>
    <w:tmpl w:val="550ABAD8"/>
    <w:lvl w:ilvl="0" w:tplc="0E04F6E4">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3" w15:restartNumberingAfterBreak="0">
    <w:nsid w:val="70427264"/>
    <w:multiLevelType w:val="hybridMultilevel"/>
    <w:tmpl w:val="5BDCA064"/>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9155D6D"/>
    <w:multiLevelType w:val="hybridMultilevel"/>
    <w:tmpl w:val="F42E2F12"/>
    <w:lvl w:ilvl="0" w:tplc="04190011">
      <w:start w:val="1"/>
      <w:numFmt w:val="decimal"/>
      <w:lvlText w:val="%1)"/>
      <w:lvlJc w:val="left"/>
      <w:pPr>
        <w:ind w:left="1778"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8" w15:restartNumberingAfterBreak="0">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4"/>
  </w:num>
  <w:num w:numId="2">
    <w:abstractNumId w:val="11"/>
  </w:num>
  <w:num w:numId="3">
    <w:abstractNumId w:val="5"/>
  </w:num>
  <w:num w:numId="4">
    <w:abstractNumId w:val="7"/>
  </w:num>
  <w:num w:numId="5">
    <w:abstractNumId w:val="3"/>
  </w:num>
  <w:num w:numId="6">
    <w:abstractNumId w:val="12"/>
  </w:num>
  <w:num w:numId="7">
    <w:abstractNumId w:val="16"/>
  </w:num>
  <w:num w:numId="8">
    <w:abstractNumId w:val="13"/>
  </w:num>
  <w:num w:numId="9">
    <w:abstractNumId w:val="10"/>
  </w:num>
  <w:num w:numId="10">
    <w:abstractNumId w:val="18"/>
  </w:num>
  <w:num w:numId="11">
    <w:abstractNumId w:val="14"/>
  </w:num>
  <w:num w:numId="12">
    <w:abstractNumId w:val="8"/>
  </w:num>
  <w:num w:numId="13">
    <w:abstractNumId w:val="9"/>
  </w:num>
  <w:num w:numId="14">
    <w:abstractNumId w:val="0"/>
  </w:num>
  <w:num w:numId="15">
    <w:abstractNumId w:val="17"/>
  </w:num>
  <w:num w:numId="16">
    <w:abstractNumId w:val="6"/>
  </w:num>
  <w:num w:numId="17">
    <w:abstractNumId w:val="1"/>
  </w:num>
  <w:num w:numId="18">
    <w:abstractNumId w:val="1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D678B"/>
    <w:rsid w:val="00000E1B"/>
    <w:rsid w:val="00002C6B"/>
    <w:rsid w:val="0000515E"/>
    <w:rsid w:val="00006430"/>
    <w:rsid w:val="0000670B"/>
    <w:rsid w:val="00006CFE"/>
    <w:rsid w:val="000112DC"/>
    <w:rsid w:val="00012120"/>
    <w:rsid w:val="00012A0D"/>
    <w:rsid w:val="0001418C"/>
    <w:rsid w:val="00014268"/>
    <w:rsid w:val="000160A7"/>
    <w:rsid w:val="00016B3F"/>
    <w:rsid w:val="00021602"/>
    <w:rsid w:val="0002247F"/>
    <w:rsid w:val="00023506"/>
    <w:rsid w:val="000274B5"/>
    <w:rsid w:val="00027F73"/>
    <w:rsid w:val="000312CA"/>
    <w:rsid w:val="00031A6E"/>
    <w:rsid w:val="0003298A"/>
    <w:rsid w:val="00032AA7"/>
    <w:rsid w:val="0003341E"/>
    <w:rsid w:val="00033A9C"/>
    <w:rsid w:val="00041CA4"/>
    <w:rsid w:val="00042040"/>
    <w:rsid w:val="00042E62"/>
    <w:rsid w:val="00045469"/>
    <w:rsid w:val="00045813"/>
    <w:rsid w:val="000512BC"/>
    <w:rsid w:val="00053158"/>
    <w:rsid w:val="000546FD"/>
    <w:rsid w:val="00054B74"/>
    <w:rsid w:val="000561CD"/>
    <w:rsid w:val="000573AC"/>
    <w:rsid w:val="00060B87"/>
    <w:rsid w:val="000636CC"/>
    <w:rsid w:val="00064201"/>
    <w:rsid w:val="000643AE"/>
    <w:rsid w:val="00065F36"/>
    <w:rsid w:val="000678D5"/>
    <w:rsid w:val="00067AED"/>
    <w:rsid w:val="000723A5"/>
    <w:rsid w:val="0007240C"/>
    <w:rsid w:val="0007327A"/>
    <w:rsid w:val="00073347"/>
    <w:rsid w:val="00073398"/>
    <w:rsid w:val="00073F95"/>
    <w:rsid w:val="00075F5C"/>
    <w:rsid w:val="00075FB2"/>
    <w:rsid w:val="00076278"/>
    <w:rsid w:val="00076848"/>
    <w:rsid w:val="00082E18"/>
    <w:rsid w:val="00083443"/>
    <w:rsid w:val="000844C3"/>
    <w:rsid w:val="00085398"/>
    <w:rsid w:val="00085E20"/>
    <w:rsid w:val="00086BC6"/>
    <w:rsid w:val="00087094"/>
    <w:rsid w:val="0008754D"/>
    <w:rsid w:val="000900FF"/>
    <w:rsid w:val="0009141A"/>
    <w:rsid w:val="00092DB8"/>
    <w:rsid w:val="00094991"/>
    <w:rsid w:val="00097E32"/>
    <w:rsid w:val="000A151B"/>
    <w:rsid w:val="000A4D2F"/>
    <w:rsid w:val="000A6D2F"/>
    <w:rsid w:val="000A6F54"/>
    <w:rsid w:val="000B032B"/>
    <w:rsid w:val="000B18C4"/>
    <w:rsid w:val="000B1D83"/>
    <w:rsid w:val="000B3562"/>
    <w:rsid w:val="000B3E4D"/>
    <w:rsid w:val="000B5994"/>
    <w:rsid w:val="000B5F66"/>
    <w:rsid w:val="000B6B83"/>
    <w:rsid w:val="000C173F"/>
    <w:rsid w:val="000C345C"/>
    <w:rsid w:val="000C34D8"/>
    <w:rsid w:val="000C47FF"/>
    <w:rsid w:val="000C612D"/>
    <w:rsid w:val="000D0911"/>
    <w:rsid w:val="000D0EAF"/>
    <w:rsid w:val="000D2E71"/>
    <w:rsid w:val="000D4E67"/>
    <w:rsid w:val="000D6172"/>
    <w:rsid w:val="000E09CB"/>
    <w:rsid w:val="000E0F8D"/>
    <w:rsid w:val="000E1049"/>
    <w:rsid w:val="000E35D2"/>
    <w:rsid w:val="000E6024"/>
    <w:rsid w:val="000F24E5"/>
    <w:rsid w:val="000F295B"/>
    <w:rsid w:val="000F2F49"/>
    <w:rsid w:val="000F53B3"/>
    <w:rsid w:val="000F5E39"/>
    <w:rsid w:val="000F7687"/>
    <w:rsid w:val="00100453"/>
    <w:rsid w:val="00103091"/>
    <w:rsid w:val="0010405C"/>
    <w:rsid w:val="00105759"/>
    <w:rsid w:val="0010619E"/>
    <w:rsid w:val="00106B15"/>
    <w:rsid w:val="00106E78"/>
    <w:rsid w:val="00111EE1"/>
    <w:rsid w:val="00112830"/>
    <w:rsid w:val="00115861"/>
    <w:rsid w:val="001164A1"/>
    <w:rsid w:val="00116C22"/>
    <w:rsid w:val="00117D4B"/>
    <w:rsid w:val="00117EB7"/>
    <w:rsid w:val="001204B8"/>
    <w:rsid w:val="001206B1"/>
    <w:rsid w:val="001211E9"/>
    <w:rsid w:val="00122268"/>
    <w:rsid w:val="001242A4"/>
    <w:rsid w:val="001243D5"/>
    <w:rsid w:val="00124761"/>
    <w:rsid w:val="001258B2"/>
    <w:rsid w:val="00126546"/>
    <w:rsid w:val="0012776D"/>
    <w:rsid w:val="00127A18"/>
    <w:rsid w:val="00130774"/>
    <w:rsid w:val="00130909"/>
    <w:rsid w:val="00130A07"/>
    <w:rsid w:val="00130C15"/>
    <w:rsid w:val="001315EB"/>
    <w:rsid w:val="001318B7"/>
    <w:rsid w:val="00133FD9"/>
    <w:rsid w:val="00135FEE"/>
    <w:rsid w:val="00140BFC"/>
    <w:rsid w:val="00141C0E"/>
    <w:rsid w:val="001431DA"/>
    <w:rsid w:val="00145D8A"/>
    <w:rsid w:val="00146141"/>
    <w:rsid w:val="0014620E"/>
    <w:rsid w:val="001472CC"/>
    <w:rsid w:val="001472D5"/>
    <w:rsid w:val="00152A5B"/>
    <w:rsid w:val="00153267"/>
    <w:rsid w:val="0015479A"/>
    <w:rsid w:val="00156864"/>
    <w:rsid w:val="001568EE"/>
    <w:rsid w:val="0016208B"/>
    <w:rsid w:val="00162575"/>
    <w:rsid w:val="00166254"/>
    <w:rsid w:val="001666A0"/>
    <w:rsid w:val="001672D2"/>
    <w:rsid w:val="00167608"/>
    <w:rsid w:val="0017014B"/>
    <w:rsid w:val="001701D4"/>
    <w:rsid w:val="0017073C"/>
    <w:rsid w:val="00174A34"/>
    <w:rsid w:val="0017739B"/>
    <w:rsid w:val="001802FD"/>
    <w:rsid w:val="00187D0A"/>
    <w:rsid w:val="001902E7"/>
    <w:rsid w:val="00194521"/>
    <w:rsid w:val="00195245"/>
    <w:rsid w:val="001956A0"/>
    <w:rsid w:val="00197BC3"/>
    <w:rsid w:val="001A08FE"/>
    <w:rsid w:val="001A12FF"/>
    <w:rsid w:val="001A178D"/>
    <w:rsid w:val="001A3D99"/>
    <w:rsid w:val="001A79DF"/>
    <w:rsid w:val="001B41F6"/>
    <w:rsid w:val="001B54EC"/>
    <w:rsid w:val="001B60B0"/>
    <w:rsid w:val="001C2782"/>
    <w:rsid w:val="001C313D"/>
    <w:rsid w:val="001C7787"/>
    <w:rsid w:val="001D00EA"/>
    <w:rsid w:val="001D031D"/>
    <w:rsid w:val="001D1374"/>
    <w:rsid w:val="001D476C"/>
    <w:rsid w:val="001D6637"/>
    <w:rsid w:val="001E16B8"/>
    <w:rsid w:val="001E18E2"/>
    <w:rsid w:val="001E1955"/>
    <w:rsid w:val="001E3F3D"/>
    <w:rsid w:val="001E4749"/>
    <w:rsid w:val="001E6307"/>
    <w:rsid w:val="001E694D"/>
    <w:rsid w:val="001F079A"/>
    <w:rsid w:val="001F0B01"/>
    <w:rsid w:val="001F0BC3"/>
    <w:rsid w:val="001F3A29"/>
    <w:rsid w:val="001F7174"/>
    <w:rsid w:val="0020273E"/>
    <w:rsid w:val="00202E03"/>
    <w:rsid w:val="00204826"/>
    <w:rsid w:val="002049B3"/>
    <w:rsid w:val="002054F2"/>
    <w:rsid w:val="00206719"/>
    <w:rsid w:val="002119D3"/>
    <w:rsid w:val="00212F6D"/>
    <w:rsid w:val="0021378B"/>
    <w:rsid w:val="00217379"/>
    <w:rsid w:val="00217A6F"/>
    <w:rsid w:val="00217E5D"/>
    <w:rsid w:val="002215CD"/>
    <w:rsid w:val="0022366F"/>
    <w:rsid w:val="00223E9E"/>
    <w:rsid w:val="00224614"/>
    <w:rsid w:val="0022466F"/>
    <w:rsid w:val="002246CC"/>
    <w:rsid w:val="00226BCE"/>
    <w:rsid w:val="00227358"/>
    <w:rsid w:val="0023045D"/>
    <w:rsid w:val="00232A33"/>
    <w:rsid w:val="00232C55"/>
    <w:rsid w:val="0023314E"/>
    <w:rsid w:val="00234D9B"/>
    <w:rsid w:val="002360DA"/>
    <w:rsid w:val="0024116E"/>
    <w:rsid w:val="00241F63"/>
    <w:rsid w:val="00241F75"/>
    <w:rsid w:val="002431E4"/>
    <w:rsid w:val="00243A52"/>
    <w:rsid w:val="00243F83"/>
    <w:rsid w:val="00250930"/>
    <w:rsid w:val="002510A9"/>
    <w:rsid w:val="00251B9F"/>
    <w:rsid w:val="00252E3F"/>
    <w:rsid w:val="00253850"/>
    <w:rsid w:val="00260ECE"/>
    <w:rsid w:val="00262759"/>
    <w:rsid w:val="0026297D"/>
    <w:rsid w:val="00262B92"/>
    <w:rsid w:val="00267040"/>
    <w:rsid w:val="002672F5"/>
    <w:rsid w:val="00270152"/>
    <w:rsid w:val="00271D10"/>
    <w:rsid w:val="00274166"/>
    <w:rsid w:val="00274251"/>
    <w:rsid w:val="002755E8"/>
    <w:rsid w:val="0027703B"/>
    <w:rsid w:val="00277D66"/>
    <w:rsid w:val="00281770"/>
    <w:rsid w:val="00282D4D"/>
    <w:rsid w:val="002832C5"/>
    <w:rsid w:val="00284A57"/>
    <w:rsid w:val="00284C61"/>
    <w:rsid w:val="002929B6"/>
    <w:rsid w:val="00293FCD"/>
    <w:rsid w:val="002979D2"/>
    <w:rsid w:val="002A05CF"/>
    <w:rsid w:val="002A2123"/>
    <w:rsid w:val="002A2E0A"/>
    <w:rsid w:val="002A345E"/>
    <w:rsid w:val="002A39C8"/>
    <w:rsid w:val="002A4604"/>
    <w:rsid w:val="002A4ACD"/>
    <w:rsid w:val="002B2AF7"/>
    <w:rsid w:val="002B4C7C"/>
    <w:rsid w:val="002B5565"/>
    <w:rsid w:val="002B58C6"/>
    <w:rsid w:val="002B5C17"/>
    <w:rsid w:val="002B6DD3"/>
    <w:rsid w:val="002C162B"/>
    <w:rsid w:val="002C1F76"/>
    <w:rsid w:val="002C2D10"/>
    <w:rsid w:val="002C376B"/>
    <w:rsid w:val="002C3945"/>
    <w:rsid w:val="002C3B7F"/>
    <w:rsid w:val="002C489F"/>
    <w:rsid w:val="002C5969"/>
    <w:rsid w:val="002C612C"/>
    <w:rsid w:val="002C7B6B"/>
    <w:rsid w:val="002D1BB1"/>
    <w:rsid w:val="002D1C22"/>
    <w:rsid w:val="002D3A2B"/>
    <w:rsid w:val="002E16D7"/>
    <w:rsid w:val="002E1C05"/>
    <w:rsid w:val="002E265C"/>
    <w:rsid w:val="002E2D35"/>
    <w:rsid w:val="002E34AF"/>
    <w:rsid w:val="002E3B3E"/>
    <w:rsid w:val="002E6940"/>
    <w:rsid w:val="002F041A"/>
    <w:rsid w:val="002F1485"/>
    <w:rsid w:val="002F14E7"/>
    <w:rsid w:val="002F1B34"/>
    <w:rsid w:val="002F2175"/>
    <w:rsid w:val="002F3FCC"/>
    <w:rsid w:val="002F6C45"/>
    <w:rsid w:val="002F7E1F"/>
    <w:rsid w:val="00300329"/>
    <w:rsid w:val="003017C2"/>
    <w:rsid w:val="00303A30"/>
    <w:rsid w:val="00305ABD"/>
    <w:rsid w:val="00306100"/>
    <w:rsid w:val="00310548"/>
    <w:rsid w:val="00312731"/>
    <w:rsid w:val="00312792"/>
    <w:rsid w:val="0031295C"/>
    <w:rsid w:val="00312A5B"/>
    <w:rsid w:val="00312E81"/>
    <w:rsid w:val="00314BCA"/>
    <w:rsid w:val="00314FB3"/>
    <w:rsid w:val="003171DB"/>
    <w:rsid w:val="0032002A"/>
    <w:rsid w:val="0032066D"/>
    <w:rsid w:val="0032146C"/>
    <w:rsid w:val="003222C1"/>
    <w:rsid w:val="003254C1"/>
    <w:rsid w:val="00334ADB"/>
    <w:rsid w:val="003378FE"/>
    <w:rsid w:val="00340A3C"/>
    <w:rsid w:val="0034101D"/>
    <w:rsid w:val="00341CAC"/>
    <w:rsid w:val="00341E2E"/>
    <w:rsid w:val="00344A71"/>
    <w:rsid w:val="00347792"/>
    <w:rsid w:val="00350328"/>
    <w:rsid w:val="003510E4"/>
    <w:rsid w:val="003559D7"/>
    <w:rsid w:val="003603F3"/>
    <w:rsid w:val="00363ADC"/>
    <w:rsid w:val="00363C78"/>
    <w:rsid w:val="003650E4"/>
    <w:rsid w:val="00366254"/>
    <w:rsid w:val="00366626"/>
    <w:rsid w:val="00370997"/>
    <w:rsid w:val="003710D9"/>
    <w:rsid w:val="00372CFE"/>
    <w:rsid w:val="0037533F"/>
    <w:rsid w:val="0037616B"/>
    <w:rsid w:val="00380789"/>
    <w:rsid w:val="003822A3"/>
    <w:rsid w:val="00382B97"/>
    <w:rsid w:val="00382C53"/>
    <w:rsid w:val="003837DE"/>
    <w:rsid w:val="003847FB"/>
    <w:rsid w:val="00385E46"/>
    <w:rsid w:val="00386596"/>
    <w:rsid w:val="003878BD"/>
    <w:rsid w:val="00390DD7"/>
    <w:rsid w:val="00391072"/>
    <w:rsid w:val="00392F16"/>
    <w:rsid w:val="0039344C"/>
    <w:rsid w:val="00393BE3"/>
    <w:rsid w:val="00393DF2"/>
    <w:rsid w:val="00396370"/>
    <w:rsid w:val="003976D8"/>
    <w:rsid w:val="003A0312"/>
    <w:rsid w:val="003A445B"/>
    <w:rsid w:val="003A4CE6"/>
    <w:rsid w:val="003A4FDD"/>
    <w:rsid w:val="003A53C0"/>
    <w:rsid w:val="003A5A1B"/>
    <w:rsid w:val="003A6707"/>
    <w:rsid w:val="003A6EC6"/>
    <w:rsid w:val="003A7208"/>
    <w:rsid w:val="003B0542"/>
    <w:rsid w:val="003B0910"/>
    <w:rsid w:val="003B1806"/>
    <w:rsid w:val="003B21D6"/>
    <w:rsid w:val="003B2E65"/>
    <w:rsid w:val="003B43AE"/>
    <w:rsid w:val="003B6941"/>
    <w:rsid w:val="003B6F9C"/>
    <w:rsid w:val="003C0242"/>
    <w:rsid w:val="003C1724"/>
    <w:rsid w:val="003C27A3"/>
    <w:rsid w:val="003C7581"/>
    <w:rsid w:val="003C7E71"/>
    <w:rsid w:val="003D214E"/>
    <w:rsid w:val="003D26DF"/>
    <w:rsid w:val="003D3031"/>
    <w:rsid w:val="003D6FB0"/>
    <w:rsid w:val="003D7318"/>
    <w:rsid w:val="003D7C25"/>
    <w:rsid w:val="003D7C37"/>
    <w:rsid w:val="003E190D"/>
    <w:rsid w:val="003E2BE5"/>
    <w:rsid w:val="003E338E"/>
    <w:rsid w:val="003F0CDE"/>
    <w:rsid w:val="003F2183"/>
    <w:rsid w:val="003F2656"/>
    <w:rsid w:val="003F3F8F"/>
    <w:rsid w:val="003F4618"/>
    <w:rsid w:val="003F605B"/>
    <w:rsid w:val="003F68FC"/>
    <w:rsid w:val="003F7BA2"/>
    <w:rsid w:val="003F7C96"/>
    <w:rsid w:val="00402427"/>
    <w:rsid w:val="00402B7D"/>
    <w:rsid w:val="0040316D"/>
    <w:rsid w:val="00404861"/>
    <w:rsid w:val="00404CD6"/>
    <w:rsid w:val="004065EC"/>
    <w:rsid w:val="004078DE"/>
    <w:rsid w:val="00407FDE"/>
    <w:rsid w:val="00412D1D"/>
    <w:rsid w:val="00412EAA"/>
    <w:rsid w:val="00413177"/>
    <w:rsid w:val="004132F0"/>
    <w:rsid w:val="00413AE5"/>
    <w:rsid w:val="00413CCC"/>
    <w:rsid w:val="0041416D"/>
    <w:rsid w:val="00420075"/>
    <w:rsid w:val="00422AFC"/>
    <w:rsid w:val="00425F77"/>
    <w:rsid w:val="00426561"/>
    <w:rsid w:val="00426D10"/>
    <w:rsid w:val="00430851"/>
    <w:rsid w:val="00432555"/>
    <w:rsid w:val="00433A47"/>
    <w:rsid w:val="00433E7A"/>
    <w:rsid w:val="00434D24"/>
    <w:rsid w:val="004351A3"/>
    <w:rsid w:val="004374D4"/>
    <w:rsid w:val="004408E9"/>
    <w:rsid w:val="004409B1"/>
    <w:rsid w:val="00441DC8"/>
    <w:rsid w:val="004421EC"/>
    <w:rsid w:val="00442410"/>
    <w:rsid w:val="004449CE"/>
    <w:rsid w:val="00447740"/>
    <w:rsid w:val="00447777"/>
    <w:rsid w:val="00453937"/>
    <w:rsid w:val="00454317"/>
    <w:rsid w:val="00454E21"/>
    <w:rsid w:val="00454EF5"/>
    <w:rsid w:val="004564EA"/>
    <w:rsid w:val="00457C96"/>
    <w:rsid w:val="004612DE"/>
    <w:rsid w:val="0046182C"/>
    <w:rsid w:val="004619D9"/>
    <w:rsid w:val="004633F6"/>
    <w:rsid w:val="00464E52"/>
    <w:rsid w:val="00466A32"/>
    <w:rsid w:val="00466FA5"/>
    <w:rsid w:val="00471206"/>
    <w:rsid w:val="00471566"/>
    <w:rsid w:val="00475D3D"/>
    <w:rsid w:val="00476A45"/>
    <w:rsid w:val="004773F0"/>
    <w:rsid w:val="00484937"/>
    <w:rsid w:val="00484FB7"/>
    <w:rsid w:val="00486B04"/>
    <w:rsid w:val="0049029D"/>
    <w:rsid w:val="00496106"/>
    <w:rsid w:val="00496295"/>
    <w:rsid w:val="00497201"/>
    <w:rsid w:val="004A09B7"/>
    <w:rsid w:val="004A3392"/>
    <w:rsid w:val="004A3780"/>
    <w:rsid w:val="004A7BE3"/>
    <w:rsid w:val="004B00FC"/>
    <w:rsid w:val="004B2190"/>
    <w:rsid w:val="004B4B07"/>
    <w:rsid w:val="004B4B58"/>
    <w:rsid w:val="004B52C0"/>
    <w:rsid w:val="004B6A0E"/>
    <w:rsid w:val="004B6CD2"/>
    <w:rsid w:val="004C02E5"/>
    <w:rsid w:val="004C1108"/>
    <w:rsid w:val="004C3D0D"/>
    <w:rsid w:val="004C4653"/>
    <w:rsid w:val="004C4A78"/>
    <w:rsid w:val="004C5ACA"/>
    <w:rsid w:val="004D3924"/>
    <w:rsid w:val="004D59B3"/>
    <w:rsid w:val="004E3D23"/>
    <w:rsid w:val="004E56B0"/>
    <w:rsid w:val="004E7914"/>
    <w:rsid w:val="004E79F6"/>
    <w:rsid w:val="004F02F6"/>
    <w:rsid w:val="004F1F68"/>
    <w:rsid w:val="004F4160"/>
    <w:rsid w:val="004F41EE"/>
    <w:rsid w:val="004F4CF6"/>
    <w:rsid w:val="004F5B26"/>
    <w:rsid w:val="0050064F"/>
    <w:rsid w:val="005018CB"/>
    <w:rsid w:val="005058E9"/>
    <w:rsid w:val="0050768A"/>
    <w:rsid w:val="00510A1F"/>
    <w:rsid w:val="00511CED"/>
    <w:rsid w:val="00512329"/>
    <w:rsid w:val="00514574"/>
    <w:rsid w:val="00514DB0"/>
    <w:rsid w:val="00521EA6"/>
    <w:rsid w:val="00523440"/>
    <w:rsid w:val="00523736"/>
    <w:rsid w:val="00523B2A"/>
    <w:rsid w:val="005316E8"/>
    <w:rsid w:val="00532BAE"/>
    <w:rsid w:val="00536B1C"/>
    <w:rsid w:val="005375C1"/>
    <w:rsid w:val="00541474"/>
    <w:rsid w:val="0054173A"/>
    <w:rsid w:val="00543E7A"/>
    <w:rsid w:val="005445A9"/>
    <w:rsid w:val="005446A2"/>
    <w:rsid w:val="005451DF"/>
    <w:rsid w:val="00550C6E"/>
    <w:rsid w:val="00550CD0"/>
    <w:rsid w:val="005513D4"/>
    <w:rsid w:val="005516BC"/>
    <w:rsid w:val="005532A2"/>
    <w:rsid w:val="00553325"/>
    <w:rsid w:val="00555ED7"/>
    <w:rsid w:val="0055765D"/>
    <w:rsid w:val="005576E4"/>
    <w:rsid w:val="00557B0A"/>
    <w:rsid w:val="005604A1"/>
    <w:rsid w:val="00560CDF"/>
    <w:rsid w:val="00561B1D"/>
    <w:rsid w:val="005632E2"/>
    <w:rsid w:val="00566CA9"/>
    <w:rsid w:val="0056761A"/>
    <w:rsid w:val="0057071C"/>
    <w:rsid w:val="00576649"/>
    <w:rsid w:val="005779B1"/>
    <w:rsid w:val="00577E93"/>
    <w:rsid w:val="00577F52"/>
    <w:rsid w:val="005837B1"/>
    <w:rsid w:val="00584EC7"/>
    <w:rsid w:val="005850DA"/>
    <w:rsid w:val="00586772"/>
    <w:rsid w:val="00590B27"/>
    <w:rsid w:val="00592731"/>
    <w:rsid w:val="005A1CF8"/>
    <w:rsid w:val="005A3A67"/>
    <w:rsid w:val="005A3BA1"/>
    <w:rsid w:val="005A54AB"/>
    <w:rsid w:val="005A59D6"/>
    <w:rsid w:val="005B05CE"/>
    <w:rsid w:val="005B48EC"/>
    <w:rsid w:val="005B5C0A"/>
    <w:rsid w:val="005B6CD1"/>
    <w:rsid w:val="005C34EA"/>
    <w:rsid w:val="005C3AEB"/>
    <w:rsid w:val="005D0EB6"/>
    <w:rsid w:val="005D4C10"/>
    <w:rsid w:val="005D54BB"/>
    <w:rsid w:val="005D6232"/>
    <w:rsid w:val="005D763F"/>
    <w:rsid w:val="005D7AC8"/>
    <w:rsid w:val="005E0D3E"/>
    <w:rsid w:val="005E0DE4"/>
    <w:rsid w:val="005E1304"/>
    <w:rsid w:val="005E29E9"/>
    <w:rsid w:val="005E40E1"/>
    <w:rsid w:val="005E43B0"/>
    <w:rsid w:val="005E4A89"/>
    <w:rsid w:val="005E60F1"/>
    <w:rsid w:val="005F1322"/>
    <w:rsid w:val="005F1355"/>
    <w:rsid w:val="005F13A8"/>
    <w:rsid w:val="005F2315"/>
    <w:rsid w:val="005F34EC"/>
    <w:rsid w:val="005F6223"/>
    <w:rsid w:val="005F62FF"/>
    <w:rsid w:val="005F6E06"/>
    <w:rsid w:val="00601D69"/>
    <w:rsid w:val="006031B8"/>
    <w:rsid w:val="006046DE"/>
    <w:rsid w:val="006068AA"/>
    <w:rsid w:val="00611040"/>
    <w:rsid w:val="0061162B"/>
    <w:rsid w:val="00611A52"/>
    <w:rsid w:val="006130C0"/>
    <w:rsid w:val="006145D3"/>
    <w:rsid w:val="00614823"/>
    <w:rsid w:val="00617B00"/>
    <w:rsid w:val="006204CA"/>
    <w:rsid w:val="0062106E"/>
    <w:rsid w:val="00623271"/>
    <w:rsid w:val="00626F80"/>
    <w:rsid w:val="006274E3"/>
    <w:rsid w:val="006309E3"/>
    <w:rsid w:val="0063310B"/>
    <w:rsid w:val="00634B18"/>
    <w:rsid w:val="00634B69"/>
    <w:rsid w:val="00634C63"/>
    <w:rsid w:val="00635448"/>
    <w:rsid w:val="00635E0D"/>
    <w:rsid w:val="00642AF4"/>
    <w:rsid w:val="00643DEC"/>
    <w:rsid w:val="00644B7D"/>
    <w:rsid w:val="00645044"/>
    <w:rsid w:val="0064513A"/>
    <w:rsid w:val="006529C3"/>
    <w:rsid w:val="00652D00"/>
    <w:rsid w:val="006532E8"/>
    <w:rsid w:val="0065484D"/>
    <w:rsid w:val="00655FDD"/>
    <w:rsid w:val="0066332F"/>
    <w:rsid w:val="00665459"/>
    <w:rsid w:val="006666F1"/>
    <w:rsid w:val="006678EF"/>
    <w:rsid w:val="00670492"/>
    <w:rsid w:val="0067058B"/>
    <w:rsid w:val="0067068E"/>
    <w:rsid w:val="006717ED"/>
    <w:rsid w:val="00672533"/>
    <w:rsid w:val="00674F75"/>
    <w:rsid w:val="0067722B"/>
    <w:rsid w:val="0068207F"/>
    <w:rsid w:val="0068348F"/>
    <w:rsid w:val="006849DA"/>
    <w:rsid w:val="00685887"/>
    <w:rsid w:val="006860A9"/>
    <w:rsid w:val="00686F49"/>
    <w:rsid w:val="006918BD"/>
    <w:rsid w:val="00692C6A"/>
    <w:rsid w:val="00695184"/>
    <w:rsid w:val="00696083"/>
    <w:rsid w:val="00696FE9"/>
    <w:rsid w:val="00697E92"/>
    <w:rsid w:val="006A0C29"/>
    <w:rsid w:val="006A1D07"/>
    <w:rsid w:val="006A3CB7"/>
    <w:rsid w:val="006A5746"/>
    <w:rsid w:val="006A5EEB"/>
    <w:rsid w:val="006A5F40"/>
    <w:rsid w:val="006A75F6"/>
    <w:rsid w:val="006B16A0"/>
    <w:rsid w:val="006B1769"/>
    <w:rsid w:val="006B19B4"/>
    <w:rsid w:val="006B71DD"/>
    <w:rsid w:val="006C0366"/>
    <w:rsid w:val="006C2C07"/>
    <w:rsid w:val="006C47E9"/>
    <w:rsid w:val="006C4FAF"/>
    <w:rsid w:val="006C7759"/>
    <w:rsid w:val="006C7C7D"/>
    <w:rsid w:val="006D3D39"/>
    <w:rsid w:val="006E20E3"/>
    <w:rsid w:val="006E280C"/>
    <w:rsid w:val="006E3736"/>
    <w:rsid w:val="006F4C13"/>
    <w:rsid w:val="006F63B3"/>
    <w:rsid w:val="00703113"/>
    <w:rsid w:val="00704982"/>
    <w:rsid w:val="00705E9B"/>
    <w:rsid w:val="007070E0"/>
    <w:rsid w:val="00710E1B"/>
    <w:rsid w:val="0071197A"/>
    <w:rsid w:val="00712428"/>
    <w:rsid w:val="00712E41"/>
    <w:rsid w:val="00714804"/>
    <w:rsid w:val="00715C46"/>
    <w:rsid w:val="00722601"/>
    <w:rsid w:val="00723198"/>
    <w:rsid w:val="0072572F"/>
    <w:rsid w:val="0072723A"/>
    <w:rsid w:val="007304E4"/>
    <w:rsid w:val="00731548"/>
    <w:rsid w:val="00731865"/>
    <w:rsid w:val="0073234F"/>
    <w:rsid w:val="00734150"/>
    <w:rsid w:val="00734787"/>
    <w:rsid w:val="007357F3"/>
    <w:rsid w:val="00737E3F"/>
    <w:rsid w:val="0074278D"/>
    <w:rsid w:val="00743232"/>
    <w:rsid w:val="007443BE"/>
    <w:rsid w:val="00747D65"/>
    <w:rsid w:val="007604C4"/>
    <w:rsid w:val="007609BE"/>
    <w:rsid w:val="00761E72"/>
    <w:rsid w:val="0076457C"/>
    <w:rsid w:val="00764677"/>
    <w:rsid w:val="00765C24"/>
    <w:rsid w:val="00771C3E"/>
    <w:rsid w:val="007767CF"/>
    <w:rsid w:val="00777099"/>
    <w:rsid w:val="00780DB5"/>
    <w:rsid w:val="00781B0D"/>
    <w:rsid w:val="00784701"/>
    <w:rsid w:val="00785685"/>
    <w:rsid w:val="0079404E"/>
    <w:rsid w:val="00795AC1"/>
    <w:rsid w:val="00795B66"/>
    <w:rsid w:val="0079612D"/>
    <w:rsid w:val="00796306"/>
    <w:rsid w:val="007A069B"/>
    <w:rsid w:val="007A09F8"/>
    <w:rsid w:val="007A11EE"/>
    <w:rsid w:val="007A2C3D"/>
    <w:rsid w:val="007A3161"/>
    <w:rsid w:val="007A4523"/>
    <w:rsid w:val="007A5F6B"/>
    <w:rsid w:val="007A7D3C"/>
    <w:rsid w:val="007B0C48"/>
    <w:rsid w:val="007B2191"/>
    <w:rsid w:val="007B3534"/>
    <w:rsid w:val="007B3B13"/>
    <w:rsid w:val="007B3F25"/>
    <w:rsid w:val="007B667D"/>
    <w:rsid w:val="007B6A83"/>
    <w:rsid w:val="007B6FAF"/>
    <w:rsid w:val="007B7ABC"/>
    <w:rsid w:val="007C202F"/>
    <w:rsid w:val="007C281C"/>
    <w:rsid w:val="007C406E"/>
    <w:rsid w:val="007C59BB"/>
    <w:rsid w:val="007C7104"/>
    <w:rsid w:val="007C7637"/>
    <w:rsid w:val="007D2475"/>
    <w:rsid w:val="007D30BA"/>
    <w:rsid w:val="007D44D6"/>
    <w:rsid w:val="007D4F29"/>
    <w:rsid w:val="007E1AC1"/>
    <w:rsid w:val="007E2F86"/>
    <w:rsid w:val="007E3978"/>
    <w:rsid w:val="007E5850"/>
    <w:rsid w:val="007E6245"/>
    <w:rsid w:val="007E74A2"/>
    <w:rsid w:val="007F0832"/>
    <w:rsid w:val="007F3143"/>
    <w:rsid w:val="007F33A1"/>
    <w:rsid w:val="007F3AB8"/>
    <w:rsid w:val="007F3D8D"/>
    <w:rsid w:val="007F43E6"/>
    <w:rsid w:val="007F5D9B"/>
    <w:rsid w:val="007F5EA3"/>
    <w:rsid w:val="00802482"/>
    <w:rsid w:val="00803B2D"/>
    <w:rsid w:val="008066F0"/>
    <w:rsid w:val="00806CBC"/>
    <w:rsid w:val="0081179F"/>
    <w:rsid w:val="00814115"/>
    <w:rsid w:val="008141B3"/>
    <w:rsid w:val="00820228"/>
    <w:rsid w:val="00826A4B"/>
    <w:rsid w:val="008270F0"/>
    <w:rsid w:val="0082741D"/>
    <w:rsid w:val="00827869"/>
    <w:rsid w:val="00830233"/>
    <w:rsid w:val="0083095C"/>
    <w:rsid w:val="00831550"/>
    <w:rsid w:val="00833840"/>
    <w:rsid w:val="00835C24"/>
    <w:rsid w:val="008363F8"/>
    <w:rsid w:val="00837BAF"/>
    <w:rsid w:val="00841363"/>
    <w:rsid w:val="008459E8"/>
    <w:rsid w:val="00846568"/>
    <w:rsid w:val="00846FD1"/>
    <w:rsid w:val="00847BA0"/>
    <w:rsid w:val="00850BF3"/>
    <w:rsid w:val="00851C73"/>
    <w:rsid w:val="008528A8"/>
    <w:rsid w:val="00853016"/>
    <w:rsid w:val="00854D6C"/>
    <w:rsid w:val="0085519F"/>
    <w:rsid w:val="0085670E"/>
    <w:rsid w:val="00857ED7"/>
    <w:rsid w:val="00865903"/>
    <w:rsid w:val="00866545"/>
    <w:rsid w:val="00871386"/>
    <w:rsid w:val="008742A4"/>
    <w:rsid w:val="008749E4"/>
    <w:rsid w:val="00875D08"/>
    <w:rsid w:val="008765BC"/>
    <w:rsid w:val="0087751B"/>
    <w:rsid w:val="00877683"/>
    <w:rsid w:val="00882943"/>
    <w:rsid w:val="00882B5B"/>
    <w:rsid w:val="00884D83"/>
    <w:rsid w:val="0088512C"/>
    <w:rsid w:val="00885677"/>
    <w:rsid w:val="0088717D"/>
    <w:rsid w:val="008873E8"/>
    <w:rsid w:val="00893516"/>
    <w:rsid w:val="0089388E"/>
    <w:rsid w:val="0089427A"/>
    <w:rsid w:val="00894D97"/>
    <w:rsid w:val="00895B07"/>
    <w:rsid w:val="00896601"/>
    <w:rsid w:val="008A079A"/>
    <w:rsid w:val="008A1F07"/>
    <w:rsid w:val="008A3B74"/>
    <w:rsid w:val="008A770E"/>
    <w:rsid w:val="008B01AC"/>
    <w:rsid w:val="008B0DE7"/>
    <w:rsid w:val="008B32A6"/>
    <w:rsid w:val="008B4E25"/>
    <w:rsid w:val="008C10AC"/>
    <w:rsid w:val="008C5398"/>
    <w:rsid w:val="008C562F"/>
    <w:rsid w:val="008C6F21"/>
    <w:rsid w:val="008D21EA"/>
    <w:rsid w:val="008D39F6"/>
    <w:rsid w:val="008D3C6A"/>
    <w:rsid w:val="008D3DBA"/>
    <w:rsid w:val="008D3E82"/>
    <w:rsid w:val="008D4D9C"/>
    <w:rsid w:val="008D60DE"/>
    <w:rsid w:val="008E163A"/>
    <w:rsid w:val="008E2270"/>
    <w:rsid w:val="008E2931"/>
    <w:rsid w:val="008E3506"/>
    <w:rsid w:val="008E4BE6"/>
    <w:rsid w:val="008E61B6"/>
    <w:rsid w:val="008E67AE"/>
    <w:rsid w:val="008F1422"/>
    <w:rsid w:val="008F211F"/>
    <w:rsid w:val="008F3BF2"/>
    <w:rsid w:val="008F46EF"/>
    <w:rsid w:val="008F60DB"/>
    <w:rsid w:val="008F7346"/>
    <w:rsid w:val="008F7FAE"/>
    <w:rsid w:val="00900C1B"/>
    <w:rsid w:val="009039C8"/>
    <w:rsid w:val="00903FD7"/>
    <w:rsid w:val="0090694A"/>
    <w:rsid w:val="0091102A"/>
    <w:rsid w:val="009128CA"/>
    <w:rsid w:val="00913F72"/>
    <w:rsid w:val="00914616"/>
    <w:rsid w:val="00914C93"/>
    <w:rsid w:val="0091557C"/>
    <w:rsid w:val="00917307"/>
    <w:rsid w:val="00920343"/>
    <w:rsid w:val="00920758"/>
    <w:rsid w:val="00921424"/>
    <w:rsid w:val="00921AAB"/>
    <w:rsid w:val="00923300"/>
    <w:rsid w:val="0092387B"/>
    <w:rsid w:val="00924904"/>
    <w:rsid w:val="00925232"/>
    <w:rsid w:val="0092524A"/>
    <w:rsid w:val="00930F88"/>
    <w:rsid w:val="0093344E"/>
    <w:rsid w:val="00933BBE"/>
    <w:rsid w:val="00934A3A"/>
    <w:rsid w:val="00934BD6"/>
    <w:rsid w:val="009351A5"/>
    <w:rsid w:val="009358A0"/>
    <w:rsid w:val="00936D8F"/>
    <w:rsid w:val="009414B2"/>
    <w:rsid w:val="00941B2B"/>
    <w:rsid w:val="00943F4D"/>
    <w:rsid w:val="00945F8E"/>
    <w:rsid w:val="0094629C"/>
    <w:rsid w:val="0094669E"/>
    <w:rsid w:val="00952949"/>
    <w:rsid w:val="0095412E"/>
    <w:rsid w:val="009559B2"/>
    <w:rsid w:val="00957295"/>
    <w:rsid w:val="00960AB6"/>
    <w:rsid w:val="00963376"/>
    <w:rsid w:val="00963830"/>
    <w:rsid w:val="009668AD"/>
    <w:rsid w:val="00966EC0"/>
    <w:rsid w:val="00967100"/>
    <w:rsid w:val="00967B3B"/>
    <w:rsid w:val="00970ED1"/>
    <w:rsid w:val="00971915"/>
    <w:rsid w:val="00972135"/>
    <w:rsid w:val="00972C06"/>
    <w:rsid w:val="00973A0A"/>
    <w:rsid w:val="0097477F"/>
    <w:rsid w:val="009766A5"/>
    <w:rsid w:val="00976AB6"/>
    <w:rsid w:val="009776F1"/>
    <w:rsid w:val="00977B51"/>
    <w:rsid w:val="00981678"/>
    <w:rsid w:val="00981EE7"/>
    <w:rsid w:val="00984132"/>
    <w:rsid w:val="0098677E"/>
    <w:rsid w:val="00991A4F"/>
    <w:rsid w:val="009960DB"/>
    <w:rsid w:val="0099710D"/>
    <w:rsid w:val="00997C9C"/>
    <w:rsid w:val="009A0E56"/>
    <w:rsid w:val="009A12F8"/>
    <w:rsid w:val="009A1CE2"/>
    <w:rsid w:val="009A2E23"/>
    <w:rsid w:val="009A2E7A"/>
    <w:rsid w:val="009A4286"/>
    <w:rsid w:val="009A44FC"/>
    <w:rsid w:val="009A5489"/>
    <w:rsid w:val="009A68F4"/>
    <w:rsid w:val="009A6F1A"/>
    <w:rsid w:val="009A7892"/>
    <w:rsid w:val="009A79C4"/>
    <w:rsid w:val="009A7EB5"/>
    <w:rsid w:val="009B05A1"/>
    <w:rsid w:val="009B15F7"/>
    <w:rsid w:val="009B1709"/>
    <w:rsid w:val="009B3191"/>
    <w:rsid w:val="009B5ECA"/>
    <w:rsid w:val="009B796B"/>
    <w:rsid w:val="009C16FF"/>
    <w:rsid w:val="009C50C0"/>
    <w:rsid w:val="009C5A28"/>
    <w:rsid w:val="009C6BCE"/>
    <w:rsid w:val="009C77ED"/>
    <w:rsid w:val="009C7AC4"/>
    <w:rsid w:val="009D218A"/>
    <w:rsid w:val="009D274C"/>
    <w:rsid w:val="009D4237"/>
    <w:rsid w:val="009D6599"/>
    <w:rsid w:val="009D678B"/>
    <w:rsid w:val="009D6B54"/>
    <w:rsid w:val="009E2F54"/>
    <w:rsid w:val="009E3339"/>
    <w:rsid w:val="009E359F"/>
    <w:rsid w:val="009E3708"/>
    <w:rsid w:val="009E6008"/>
    <w:rsid w:val="009E68BD"/>
    <w:rsid w:val="009F410C"/>
    <w:rsid w:val="009F473B"/>
    <w:rsid w:val="009F5268"/>
    <w:rsid w:val="009F557A"/>
    <w:rsid w:val="009F5A30"/>
    <w:rsid w:val="009F7AF2"/>
    <w:rsid w:val="00A002B8"/>
    <w:rsid w:val="00A00AEA"/>
    <w:rsid w:val="00A00EEA"/>
    <w:rsid w:val="00A00FB5"/>
    <w:rsid w:val="00A01B23"/>
    <w:rsid w:val="00A01C64"/>
    <w:rsid w:val="00A04413"/>
    <w:rsid w:val="00A059D3"/>
    <w:rsid w:val="00A07513"/>
    <w:rsid w:val="00A106D3"/>
    <w:rsid w:val="00A13282"/>
    <w:rsid w:val="00A14982"/>
    <w:rsid w:val="00A151B4"/>
    <w:rsid w:val="00A15A96"/>
    <w:rsid w:val="00A161B7"/>
    <w:rsid w:val="00A16ECC"/>
    <w:rsid w:val="00A206F3"/>
    <w:rsid w:val="00A21548"/>
    <w:rsid w:val="00A21D7E"/>
    <w:rsid w:val="00A243F8"/>
    <w:rsid w:val="00A35CD8"/>
    <w:rsid w:val="00A3711B"/>
    <w:rsid w:val="00A373ED"/>
    <w:rsid w:val="00A41544"/>
    <w:rsid w:val="00A43E5A"/>
    <w:rsid w:val="00A44BCB"/>
    <w:rsid w:val="00A45F62"/>
    <w:rsid w:val="00A50264"/>
    <w:rsid w:val="00A505DA"/>
    <w:rsid w:val="00A525CE"/>
    <w:rsid w:val="00A5546E"/>
    <w:rsid w:val="00A56E5D"/>
    <w:rsid w:val="00A6217F"/>
    <w:rsid w:val="00A633A4"/>
    <w:rsid w:val="00A63F6E"/>
    <w:rsid w:val="00A65F37"/>
    <w:rsid w:val="00A66342"/>
    <w:rsid w:val="00A67E51"/>
    <w:rsid w:val="00A7250C"/>
    <w:rsid w:val="00A73A8C"/>
    <w:rsid w:val="00A73C82"/>
    <w:rsid w:val="00A74340"/>
    <w:rsid w:val="00A758DF"/>
    <w:rsid w:val="00A76252"/>
    <w:rsid w:val="00A76D2E"/>
    <w:rsid w:val="00A80C00"/>
    <w:rsid w:val="00A8269B"/>
    <w:rsid w:val="00A83470"/>
    <w:rsid w:val="00A84F0B"/>
    <w:rsid w:val="00A85360"/>
    <w:rsid w:val="00A907E4"/>
    <w:rsid w:val="00A93E98"/>
    <w:rsid w:val="00A962F4"/>
    <w:rsid w:val="00AA1A57"/>
    <w:rsid w:val="00AA244D"/>
    <w:rsid w:val="00AA27CE"/>
    <w:rsid w:val="00AA2ACC"/>
    <w:rsid w:val="00AA2DFB"/>
    <w:rsid w:val="00AA5A00"/>
    <w:rsid w:val="00AA6243"/>
    <w:rsid w:val="00AA6601"/>
    <w:rsid w:val="00AB2296"/>
    <w:rsid w:val="00AB2EC1"/>
    <w:rsid w:val="00AB3A0D"/>
    <w:rsid w:val="00AB7AAF"/>
    <w:rsid w:val="00AC1293"/>
    <w:rsid w:val="00AC20AE"/>
    <w:rsid w:val="00AC22C3"/>
    <w:rsid w:val="00AC4917"/>
    <w:rsid w:val="00AC62FC"/>
    <w:rsid w:val="00AD0596"/>
    <w:rsid w:val="00AD126C"/>
    <w:rsid w:val="00AD24F9"/>
    <w:rsid w:val="00AD478D"/>
    <w:rsid w:val="00AD68D4"/>
    <w:rsid w:val="00AD75B7"/>
    <w:rsid w:val="00AE0511"/>
    <w:rsid w:val="00AE563D"/>
    <w:rsid w:val="00AF0544"/>
    <w:rsid w:val="00AF06D0"/>
    <w:rsid w:val="00AF1CFE"/>
    <w:rsid w:val="00AF5324"/>
    <w:rsid w:val="00AF6E08"/>
    <w:rsid w:val="00AF6E92"/>
    <w:rsid w:val="00B064D2"/>
    <w:rsid w:val="00B12A4D"/>
    <w:rsid w:val="00B2127B"/>
    <w:rsid w:val="00B214AD"/>
    <w:rsid w:val="00B223AC"/>
    <w:rsid w:val="00B24135"/>
    <w:rsid w:val="00B2452D"/>
    <w:rsid w:val="00B24960"/>
    <w:rsid w:val="00B249D1"/>
    <w:rsid w:val="00B26102"/>
    <w:rsid w:val="00B264FA"/>
    <w:rsid w:val="00B30892"/>
    <w:rsid w:val="00B30DE3"/>
    <w:rsid w:val="00B421BB"/>
    <w:rsid w:val="00B434A1"/>
    <w:rsid w:val="00B4500E"/>
    <w:rsid w:val="00B4524E"/>
    <w:rsid w:val="00B46704"/>
    <w:rsid w:val="00B46E50"/>
    <w:rsid w:val="00B559E6"/>
    <w:rsid w:val="00B5615D"/>
    <w:rsid w:val="00B56783"/>
    <w:rsid w:val="00B57071"/>
    <w:rsid w:val="00B57242"/>
    <w:rsid w:val="00B60D23"/>
    <w:rsid w:val="00B61630"/>
    <w:rsid w:val="00B635EA"/>
    <w:rsid w:val="00B6721C"/>
    <w:rsid w:val="00B70589"/>
    <w:rsid w:val="00B72F5B"/>
    <w:rsid w:val="00B807EA"/>
    <w:rsid w:val="00B810AC"/>
    <w:rsid w:val="00B83107"/>
    <w:rsid w:val="00B8380D"/>
    <w:rsid w:val="00B847F5"/>
    <w:rsid w:val="00B84D41"/>
    <w:rsid w:val="00B84E7C"/>
    <w:rsid w:val="00B86B68"/>
    <w:rsid w:val="00B86D0F"/>
    <w:rsid w:val="00B877E7"/>
    <w:rsid w:val="00B917B0"/>
    <w:rsid w:val="00B93825"/>
    <w:rsid w:val="00B93A5E"/>
    <w:rsid w:val="00B94965"/>
    <w:rsid w:val="00B94F40"/>
    <w:rsid w:val="00B968DC"/>
    <w:rsid w:val="00B96BB1"/>
    <w:rsid w:val="00B972EF"/>
    <w:rsid w:val="00BA130A"/>
    <w:rsid w:val="00BA16B6"/>
    <w:rsid w:val="00BA36F0"/>
    <w:rsid w:val="00BA4280"/>
    <w:rsid w:val="00BA5045"/>
    <w:rsid w:val="00BB3FE0"/>
    <w:rsid w:val="00BB62FD"/>
    <w:rsid w:val="00BC12DD"/>
    <w:rsid w:val="00BC2D9C"/>
    <w:rsid w:val="00BC6D1E"/>
    <w:rsid w:val="00BD029B"/>
    <w:rsid w:val="00BD1075"/>
    <w:rsid w:val="00BD114B"/>
    <w:rsid w:val="00BD2EF4"/>
    <w:rsid w:val="00BD43F7"/>
    <w:rsid w:val="00BD5207"/>
    <w:rsid w:val="00BD5C67"/>
    <w:rsid w:val="00BD6C7D"/>
    <w:rsid w:val="00BD7EE3"/>
    <w:rsid w:val="00BE09C5"/>
    <w:rsid w:val="00BE380B"/>
    <w:rsid w:val="00BE4EEA"/>
    <w:rsid w:val="00BE70BD"/>
    <w:rsid w:val="00C046AD"/>
    <w:rsid w:val="00C05920"/>
    <w:rsid w:val="00C05E67"/>
    <w:rsid w:val="00C06D7E"/>
    <w:rsid w:val="00C07CC2"/>
    <w:rsid w:val="00C103E3"/>
    <w:rsid w:val="00C11972"/>
    <w:rsid w:val="00C138EA"/>
    <w:rsid w:val="00C14774"/>
    <w:rsid w:val="00C15096"/>
    <w:rsid w:val="00C16CB3"/>
    <w:rsid w:val="00C203DB"/>
    <w:rsid w:val="00C21595"/>
    <w:rsid w:val="00C2446B"/>
    <w:rsid w:val="00C26B3D"/>
    <w:rsid w:val="00C26DDD"/>
    <w:rsid w:val="00C271C4"/>
    <w:rsid w:val="00C275B0"/>
    <w:rsid w:val="00C27FE4"/>
    <w:rsid w:val="00C31CCD"/>
    <w:rsid w:val="00C33147"/>
    <w:rsid w:val="00C341B7"/>
    <w:rsid w:val="00C3761C"/>
    <w:rsid w:val="00C4448D"/>
    <w:rsid w:val="00C46A77"/>
    <w:rsid w:val="00C47140"/>
    <w:rsid w:val="00C520AB"/>
    <w:rsid w:val="00C52E11"/>
    <w:rsid w:val="00C533FB"/>
    <w:rsid w:val="00C5372B"/>
    <w:rsid w:val="00C53ACD"/>
    <w:rsid w:val="00C54453"/>
    <w:rsid w:val="00C54709"/>
    <w:rsid w:val="00C55C1A"/>
    <w:rsid w:val="00C57DDC"/>
    <w:rsid w:val="00C61097"/>
    <w:rsid w:val="00C61FED"/>
    <w:rsid w:val="00C65C1D"/>
    <w:rsid w:val="00C67C4E"/>
    <w:rsid w:val="00C70E4C"/>
    <w:rsid w:val="00C714AD"/>
    <w:rsid w:val="00C73412"/>
    <w:rsid w:val="00C73F54"/>
    <w:rsid w:val="00C74138"/>
    <w:rsid w:val="00C742EB"/>
    <w:rsid w:val="00C75093"/>
    <w:rsid w:val="00C76F4D"/>
    <w:rsid w:val="00C82398"/>
    <w:rsid w:val="00C8321D"/>
    <w:rsid w:val="00C839FF"/>
    <w:rsid w:val="00C859AD"/>
    <w:rsid w:val="00C9354F"/>
    <w:rsid w:val="00C96985"/>
    <w:rsid w:val="00C9776D"/>
    <w:rsid w:val="00CA2415"/>
    <w:rsid w:val="00CA3C64"/>
    <w:rsid w:val="00CA4F69"/>
    <w:rsid w:val="00CA539B"/>
    <w:rsid w:val="00CA79AA"/>
    <w:rsid w:val="00CB2FD0"/>
    <w:rsid w:val="00CB3F30"/>
    <w:rsid w:val="00CB4807"/>
    <w:rsid w:val="00CB5EF0"/>
    <w:rsid w:val="00CB6138"/>
    <w:rsid w:val="00CB62CA"/>
    <w:rsid w:val="00CC08AD"/>
    <w:rsid w:val="00CC1FBC"/>
    <w:rsid w:val="00CC6810"/>
    <w:rsid w:val="00CC7A4F"/>
    <w:rsid w:val="00CD4785"/>
    <w:rsid w:val="00CD538B"/>
    <w:rsid w:val="00CE0AAF"/>
    <w:rsid w:val="00CE72DD"/>
    <w:rsid w:val="00CF23F7"/>
    <w:rsid w:val="00CF342E"/>
    <w:rsid w:val="00CF3CE4"/>
    <w:rsid w:val="00CF3EEE"/>
    <w:rsid w:val="00CF3F5A"/>
    <w:rsid w:val="00CF55BF"/>
    <w:rsid w:val="00CF70DF"/>
    <w:rsid w:val="00D00D2A"/>
    <w:rsid w:val="00D0236A"/>
    <w:rsid w:val="00D024B0"/>
    <w:rsid w:val="00D02E8E"/>
    <w:rsid w:val="00D03153"/>
    <w:rsid w:val="00D0385F"/>
    <w:rsid w:val="00D03FA8"/>
    <w:rsid w:val="00D1019E"/>
    <w:rsid w:val="00D1054E"/>
    <w:rsid w:val="00D10DA6"/>
    <w:rsid w:val="00D11304"/>
    <w:rsid w:val="00D14099"/>
    <w:rsid w:val="00D1554F"/>
    <w:rsid w:val="00D168D8"/>
    <w:rsid w:val="00D20ECF"/>
    <w:rsid w:val="00D210E7"/>
    <w:rsid w:val="00D2132E"/>
    <w:rsid w:val="00D2392D"/>
    <w:rsid w:val="00D3307D"/>
    <w:rsid w:val="00D35291"/>
    <w:rsid w:val="00D36448"/>
    <w:rsid w:val="00D37FC2"/>
    <w:rsid w:val="00D40246"/>
    <w:rsid w:val="00D428CB"/>
    <w:rsid w:val="00D42ACB"/>
    <w:rsid w:val="00D42F64"/>
    <w:rsid w:val="00D4547E"/>
    <w:rsid w:val="00D46300"/>
    <w:rsid w:val="00D46C26"/>
    <w:rsid w:val="00D51E8D"/>
    <w:rsid w:val="00D52780"/>
    <w:rsid w:val="00D54D5B"/>
    <w:rsid w:val="00D55EC6"/>
    <w:rsid w:val="00D56BC2"/>
    <w:rsid w:val="00D57BB0"/>
    <w:rsid w:val="00D57D7E"/>
    <w:rsid w:val="00D61505"/>
    <w:rsid w:val="00D632B0"/>
    <w:rsid w:val="00D64641"/>
    <w:rsid w:val="00D669A0"/>
    <w:rsid w:val="00D70883"/>
    <w:rsid w:val="00D714A5"/>
    <w:rsid w:val="00D72778"/>
    <w:rsid w:val="00D74029"/>
    <w:rsid w:val="00D75CBA"/>
    <w:rsid w:val="00D767A3"/>
    <w:rsid w:val="00D85A9E"/>
    <w:rsid w:val="00D85C5F"/>
    <w:rsid w:val="00D8618A"/>
    <w:rsid w:val="00D86282"/>
    <w:rsid w:val="00D8641D"/>
    <w:rsid w:val="00D86737"/>
    <w:rsid w:val="00D86B51"/>
    <w:rsid w:val="00D90362"/>
    <w:rsid w:val="00D90643"/>
    <w:rsid w:val="00D9068C"/>
    <w:rsid w:val="00D90A1D"/>
    <w:rsid w:val="00D92C53"/>
    <w:rsid w:val="00D94C0D"/>
    <w:rsid w:val="00D95A5B"/>
    <w:rsid w:val="00DA33EB"/>
    <w:rsid w:val="00DA452D"/>
    <w:rsid w:val="00DA4F03"/>
    <w:rsid w:val="00DA55EF"/>
    <w:rsid w:val="00DA561C"/>
    <w:rsid w:val="00DA76F7"/>
    <w:rsid w:val="00DB0E8E"/>
    <w:rsid w:val="00DB16D2"/>
    <w:rsid w:val="00DB374B"/>
    <w:rsid w:val="00DB5A01"/>
    <w:rsid w:val="00DB5FFA"/>
    <w:rsid w:val="00DC0530"/>
    <w:rsid w:val="00DC0ABA"/>
    <w:rsid w:val="00DC1C33"/>
    <w:rsid w:val="00DC3015"/>
    <w:rsid w:val="00DC3DE0"/>
    <w:rsid w:val="00DC42F6"/>
    <w:rsid w:val="00DC4B80"/>
    <w:rsid w:val="00DC4EC2"/>
    <w:rsid w:val="00DC53E3"/>
    <w:rsid w:val="00DC6B1B"/>
    <w:rsid w:val="00DC7131"/>
    <w:rsid w:val="00DC7E7A"/>
    <w:rsid w:val="00DD3E64"/>
    <w:rsid w:val="00DD4576"/>
    <w:rsid w:val="00DD526F"/>
    <w:rsid w:val="00DD70DB"/>
    <w:rsid w:val="00DE076C"/>
    <w:rsid w:val="00DE153D"/>
    <w:rsid w:val="00DE1ADB"/>
    <w:rsid w:val="00DE2BE3"/>
    <w:rsid w:val="00DE3410"/>
    <w:rsid w:val="00DE4353"/>
    <w:rsid w:val="00DE719E"/>
    <w:rsid w:val="00DF0756"/>
    <w:rsid w:val="00DF0F7D"/>
    <w:rsid w:val="00DF2318"/>
    <w:rsid w:val="00DF5B85"/>
    <w:rsid w:val="00DF5C95"/>
    <w:rsid w:val="00DF67E6"/>
    <w:rsid w:val="00DF6CD1"/>
    <w:rsid w:val="00E0041E"/>
    <w:rsid w:val="00E0240E"/>
    <w:rsid w:val="00E030BF"/>
    <w:rsid w:val="00E03650"/>
    <w:rsid w:val="00E03F02"/>
    <w:rsid w:val="00E04840"/>
    <w:rsid w:val="00E07425"/>
    <w:rsid w:val="00E103C5"/>
    <w:rsid w:val="00E11160"/>
    <w:rsid w:val="00E11485"/>
    <w:rsid w:val="00E11D59"/>
    <w:rsid w:val="00E1287A"/>
    <w:rsid w:val="00E14035"/>
    <w:rsid w:val="00E1435B"/>
    <w:rsid w:val="00E162CA"/>
    <w:rsid w:val="00E17069"/>
    <w:rsid w:val="00E17210"/>
    <w:rsid w:val="00E173AC"/>
    <w:rsid w:val="00E21571"/>
    <w:rsid w:val="00E221AB"/>
    <w:rsid w:val="00E227E7"/>
    <w:rsid w:val="00E2283A"/>
    <w:rsid w:val="00E23D71"/>
    <w:rsid w:val="00E23FBD"/>
    <w:rsid w:val="00E2475F"/>
    <w:rsid w:val="00E24B5A"/>
    <w:rsid w:val="00E2577C"/>
    <w:rsid w:val="00E259F3"/>
    <w:rsid w:val="00E25EC3"/>
    <w:rsid w:val="00E301AA"/>
    <w:rsid w:val="00E305E9"/>
    <w:rsid w:val="00E30F56"/>
    <w:rsid w:val="00E317F0"/>
    <w:rsid w:val="00E31DB3"/>
    <w:rsid w:val="00E31E2E"/>
    <w:rsid w:val="00E32AF8"/>
    <w:rsid w:val="00E33319"/>
    <w:rsid w:val="00E3538F"/>
    <w:rsid w:val="00E353FA"/>
    <w:rsid w:val="00E37AB3"/>
    <w:rsid w:val="00E41FE4"/>
    <w:rsid w:val="00E423AC"/>
    <w:rsid w:val="00E43C33"/>
    <w:rsid w:val="00E44E88"/>
    <w:rsid w:val="00E4663B"/>
    <w:rsid w:val="00E467B3"/>
    <w:rsid w:val="00E4767E"/>
    <w:rsid w:val="00E47C28"/>
    <w:rsid w:val="00E50B27"/>
    <w:rsid w:val="00E51902"/>
    <w:rsid w:val="00E53F8C"/>
    <w:rsid w:val="00E62A96"/>
    <w:rsid w:val="00E630BD"/>
    <w:rsid w:val="00E65B53"/>
    <w:rsid w:val="00E66208"/>
    <w:rsid w:val="00E678E6"/>
    <w:rsid w:val="00E67D7B"/>
    <w:rsid w:val="00E702CB"/>
    <w:rsid w:val="00E70CBF"/>
    <w:rsid w:val="00E724BC"/>
    <w:rsid w:val="00E72DBC"/>
    <w:rsid w:val="00E72FBF"/>
    <w:rsid w:val="00E73E88"/>
    <w:rsid w:val="00E75351"/>
    <w:rsid w:val="00E76453"/>
    <w:rsid w:val="00E76894"/>
    <w:rsid w:val="00E76A23"/>
    <w:rsid w:val="00E76DA4"/>
    <w:rsid w:val="00E76DE6"/>
    <w:rsid w:val="00E77579"/>
    <w:rsid w:val="00E77E67"/>
    <w:rsid w:val="00E817E5"/>
    <w:rsid w:val="00E832B5"/>
    <w:rsid w:val="00E83974"/>
    <w:rsid w:val="00E83BFE"/>
    <w:rsid w:val="00E83C0C"/>
    <w:rsid w:val="00E83C6D"/>
    <w:rsid w:val="00E848E2"/>
    <w:rsid w:val="00E84A69"/>
    <w:rsid w:val="00E852EC"/>
    <w:rsid w:val="00E85E3C"/>
    <w:rsid w:val="00E8731D"/>
    <w:rsid w:val="00E87DED"/>
    <w:rsid w:val="00E92789"/>
    <w:rsid w:val="00E9419D"/>
    <w:rsid w:val="00E95D15"/>
    <w:rsid w:val="00E961B7"/>
    <w:rsid w:val="00E96973"/>
    <w:rsid w:val="00EA23A1"/>
    <w:rsid w:val="00EA2E97"/>
    <w:rsid w:val="00EA3CA7"/>
    <w:rsid w:val="00EA44B4"/>
    <w:rsid w:val="00EA460A"/>
    <w:rsid w:val="00EA5A60"/>
    <w:rsid w:val="00EB5280"/>
    <w:rsid w:val="00EC00F8"/>
    <w:rsid w:val="00EC0618"/>
    <w:rsid w:val="00EC1249"/>
    <w:rsid w:val="00EC1308"/>
    <w:rsid w:val="00EC185F"/>
    <w:rsid w:val="00EC3166"/>
    <w:rsid w:val="00EC35E6"/>
    <w:rsid w:val="00EC4C21"/>
    <w:rsid w:val="00EC5D9A"/>
    <w:rsid w:val="00EC66C8"/>
    <w:rsid w:val="00ED05EA"/>
    <w:rsid w:val="00ED3166"/>
    <w:rsid w:val="00ED361A"/>
    <w:rsid w:val="00ED382C"/>
    <w:rsid w:val="00ED66AA"/>
    <w:rsid w:val="00EE1B85"/>
    <w:rsid w:val="00EE1E27"/>
    <w:rsid w:val="00EE3C33"/>
    <w:rsid w:val="00EE65CC"/>
    <w:rsid w:val="00EE760E"/>
    <w:rsid w:val="00EE78EF"/>
    <w:rsid w:val="00EF14C2"/>
    <w:rsid w:val="00EF469F"/>
    <w:rsid w:val="00EF6EB0"/>
    <w:rsid w:val="00EF757C"/>
    <w:rsid w:val="00EF77E5"/>
    <w:rsid w:val="00F00BA5"/>
    <w:rsid w:val="00F01309"/>
    <w:rsid w:val="00F01922"/>
    <w:rsid w:val="00F01C54"/>
    <w:rsid w:val="00F02EF8"/>
    <w:rsid w:val="00F0584C"/>
    <w:rsid w:val="00F05B21"/>
    <w:rsid w:val="00F0600F"/>
    <w:rsid w:val="00F07CE4"/>
    <w:rsid w:val="00F07EFB"/>
    <w:rsid w:val="00F10584"/>
    <w:rsid w:val="00F10FDF"/>
    <w:rsid w:val="00F1306E"/>
    <w:rsid w:val="00F2030A"/>
    <w:rsid w:val="00F205FC"/>
    <w:rsid w:val="00F219EF"/>
    <w:rsid w:val="00F278C7"/>
    <w:rsid w:val="00F27FC2"/>
    <w:rsid w:val="00F30DA8"/>
    <w:rsid w:val="00F30DAD"/>
    <w:rsid w:val="00F33B9B"/>
    <w:rsid w:val="00F40722"/>
    <w:rsid w:val="00F41DE6"/>
    <w:rsid w:val="00F4234D"/>
    <w:rsid w:val="00F43838"/>
    <w:rsid w:val="00F43C1C"/>
    <w:rsid w:val="00F4484E"/>
    <w:rsid w:val="00F44CB8"/>
    <w:rsid w:val="00F53F8F"/>
    <w:rsid w:val="00F626B9"/>
    <w:rsid w:val="00F62CA5"/>
    <w:rsid w:val="00F63625"/>
    <w:rsid w:val="00F63788"/>
    <w:rsid w:val="00F63B32"/>
    <w:rsid w:val="00F63E1A"/>
    <w:rsid w:val="00F6689C"/>
    <w:rsid w:val="00F6792D"/>
    <w:rsid w:val="00F702D0"/>
    <w:rsid w:val="00F71257"/>
    <w:rsid w:val="00F72065"/>
    <w:rsid w:val="00F72BA4"/>
    <w:rsid w:val="00F76E76"/>
    <w:rsid w:val="00F77A12"/>
    <w:rsid w:val="00F77E12"/>
    <w:rsid w:val="00F80F1D"/>
    <w:rsid w:val="00F82CB4"/>
    <w:rsid w:val="00F84385"/>
    <w:rsid w:val="00F85F49"/>
    <w:rsid w:val="00F915D8"/>
    <w:rsid w:val="00F91E37"/>
    <w:rsid w:val="00F922CF"/>
    <w:rsid w:val="00F955A4"/>
    <w:rsid w:val="00F95763"/>
    <w:rsid w:val="00F96A7A"/>
    <w:rsid w:val="00F97A8D"/>
    <w:rsid w:val="00F97E8A"/>
    <w:rsid w:val="00FA03B5"/>
    <w:rsid w:val="00FA3DD5"/>
    <w:rsid w:val="00FA3DD6"/>
    <w:rsid w:val="00FA4116"/>
    <w:rsid w:val="00FA4425"/>
    <w:rsid w:val="00FA58FD"/>
    <w:rsid w:val="00FA75B5"/>
    <w:rsid w:val="00FB3D76"/>
    <w:rsid w:val="00FB544C"/>
    <w:rsid w:val="00FB5F33"/>
    <w:rsid w:val="00FB7859"/>
    <w:rsid w:val="00FC06F1"/>
    <w:rsid w:val="00FC1252"/>
    <w:rsid w:val="00FC204C"/>
    <w:rsid w:val="00FC26A7"/>
    <w:rsid w:val="00FC2F94"/>
    <w:rsid w:val="00FC30C8"/>
    <w:rsid w:val="00FC38C5"/>
    <w:rsid w:val="00FC3B7C"/>
    <w:rsid w:val="00FC72C9"/>
    <w:rsid w:val="00FD0050"/>
    <w:rsid w:val="00FD0DAE"/>
    <w:rsid w:val="00FD3896"/>
    <w:rsid w:val="00FD3ABF"/>
    <w:rsid w:val="00FD3B5D"/>
    <w:rsid w:val="00FD3FA1"/>
    <w:rsid w:val="00FD5810"/>
    <w:rsid w:val="00FD6089"/>
    <w:rsid w:val="00FD6610"/>
    <w:rsid w:val="00FD7458"/>
    <w:rsid w:val="00FD7A99"/>
    <w:rsid w:val="00FD7F62"/>
    <w:rsid w:val="00FE0153"/>
    <w:rsid w:val="00FE0369"/>
    <w:rsid w:val="00FE0720"/>
    <w:rsid w:val="00FE1761"/>
    <w:rsid w:val="00FE1CDF"/>
    <w:rsid w:val="00FE584F"/>
    <w:rsid w:val="00FF07E1"/>
    <w:rsid w:val="00FF1AC9"/>
    <w:rsid w:val="00FF27E2"/>
    <w:rsid w:val="00FF2828"/>
    <w:rsid w:val="00FF3F85"/>
    <w:rsid w:val="00FF624A"/>
    <w:rsid w:val="00FF723A"/>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082"/>
        <o:r id="V:Rule3" type="connector" idref="#_x0000_s1027"/>
        <o:r id="V:Rule4" type="connector" idref="#_x0000_s1084"/>
        <o:r id="V:Rule5" type="connector" idref="#_x0000_s1085"/>
      </o:rules>
    </o:shapelayout>
  </w:shapeDefaults>
  <w:decimalSymbol w:val=","/>
  <w:listSeparator w:val=";"/>
  <w15:docId w15:val="{0A20C186-DC86-46E0-89F2-70CCDC99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CB8"/>
  </w:style>
  <w:style w:type="paragraph" w:styleId="1">
    <w:name w:val="heading 1"/>
    <w:basedOn w:val="a"/>
    <w:next w:val="a"/>
    <w:link w:val="10"/>
    <w:qFormat/>
    <w:rsid w:val="009D678B"/>
    <w:pPr>
      <w:keepNext/>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9D678B"/>
    <w:pPr>
      <w:keepNext/>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678B"/>
    <w:rPr>
      <w:rFonts w:ascii="Times New Roman" w:eastAsia="Times New Roman" w:hAnsi="Times New Roman" w:cs="Times New Roman"/>
      <w:b/>
      <w:sz w:val="24"/>
      <w:szCs w:val="20"/>
    </w:rPr>
  </w:style>
  <w:style w:type="character" w:customStyle="1" w:styleId="20">
    <w:name w:val="Заголовок 2 Знак"/>
    <w:basedOn w:val="a0"/>
    <w:link w:val="2"/>
    <w:rsid w:val="009D678B"/>
    <w:rPr>
      <w:rFonts w:ascii="Times New Roman" w:eastAsia="Times New Roman" w:hAnsi="Times New Roman" w:cs="Times New Roman"/>
      <w:b/>
      <w:sz w:val="20"/>
      <w:szCs w:val="20"/>
    </w:rPr>
  </w:style>
  <w:style w:type="paragraph" w:styleId="21">
    <w:name w:val="Body Text Indent 2"/>
    <w:basedOn w:val="a"/>
    <w:link w:val="22"/>
    <w:uiPriority w:val="99"/>
    <w:rsid w:val="009D678B"/>
    <w:pPr>
      <w:ind w:firstLine="720"/>
      <w:jc w:val="center"/>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uiPriority w:val="99"/>
    <w:rsid w:val="009D678B"/>
    <w:rPr>
      <w:rFonts w:ascii="Times New Roman" w:eastAsia="Times New Roman" w:hAnsi="Times New Roman" w:cs="Times New Roman"/>
      <w:b/>
      <w:bCs/>
      <w:sz w:val="28"/>
      <w:szCs w:val="28"/>
    </w:rPr>
  </w:style>
  <w:style w:type="paragraph" w:styleId="a3">
    <w:name w:val="No Spacing"/>
    <w:uiPriority w:val="1"/>
    <w:qFormat/>
    <w:rsid w:val="009D678B"/>
    <w:rPr>
      <w:rFonts w:ascii="Calibri" w:eastAsia="Times New Roman" w:hAnsi="Calibri" w:cs="Times New Roman"/>
    </w:rPr>
  </w:style>
  <w:style w:type="paragraph" w:styleId="a4">
    <w:name w:val="Balloon Text"/>
    <w:basedOn w:val="a"/>
    <w:link w:val="a5"/>
    <w:uiPriority w:val="99"/>
    <w:semiHidden/>
    <w:unhideWhenUsed/>
    <w:rsid w:val="009D678B"/>
    <w:rPr>
      <w:rFonts w:ascii="Tahoma" w:hAnsi="Tahoma" w:cs="Tahoma"/>
      <w:sz w:val="16"/>
      <w:szCs w:val="16"/>
    </w:rPr>
  </w:style>
  <w:style w:type="character" w:customStyle="1" w:styleId="a5">
    <w:name w:val="Текст выноски Знак"/>
    <w:basedOn w:val="a0"/>
    <w:link w:val="a4"/>
    <w:uiPriority w:val="99"/>
    <w:semiHidden/>
    <w:rsid w:val="009D678B"/>
    <w:rPr>
      <w:rFonts w:ascii="Tahoma" w:hAnsi="Tahoma" w:cs="Tahoma"/>
      <w:sz w:val="16"/>
      <w:szCs w:val="16"/>
    </w:rPr>
  </w:style>
  <w:style w:type="paragraph" w:customStyle="1" w:styleId="210">
    <w:name w:val="Основной текст с отступом 21"/>
    <w:basedOn w:val="a"/>
    <w:rsid w:val="00402B7D"/>
    <w:pPr>
      <w:widowControl w:val="0"/>
      <w:suppressAutoHyphens/>
      <w:autoSpaceDE w:val="0"/>
    </w:pPr>
    <w:rPr>
      <w:rFonts w:ascii="Times New Roman" w:eastAsia="Times New Roman" w:hAnsi="Times New Roman" w:cs="Times New Roman"/>
      <w:sz w:val="28"/>
      <w:szCs w:val="28"/>
      <w:lang w:eastAsia="ar-SA"/>
    </w:rPr>
  </w:style>
  <w:style w:type="paragraph" w:styleId="a6">
    <w:name w:val="List Paragraph"/>
    <w:basedOn w:val="a"/>
    <w:uiPriority w:val="34"/>
    <w:qFormat/>
    <w:rsid w:val="003F68FC"/>
    <w:pPr>
      <w:ind w:left="720"/>
      <w:contextualSpacing/>
    </w:pPr>
  </w:style>
  <w:style w:type="paragraph" w:customStyle="1" w:styleId="a7">
    <w:name w:val="Прижатый влево"/>
    <w:basedOn w:val="a"/>
    <w:next w:val="a"/>
    <w:rsid w:val="00041CA4"/>
    <w:pPr>
      <w:suppressAutoHyphens/>
      <w:autoSpaceDE w:val="0"/>
    </w:pPr>
    <w:rPr>
      <w:rFonts w:ascii="Times New Roman" w:eastAsia="Times New Roman" w:hAnsi="Times New Roman" w:cs="Times New Roman"/>
      <w:sz w:val="24"/>
      <w:szCs w:val="24"/>
      <w:lang w:eastAsia="ar-SA"/>
    </w:rPr>
  </w:style>
  <w:style w:type="paragraph" w:styleId="a8">
    <w:name w:val="Normal (Web)"/>
    <w:basedOn w:val="a"/>
    <w:unhideWhenUsed/>
    <w:rsid w:val="009F5268"/>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link w:val="ConsPlusNormal0"/>
    <w:rsid w:val="00EA5A60"/>
    <w:pPr>
      <w:widowControl w:val="0"/>
      <w:autoSpaceDE w:val="0"/>
      <w:autoSpaceDN w:val="0"/>
    </w:pPr>
    <w:rPr>
      <w:rFonts w:ascii="Times New Roman" w:eastAsia="Times New Roman" w:hAnsi="Times New Roman" w:cs="Times New Roman"/>
      <w:sz w:val="24"/>
      <w:szCs w:val="20"/>
    </w:rPr>
  </w:style>
  <w:style w:type="paragraph" w:customStyle="1" w:styleId="31">
    <w:name w:val="Основной текст с отступом 31"/>
    <w:basedOn w:val="a"/>
    <w:rsid w:val="00972135"/>
    <w:pPr>
      <w:widowControl w:val="0"/>
      <w:suppressAutoHyphens/>
      <w:autoSpaceDE w:val="0"/>
      <w:ind w:firstLine="540"/>
    </w:pPr>
    <w:rPr>
      <w:rFonts w:ascii="Times New Roman" w:eastAsia="Times New Roman" w:hAnsi="Times New Roman" w:cs="Times New Roman"/>
      <w:sz w:val="28"/>
      <w:szCs w:val="28"/>
      <w:lang w:eastAsia="ar-SA"/>
    </w:rPr>
  </w:style>
  <w:style w:type="paragraph" w:customStyle="1" w:styleId="Standard">
    <w:name w:val="Standard"/>
    <w:rsid w:val="00227358"/>
    <w:pPr>
      <w:suppressAutoHyphens/>
      <w:textAlignment w:val="baseline"/>
    </w:pPr>
    <w:rPr>
      <w:rFonts w:ascii="Times New Roman" w:eastAsia="Times New Roman" w:hAnsi="Times New Roman" w:cs="Times New Roman"/>
      <w:kern w:val="1"/>
      <w:sz w:val="24"/>
      <w:szCs w:val="24"/>
      <w:lang w:eastAsia="zh-CN"/>
    </w:rPr>
  </w:style>
  <w:style w:type="paragraph" w:customStyle="1" w:styleId="11">
    <w:name w:val="марк список 1"/>
    <w:basedOn w:val="a"/>
    <w:rsid w:val="00227358"/>
    <w:pPr>
      <w:tabs>
        <w:tab w:val="left" w:pos="360"/>
      </w:tabs>
      <w:spacing w:before="120" w:after="120"/>
    </w:pPr>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6130C0"/>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6130C0"/>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6130C0"/>
    <w:rPr>
      <w:rFonts w:ascii="Times New Roman" w:eastAsia="Times New Roman" w:hAnsi="Times New Roman" w:cs="Times New Roman"/>
      <w:sz w:val="24"/>
      <w:szCs w:val="20"/>
    </w:rPr>
  </w:style>
  <w:style w:type="paragraph" w:customStyle="1" w:styleId="consplusnormal1">
    <w:name w:val="consplusnormal"/>
    <w:basedOn w:val="a"/>
    <w:rsid w:val="006130C0"/>
    <w:pPr>
      <w:spacing w:before="100" w:beforeAutospacing="1" w:after="100" w:afterAutospacing="1"/>
    </w:pPr>
    <w:rPr>
      <w:rFonts w:ascii="Times New Roman" w:eastAsia="Times New Roman" w:hAnsi="Times New Roman" w:cs="Times New Roman"/>
      <w:sz w:val="24"/>
      <w:szCs w:val="24"/>
    </w:rPr>
  </w:style>
  <w:style w:type="paragraph" w:customStyle="1" w:styleId="12">
    <w:name w:val="Обычный1"/>
    <w:rsid w:val="006A1D07"/>
    <w:rPr>
      <w:rFonts w:ascii="Times New Roman" w:eastAsia="Times New Roman" w:hAnsi="Times New Roman" w:cs="Times New Roman"/>
      <w:sz w:val="24"/>
      <w:szCs w:val="20"/>
    </w:rPr>
  </w:style>
  <w:style w:type="character" w:styleId="a9">
    <w:name w:val="Hyperlink"/>
    <w:rsid w:val="00635E0D"/>
    <w:rPr>
      <w:rFonts w:ascii="Tahoma" w:hAnsi="Tahoma" w:cs="Tahoma"/>
      <w:color w:val="2F6F5E"/>
      <w:sz w:val="14"/>
      <w:szCs w:val="14"/>
      <w:u w:val="single"/>
    </w:rPr>
  </w:style>
  <w:style w:type="paragraph" w:customStyle="1" w:styleId="aa">
    <w:name w:val="Знак"/>
    <w:basedOn w:val="a"/>
    <w:rsid w:val="004C4A78"/>
    <w:rPr>
      <w:rFonts w:ascii="Verdana" w:eastAsia="Times New Roman" w:hAnsi="Verdana" w:cs="Verdana"/>
      <w:sz w:val="20"/>
      <w:szCs w:val="20"/>
      <w:lang w:val="en-US" w:eastAsia="ar-SA"/>
    </w:rPr>
  </w:style>
  <w:style w:type="paragraph" w:customStyle="1" w:styleId="ab">
    <w:name w:val="Знак"/>
    <w:basedOn w:val="a"/>
    <w:rsid w:val="004C4A78"/>
    <w:rPr>
      <w:rFonts w:ascii="Verdana" w:eastAsia="Times New Roman" w:hAnsi="Verdana" w:cs="Verdana"/>
      <w:sz w:val="20"/>
      <w:szCs w:val="20"/>
      <w:lang w:val="en-US" w:eastAsia="en-US"/>
    </w:rPr>
  </w:style>
  <w:style w:type="paragraph" w:styleId="ac">
    <w:name w:val="Body Text Indent"/>
    <w:basedOn w:val="a"/>
    <w:link w:val="ad"/>
    <w:uiPriority w:val="99"/>
    <w:semiHidden/>
    <w:unhideWhenUsed/>
    <w:rsid w:val="003254C1"/>
    <w:pPr>
      <w:spacing w:after="120"/>
      <w:ind w:left="283"/>
    </w:pPr>
  </w:style>
  <w:style w:type="character" w:customStyle="1" w:styleId="ad">
    <w:name w:val="Основной текст с отступом Знак"/>
    <w:basedOn w:val="a0"/>
    <w:link w:val="ac"/>
    <w:uiPriority w:val="99"/>
    <w:semiHidden/>
    <w:rsid w:val="003254C1"/>
  </w:style>
  <w:style w:type="paragraph" w:styleId="ae">
    <w:name w:val="header"/>
    <w:basedOn w:val="a"/>
    <w:link w:val="af"/>
    <w:uiPriority w:val="99"/>
    <w:unhideWhenUsed/>
    <w:rsid w:val="001F3A29"/>
    <w:pPr>
      <w:tabs>
        <w:tab w:val="center" w:pos="4677"/>
        <w:tab w:val="right" w:pos="9355"/>
      </w:tabs>
    </w:pPr>
  </w:style>
  <w:style w:type="character" w:customStyle="1" w:styleId="af">
    <w:name w:val="Верхний колонтитул Знак"/>
    <w:basedOn w:val="a0"/>
    <w:link w:val="ae"/>
    <w:uiPriority w:val="99"/>
    <w:rsid w:val="001F3A29"/>
  </w:style>
  <w:style w:type="paragraph" w:styleId="af0">
    <w:name w:val="footer"/>
    <w:basedOn w:val="a"/>
    <w:link w:val="af1"/>
    <w:uiPriority w:val="99"/>
    <w:unhideWhenUsed/>
    <w:rsid w:val="001F3A29"/>
    <w:pPr>
      <w:tabs>
        <w:tab w:val="center" w:pos="4677"/>
        <w:tab w:val="right" w:pos="9355"/>
      </w:tabs>
    </w:pPr>
  </w:style>
  <w:style w:type="character" w:customStyle="1" w:styleId="af1">
    <w:name w:val="Нижний колонтитул Знак"/>
    <w:basedOn w:val="a0"/>
    <w:link w:val="af0"/>
    <w:uiPriority w:val="99"/>
    <w:rsid w:val="001F3A29"/>
  </w:style>
  <w:style w:type="table" w:styleId="af2">
    <w:name w:val="Table Grid"/>
    <w:basedOn w:val="a1"/>
    <w:uiPriority w:val="59"/>
    <w:rsid w:val="00DA4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1"/>
    <w:basedOn w:val="a"/>
    <w:rsid w:val="0046182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111">
    <w:name w:val="Знак Знак1 Знак Знак Знак Знак Знак Знак1"/>
    <w:basedOn w:val="a"/>
    <w:rsid w:val="008B01A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Default">
    <w:name w:val="Default"/>
    <w:rsid w:val="001D6637"/>
    <w:pPr>
      <w:autoSpaceDE w:val="0"/>
      <w:autoSpaceDN w:val="0"/>
      <w:adjustRightInd w:val="0"/>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771">
      <w:bodyDiv w:val="1"/>
      <w:marLeft w:val="0"/>
      <w:marRight w:val="0"/>
      <w:marTop w:val="0"/>
      <w:marBottom w:val="0"/>
      <w:divBdr>
        <w:top w:val="none" w:sz="0" w:space="0" w:color="auto"/>
        <w:left w:val="none" w:sz="0" w:space="0" w:color="auto"/>
        <w:bottom w:val="none" w:sz="0" w:space="0" w:color="auto"/>
        <w:right w:val="none" w:sz="0" w:space="0" w:color="auto"/>
      </w:divBdr>
      <w:divsChild>
        <w:div w:id="1233735912">
          <w:marLeft w:val="0"/>
          <w:marRight w:val="0"/>
          <w:marTop w:val="0"/>
          <w:marBottom w:val="0"/>
          <w:divBdr>
            <w:top w:val="none" w:sz="0" w:space="0" w:color="auto"/>
            <w:left w:val="none" w:sz="0" w:space="0" w:color="auto"/>
            <w:bottom w:val="none" w:sz="0" w:space="0" w:color="auto"/>
            <w:right w:val="none" w:sz="0" w:space="0" w:color="auto"/>
          </w:divBdr>
        </w:div>
      </w:divsChild>
    </w:div>
    <w:div w:id="67457097">
      <w:bodyDiv w:val="1"/>
      <w:marLeft w:val="0"/>
      <w:marRight w:val="0"/>
      <w:marTop w:val="0"/>
      <w:marBottom w:val="0"/>
      <w:divBdr>
        <w:top w:val="none" w:sz="0" w:space="0" w:color="auto"/>
        <w:left w:val="none" w:sz="0" w:space="0" w:color="auto"/>
        <w:bottom w:val="none" w:sz="0" w:space="0" w:color="auto"/>
        <w:right w:val="none" w:sz="0" w:space="0" w:color="auto"/>
      </w:divBdr>
      <w:divsChild>
        <w:div w:id="100539814">
          <w:marLeft w:val="0"/>
          <w:marRight w:val="0"/>
          <w:marTop w:val="0"/>
          <w:marBottom w:val="0"/>
          <w:divBdr>
            <w:top w:val="none" w:sz="0" w:space="0" w:color="auto"/>
            <w:left w:val="none" w:sz="0" w:space="0" w:color="auto"/>
            <w:bottom w:val="none" w:sz="0" w:space="0" w:color="auto"/>
            <w:right w:val="none" w:sz="0" w:space="0" w:color="auto"/>
          </w:divBdr>
        </w:div>
      </w:divsChild>
    </w:div>
    <w:div w:id="88888267">
      <w:bodyDiv w:val="1"/>
      <w:marLeft w:val="0"/>
      <w:marRight w:val="0"/>
      <w:marTop w:val="0"/>
      <w:marBottom w:val="0"/>
      <w:divBdr>
        <w:top w:val="none" w:sz="0" w:space="0" w:color="auto"/>
        <w:left w:val="none" w:sz="0" w:space="0" w:color="auto"/>
        <w:bottom w:val="none" w:sz="0" w:space="0" w:color="auto"/>
        <w:right w:val="none" w:sz="0" w:space="0" w:color="auto"/>
      </w:divBdr>
    </w:div>
    <w:div w:id="97650454">
      <w:bodyDiv w:val="1"/>
      <w:marLeft w:val="0"/>
      <w:marRight w:val="0"/>
      <w:marTop w:val="0"/>
      <w:marBottom w:val="0"/>
      <w:divBdr>
        <w:top w:val="none" w:sz="0" w:space="0" w:color="auto"/>
        <w:left w:val="none" w:sz="0" w:space="0" w:color="auto"/>
        <w:bottom w:val="none" w:sz="0" w:space="0" w:color="auto"/>
        <w:right w:val="none" w:sz="0" w:space="0" w:color="auto"/>
      </w:divBdr>
      <w:divsChild>
        <w:div w:id="1536195336">
          <w:marLeft w:val="0"/>
          <w:marRight w:val="0"/>
          <w:marTop w:val="0"/>
          <w:marBottom w:val="0"/>
          <w:divBdr>
            <w:top w:val="none" w:sz="0" w:space="0" w:color="auto"/>
            <w:left w:val="none" w:sz="0" w:space="0" w:color="auto"/>
            <w:bottom w:val="none" w:sz="0" w:space="0" w:color="auto"/>
            <w:right w:val="none" w:sz="0" w:space="0" w:color="auto"/>
          </w:divBdr>
        </w:div>
      </w:divsChild>
    </w:div>
    <w:div w:id="98647171">
      <w:bodyDiv w:val="1"/>
      <w:marLeft w:val="0"/>
      <w:marRight w:val="0"/>
      <w:marTop w:val="0"/>
      <w:marBottom w:val="0"/>
      <w:divBdr>
        <w:top w:val="none" w:sz="0" w:space="0" w:color="auto"/>
        <w:left w:val="none" w:sz="0" w:space="0" w:color="auto"/>
        <w:bottom w:val="none" w:sz="0" w:space="0" w:color="auto"/>
        <w:right w:val="none" w:sz="0" w:space="0" w:color="auto"/>
      </w:divBdr>
      <w:divsChild>
        <w:div w:id="460272513">
          <w:marLeft w:val="0"/>
          <w:marRight w:val="0"/>
          <w:marTop w:val="0"/>
          <w:marBottom w:val="0"/>
          <w:divBdr>
            <w:top w:val="none" w:sz="0" w:space="0" w:color="auto"/>
            <w:left w:val="none" w:sz="0" w:space="0" w:color="auto"/>
            <w:bottom w:val="none" w:sz="0" w:space="0" w:color="auto"/>
            <w:right w:val="none" w:sz="0" w:space="0" w:color="auto"/>
          </w:divBdr>
        </w:div>
      </w:divsChild>
    </w:div>
    <w:div w:id="136455010">
      <w:bodyDiv w:val="1"/>
      <w:marLeft w:val="0"/>
      <w:marRight w:val="0"/>
      <w:marTop w:val="0"/>
      <w:marBottom w:val="0"/>
      <w:divBdr>
        <w:top w:val="none" w:sz="0" w:space="0" w:color="auto"/>
        <w:left w:val="none" w:sz="0" w:space="0" w:color="auto"/>
        <w:bottom w:val="none" w:sz="0" w:space="0" w:color="auto"/>
        <w:right w:val="none" w:sz="0" w:space="0" w:color="auto"/>
      </w:divBdr>
    </w:div>
    <w:div w:id="139274883">
      <w:bodyDiv w:val="1"/>
      <w:marLeft w:val="0"/>
      <w:marRight w:val="0"/>
      <w:marTop w:val="0"/>
      <w:marBottom w:val="0"/>
      <w:divBdr>
        <w:top w:val="none" w:sz="0" w:space="0" w:color="auto"/>
        <w:left w:val="none" w:sz="0" w:space="0" w:color="auto"/>
        <w:bottom w:val="none" w:sz="0" w:space="0" w:color="auto"/>
        <w:right w:val="none" w:sz="0" w:space="0" w:color="auto"/>
      </w:divBdr>
      <w:divsChild>
        <w:div w:id="325741279">
          <w:marLeft w:val="0"/>
          <w:marRight w:val="0"/>
          <w:marTop w:val="0"/>
          <w:marBottom w:val="0"/>
          <w:divBdr>
            <w:top w:val="none" w:sz="0" w:space="0" w:color="auto"/>
            <w:left w:val="none" w:sz="0" w:space="0" w:color="auto"/>
            <w:bottom w:val="none" w:sz="0" w:space="0" w:color="auto"/>
            <w:right w:val="none" w:sz="0" w:space="0" w:color="auto"/>
          </w:divBdr>
        </w:div>
      </w:divsChild>
    </w:div>
    <w:div w:id="149517649">
      <w:bodyDiv w:val="1"/>
      <w:marLeft w:val="0"/>
      <w:marRight w:val="0"/>
      <w:marTop w:val="0"/>
      <w:marBottom w:val="0"/>
      <w:divBdr>
        <w:top w:val="none" w:sz="0" w:space="0" w:color="auto"/>
        <w:left w:val="none" w:sz="0" w:space="0" w:color="auto"/>
        <w:bottom w:val="none" w:sz="0" w:space="0" w:color="auto"/>
        <w:right w:val="none" w:sz="0" w:space="0" w:color="auto"/>
      </w:divBdr>
    </w:div>
    <w:div w:id="151218882">
      <w:bodyDiv w:val="1"/>
      <w:marLeft w:val="0"/>
      <w:marRight w:val="0"/>
      <w:marTop w:val="0"/>
      <w:marBottom w:val="0"/>
      <w:divBdr>
        <w:top w:val="none" w:sz="0" w:space="0" w:color="auto"/>
        <w:left w:val="none" w:sz="0" w:space="0" w:color="auto"/>
        <w:bottom w:val="none" w:sz="0" w:space="0" w:color="auto"/>
        <w:right w:val="none" w:sz="0" w:space="0" w:color="auto"/>
      </w:divBdr>
    </w:div>
    <w:div w:id="167990094">
      <w:bodyDiv w:val="1"/>
      <w:marLeft w:val="0"/>
      <w:marRight w:val="0"/>
      <w:marTop w:val="0"/>
      <w:marBottom w:val="0"/>
      <w:divBdr>
        <w:top w:val="none" w:sz="0" w:space="0" w:color="auto"/>
        <w:left w:val="none" w:sz="0" w:space="0" w:color="auto"/>
        <w:bottom w:val="none" w:sz="0" w:space="0" w:color="auto"/>
        <w:right w:val="none" w:sz="0" w:space="0" w:color="auto"/>
      </w:divBdr>
    </w:div>
    <w:div w:id="282923363">
      <w:bodyDiv w:val="1"/>
      <w:marLeft w:val="0"/>
      <w:marRight w:val="0"/>
      <w:marTop w:val="0"/>
      <w:marBottom w:val="0"/>
      <w:divBdr>
        <w:top w:val="none" w:sz="0" w:space="0" w:color="auto"/>
        <w:left w:val="none" w:sz="0" w:space="0" w:color="auto"/>
        <w:bottom w:val="none" w:sz="0" w:space="0" w:color="auto"/>
        <w:right w:val="none" w:sz="0" w:space="0" w:color="auto"/>
      </w:divBdr>
      <w:divsChild>
        <w:div w:id="644505520">
          <w:marLeft w:val="0"/>
          <w:marRight w:val="0"/>
          <w:marTop w:val="0"/>
          <w:marBottom w:val="0"/>
          <w:divBdr>
            <w:top w:val="none" w:sz="0" w:space="0" w:color="auto"/>
            <w:left w:val="none" w:sz="0" w:space="0" w:color="auto"/>
            <w:bottom w:val="none" w:sz="0" w:space="0" w:color="auto"/>
            <w:right w:val="none" w:sz="0" w:space="0" w:color="auto"/>
          </w:divBdr>
        </w:div>
      </w:divsChild>
    </w:div>
    <w:div w:id="299267565">
      <w:bodyDiv w:val="1"/>
      <w:marLeft w:val="0"/>
      <w:marRight w:val="0"/>
      <w:marTop w:val="0"/>
      <w:marBottom w:val="0"/>
      <w:divBdr>
        <w:top w:val="none" w:sz="0" w:space="0" w:color="auto"/>
        <w:left w:val="none" w:sz="0" w:space="0" w:color="auto"/>
        <w:bottom w:val="none" w:sz="0" w:space="0" w:color="auto"/>
        <w:right w:val="none" w:sz="0" w:space="0" w:color="auto"/>
      </w:divBdr>
      <w:divsChild>
        <w:div w:id="483664525">
          <w:marLeft w:val="0"/>
          <w:marRight w:val="0"/>
          <w:marTop w:val="0"/>
          <w:marBottom w:val="0"/>
          <w:divBdr>
            <w:top w:val="none" w:sz="0" w:space="0" w:color="auto"/>
            <w:left w:val="none" w:sz="0" w:space="0" w:color="auto"/>
            <w:bottom w:val="none" w:sz="0" w:space="0" w:color="auto"/>
            <w:right w:val="none" w:sz="0" w:space="0" w:color="auto"/>
          </w:divBdr>
        </w:div>
      </w:divsChild>
    </w:div>
    <w:div w:id="393045099">
      <w:bodyDiv w:val="1"/>
      <w:marLeft w:val="0"/>
      <w:marRight w:val="0"/>
      <w:marTop w:val="0"/>
      <w:marBottom w:val="0"/>
      <w:divBdr>
        <w:top w:val="none" w:sz="0" w:space="0" w:color="auto"/>
        <w:left w:val="none" w:sz="0" w:space="0" w:color="auto"/>
        <w:bottom w:val="none" w:sz="0" w:space="0" w:color="auto"/>
        <w:right w:val="none" w:sz="0" w:space="0" w:color="auto"/>
      </w:divBdr>
    </w:div>
    <w:div w:id="426268672">
      <w:bodyDiv w:val="1"/>
      <w:marLeft w:val="0"/>
      <w:marRight w:val="0"/>
      <w:marTop w:val="0"/>
      <w:marBottom w:val="0"/>
      <w:divBdr>
        <w:top w:val="none" w:sz="0" w:space="0" w:color="auto"/>
        <w:left w:val="none" w:sz="0" w:space="0" w:color="auto"/>
        <w:bottom w:val="none" w:sz="0" w:space="0" w:color="auto"/>
        <w:right w:val="none" w:sz="0" w:space="0" w:color="auto"/>
      </w:divBdr>
      <w:divsChild>
        <w:div w:id="154228986">
          <w:marLeft w:val="0"/>
          <w:marRight w:val="0"/>
          <w:marTop w:val="0"/>
          <w:marBottom w:val="0"/>
          <w:divBdr>
            <w:top w:val="none" w:sz="0" w:space="0" w:color="auto"/>
            <w:left w:val="none" w:sz="0" w:space="0" w:color="auto"/>
            <w:bottom w:val="none" w:sz="0" w:space="0" w:color="auto"/>
            <w:right w:val="none" w:sz="0" w:space="0" w:color="auto"/>
          </w:divBdr>
        </w:div>
      </w:divsChild>
    </w:div>
    <w:div w:id="437256558">
      <w:bodyDiv w:val="1"/>
      <w:marLeft w:val="0"/>
      <w:marRight w:val="0"/>
      <w:marTop w:val="0"/>
      <w:marBottom w:val="0"/>
      <w:divBdr>
        <w:top w:val="none" w:sz="0" w:space="0" w:color="auto"/>
        <w:left w:val="none" w:sz="0" w:space="0" w:color="auto"/>
        <w:bottom w:val="none" w:sz="0" w:space="0" w:color="auto"/>
        <w:right w:val="none" w:sz="0" w:space="0" w:color="auto"/>
      </w:divBdr>
      <w:divsChild>
        <w:div w:id="185872745">
          <w:marLeft w:val="0"/>
          <w:marRight w:val="0"/>
          <w:marTop w:val="0"/>
          <w:marBottom w:val="0"/>
          <w:divBdr>
            <w:top w:val="none" w:sz="0" w:space="0" w:color="auto"/>
            <w:left w:val="none" w:sz="0" w:space="0" w:color="auto"/>
            <w:bottom w:val="none" w:sz="0" w:space="0" w:color="auto"/>
            <w:right w:val="none" w:sz="0" w:space="0" w:color="auto"/>
          </w:divBdr>
        </w:div>
      </w:divsChild>
    </w:div>
    <w:div w:id="453403691">
      <w:bodyDiv w:val="1"/>
      <w:marLeft w:val="0"/>
      <w:marRight w:val="0"/>
      <w:marTop w:val="0"/>
      <w:marBottom w:val="0"/>
      <w:divBdr>
        <w:top w:val="none" w:sz="0" w:space="0" w:color="auto"/>
        <w:left w:val="none" w:sz="0" w:space="0" w:color="auto"/>
        <w:bottom w:val="none" w:sz="0" w:space="0" w:color="auto"/>
        <w:right w:val="none" w:sz="0" w:space="0" w:color="auto"/>
      </w:divBdr>
    </w:div>
    <w:div w:id="484781400">
      <w:bodyDiv w:val="1"/>
      <w:marLeft w:val="0"/>
      <w:marRight w:val="0"/>
      <w:marTop w:val="0"/>
      <w:marBottom w:val="0"/>
      <w:divBdr>
        <w:top w:val="none" w:sz="0" w:space="0" w:color="auto"/>
        <w:left w:val="none" w:sz="0" w:space="0" w:color="auto"/>
        <w:bottom w:val="none" w:sz="0" w:space="0" w:color="auto"/>
        <w:right w:val="none" w:sz="0" w:space="0" w:color="auto"/>
      </w:divBdr>
      <w:divsChild>
        <w:div w:id="234366806">
          <w:marLeft w:val="0"/>
          <w:marRight w:val="0"/>
          <w:marTop w:val="0"/>
          <w:marBottom w:val="0"/>
          <w:divBdr>
            <w:top w:val="none" w:sz="0" w:space="0" w:color="auto"/>
            <w:left w:val="none" w:sz="0" w:space="0" w:color="auto"/>
            <w:bottom w:val="none" w:sz="0" w:space="0" w:color="auto"/>
            <w:right w:val="none" w:sz="0" w:space="0" w:color="auto"/>
          </w:divBdr>
        </w:div>
      </w:divsChild>
    </w:div>
    <w:div w:id="501048523">
      <w:bodyDiv w:val="1"/>
      <w:marLeft w:val="0"/>
      <w:marRight w:val="0"/>
      <w:marTop w:val="0"/>
      <w:marBottom w:val="0"/>
      <w:divBdr>
        <w:top w:val="none" w:sz="0" w:space="0" w:color="auto"/>
        <w:left w:val="none" w:sz="0" w:space="0" w:color="auto"/>
        <w:bottom w:val="none" w:sz="0" w:space="0" w:color="auto"/>
        <w:right w:val="none" w:sz="0" w:space="0" w:color="auto"/>
      </w:divBdr>
      <w:divsChild>
        <w:div w:id="1173687708">
          <w:marLeft w:val="0"/>
          <w:marRight w:val="0"/>
          <w:marTop w:val="0"/>
          <w:marBottom w:val="0"/>
          <w:divBdr>
            <w:top w:val="none" w:sz="0" w:space="0" w:color="auto"/>
            <w:left w:val="none" w:sz="0" w:space="0" w:color="auto"/>
            <w:bottom w:val="none" w:sz="0" w:space="0" w:color="auto"/>
            <w:right w:val="none" w:sz="0" w:space="0" w:color="auto"/>
          </w:divBdr>
        </w:div>
      </w:divsChild>
    </w:div>
    <w:div w:id="610212401">
      <w:bodyDiv w:val="1"/>
      <w:marLeft w:val="0"/>
      <w:marRight w:val="0"/>
      <w:marTop w:val="0"/>
      <w:marBottom w:val="0"/>
      <w:divBdr>
        <w:top w:val="none" w:sz="0" w:space="0" w:color="auto"/>
        <w:left w:val="none" w:sz="0" w:space="0" w:color="auto"/>
        <w:bottom w:val="none" w:sz="0" w:space="0" w:color="auto"/>
        <w:right w:val="none" w:sz="0" w:space="0" w:color="auto"/>
      </w:divBdr>
      <w:divsChild>
        <w:div w:id="381828094">
          <w:marLeft w:val="0"/>
          <w:marRight w:val="0"/>
          <w:marTop w:val="0"/>
          <w:marBottom w:val="0"/>
          <w:divBdr>
            <w:top w:val="none" w:sz="0" w:space="0" w:color="auto"/>
            <w:left w:val="none" w:sz="0" w:space="0" w:color="auto"/>
            <w:bottom w:val="none" w:sz="0" w:space="0" w:color="auto"/>
            <w:right w:val="none" w:sz="0" w:space="0" w:color="auto"/>
          </w:divBdr>
        </w:div>
      </w:divsChild>
    </w:div>
    <w:div w:id="641037620">
      <w:bodyDiv w:val="1"/>
      <w:marLeft w:val="0"/>
      <w:marRight w:val="0"/>
      <w:marTop w:val="0"/>
      <w:marBottom w:val="0"/>
      <w:divBdr>
        <w:top w:val="none" w:sz="0" w:space="0" w:color="auto"/>
        <w:left w:val="none" w:sz="0" w:space="0" w:color="auto"/>
        <w:bottom w:val="none" w:sz="0" w:space="0" w:color="auto"/>
        <w:right w:val="none" w:sz="0" w:space="0" w:color="auto"/>
      </w:divBdr>
      <w:divsChild>
        <w:div w:id="698973294">
          <w:marLeft w:val="0"/>
          <w:marRight w:val="0"/>
          <w:marTop w:val="0"/>
          <w:marBottom w:val="0"/>
          <w:divBdr>
            <w:top w:val="none" w:sz="0" w:space="0" w:color="auto"/>
            <w:left w:val="none" w:sz="0" w:space="0" w:color="auto"/>
            <w:bottom w:val="none" w:sz="0" w:space="0" w:color="auto"/>
            <w:right w:val="none" w:sz="0" w:space="0" w:color="auto"/>
          </w:divBdr>
        </w:div>
      </w:divsChild>
    </w:div>
    <w:div w:id="653681039">
      <w:bodyDiv w:val="1"/>
      <w:marLeft w:val="0"/>
      <w:marRight w:val="0"/>
      <w:marTop w:val="0"/>
      <w:marBottom w:val="0"/>
      <w:divBdr>
        <w:top w:val="none" w:sz="0" w:space="0" w:color="auto"/>
        <w:left w:val="none" w:sz="0" w:space="0" w:color="auto"/>
        <w:bottom w:val="none" w:sz="0" w:space="0" w:color="auto"/>
        <w:right w:val="none" w:sz="0" w:space="0" w:color="auto"/>
      </w:divBdr>
      <w:divsChild>
        <w:div w:id="162864738">
          <w:marLeft w:val="0"/>
          <w:marRight w:val="0"/>
          <w:marTop w:val="0"/>
          <w:marBottom w:val="0"/>
          <w:divBdr>
            <w:top w:val="none" w:sz="0" w:space="0" w:color="auto"/>
            <w:left w:val="none" w:sz="0" w:space="0" w:color="auto"/>
            <w:bottom w:val="none" w:sz="0" w:space="0" w:color="auto"/>
            <w:right w:val="none" w:sz="0" w:space="0" w:color="auto"/>
          </w:divBdr>
        </w:div>
      </w:divsChild>
    </w:div>
    <w:div w:id="684672944">
      <w:bodyDiv w:val="1"/>
      <w:marLeft w:val="0"/>
      <w:marRight w:val="0"/>
      <w:marTop w:val="0"/>
      <w:marBottom w:val="0"/>
      <w:divBdr>
        <w:top w:val="none" w:sz="0" w:space="0" w:color="auto"/>
        <w:left w:val="none" w:sz="0" w:space="0" w:color="auto"/>
        <w:bottom w:val="none" w:sz="0" w:space="0" w:color="auto"/>
        <w:right w:val="none" w:sz="0" w:space="0" w:color="auto"/>
      </w:divBdr>
    </w:div>
    <w:div w:id="701983086">
      <w:bodyDiv w:val="1"/>
      <w:marLeft w:val="0"/>
      <w:marRight w:val="0"/>
      <w:marTop w:val="0"/>
      <w:marBottom w:val="0"/>
      <w:divBdr>
        <w:top w:val="none" w:sz="0" w:space="0" w:color="auto"/>
        <w:left w:val="none" w:sz="0" w:space="0" w:color="auto"/>
        <w:bottom w:val="none" w:sz="0" w:space="0" w:color="auto"/>
        <w:right w:val="none" w:sz="0" w:space="0" w:color="auto"/>
      </w:divBdr>
    </w:div>
    <w:div w:id="711809355">
      <w:bodyDiv w:val="1"/>
      <w:marLeft w:val="0"/>
      <w:marRight w:val="0"/>
      <w:marTop w:val="0"/>
      <w:marBottom w:val="0"/>
      <w:divBdr>
        <w:top w:val="none" w:sz="0" w:space="0" w:color="auto"/>
        <w:left w:val="none" w:sz="0" w:space="0" w:color="auto"/>
        <w:bottom w:val="none" w:sz="0" w:space="0" w:color="auto"/>
        <w:right w:val="none" w:sz="0" w:space="0" w:color="auto"/>
      </w:divBdr>
    </w:div>
    <w:div w:id="713389692">
      <w:bodyDiv w:val="1"/>
      <w:marLeft w:val="0"/>
      <w:marRight w:val="0"/>
      <w:marTop w:val="0"/>
      <w:marBottom w:val="0"/>
      <w:divBdr>
        <w:top w:val="none" w:sz="0" w:space="0" w:color="auto"/>
        <w:left w:val="none" w:sz="0" w:space="0" w:color="auto"/>
        <w:bottom w:val="none" w:sz="0" w:space="0" w:color="auto"/>
        <w:right w:val="none" w:sz="0" w:space="0" w:color="auto"/>
      </w:divBdr>
    </w:div>
    <w:div w:id="920715947">
      <w:bodyDiv w:val="1"/>
      <w:marLeft w:val="0"/>
      <w:marRight w:val="0"/>
      <w:marTop w:val="0"/>
      <w:marBottom w:val="0"/>
      <w:divBdr>
        <w:top w:val="none" w:sz="0" w:space="0" w:color="auto"/>
        <w:left w:val="none" w:sz="0" w:space="0" w:color="auto"/>
        <w:bottom w:val="none" w:sz="0" w:space="0" w:color="auto"/>
        <w:right w:val="none" w:sz="0" w:space="0" w:color="auto"/>
      </w:divBdr>
      <w:divsChild>
        <w:div w:id="1102528965">
          <w:marLeft w:val="0"/>
          <w:marRight w:val="0"/>
          <w:marTop w:val="0"/>
          <w:marBottom w:val="0"/>
          <w:divBdr>
            <w:top w:val="none" w:sz="0" w:space="0" w:color="auto"/>
            <w:left w:val="none" w:sz="0" w:space="0" w:color="auto"/>
            <w:bottom w:val="none" w:sz="0" w:space="0" w:color="auto"/>
            <w:right w:val="none" w:sz="0" w:space="0" w:color="auto"/>
          </w:divBdr>
        </w:div>
      </w:divsChild>
    </w:div>
    <w:div w:id="932740288">
      <w:bodyDiv w:val="1"/>
      <w:marLeft w:val="0"/>
      <w:marRight w:val="0"/>
      <w:marTop w:val="0"/>
      <w:marBottom w:val="0"/>
      <w:divBdr>
        <w:top w:val="none" w:sz="0" w:space="0" w:color="auto"/>
        <w:left w:val="none" w:sz="0" w:space="0" w:color="auto"/>
        <w:bottom w:val="none" w:sz="0" w:space="0" w:color="auto"/>
        <w:right w:val="none" w:sz="0" w:space="0" w:color="auto"/>
      </w:divBdr>
    </w:div>
    <w:div w:id="937832327">
      <w:bodyDiv w:val="1"/>
      <w:marLeft w:val="0"/>
      <w:marRight w:val="0"/>
      <w:marTop w:val="0"/>
      <w:marBottom w:val="0"/>
      <w:divBdr>
        <w:top w:val="none" w:sz="0" w:space="0" w:color="auto"/>
        <w:left w:val="none" w:sz="0" w:space="0" w:color="auto"/>
        <w:bottom w:val="none" w:sz="0" w:space="0" w:color="auto"/>
        <w:right w:val="none" w:sz="0" w:space="0" w:color="auto"/>
      </w:divBdr>
      <w:divsChild>
        <w:div w:id="887954622">
          <w:marLeft w:val="0"/>
          <w:marRight w:val="0"/>
          <w:marTop w:val="0"/>
          <w:marBottom w:val="0"/>
          <w:divBdr>
            <w:top w:val="none" w:sz="0" w:space="0" w:color="auto"/>
            <w:left w:val="none" w:sz="0" w:space="0" w:color="auto"/>
            <w:bottom w:val="none" w:sz="0" w:space="0" w:color="auto"/>
            <w:right w:val="none" w:sz="0" w:space="0" w:color="auto"/>
          </w:divBdr>
        </w:div>
      </w:divsChild>
    </w:div>
    <w:div w:id="948656468">
      <w:bodyDiv w:val="1"/>
      <w:marLeft w:val="0"/>
      <w:marRight w:val="0"/>
      <w:marTop w:val="0"/>
      <w:marBottom w:val="0"/>
      <w:divBdr>
        <w:top w:val="none" w:sz="0" w:space="0" w:color="auto"/>
        <w:left w:val="none" w:sz="0" w:space="0" w:color="auto"/>
        <w:bottom w:val="none" w:sz="0" w:space="0" w:color="auto"/>
        <w:right w:val="none" w:sz="0" w:space="0" w:color="auto"/>
      </w:divBdr>
    </w:div>
    <w:div w:id="986931405">
      <w:bodyDiv w:val="1"/>
      <w:marLeft w:val="0"/>
      <w:marRight w:val="0"/>
      <w:marTop w:val="0"/>
      <w:marBottom w:val="0"/>
      <w:divBdr>
        <w:top w:val="none" w:sz="0" w:space="0" w:color="auto"/>
        <w:left w:val="none" w:sz="0" w:space="0" w:color="auto"/>
        <w:bottom w:val="none" w:sz="0" w:space="0" w:color="auto"/>
        <w:right w:val="none" w:sz="0" w:space="0" w:color="auto"/>
      </w:divBdr>
      <w:divsChild>
        <w:div w:id="1919362142">
          <w:marLeft w:val="0"/>
          <w:marRight w:val="0"/>
          <w:marTop w:val="0"/>
          <w:marBottom w:val="0"/>
          <w:divBdr>
            <w:top w:val="none" w:sz="0" w:space="0" w:color="auto"/>
            <w:left w:val="none" w:sz="0" w:space="0" w:color="auto"/>
            <w:bottom w:val="none" w:sz="0" w:space="0" w:color="auto"/>
            <w:right w:val="none" w:sz="0" w:space="0" w:color="auto"/>
          </w:divBdr>
        </w:div>
      </w:divsChild>
    </w:div>
    <w:div w:id="1095444539">
      <w:bodyDiv w:val="1"/>
      <w:marLeft w:val="0"/>
      <w:marRight w:val="0"/>
      <w:marTop w:val="0"/>
      <w:marBottom w:val="0"/>
      <w:divBdr>
        <w:top w:val="none" w:sz="0" w:space="0" w:color="auto"/>
        <w:left w:val="none" w:sz="0" w:space="0" w:color="auto"/>
        <w:bottom w:val="none" w:sz="0" w:space="0" w:color="auto"/>
        <w:right w:val="none" w:sz="0" w:space="0" w:color="auto"/>
      </w:divBdr>
      <w:divsChild>
        <w:div w:id="1368212156">
          <w:marLeft w:val="0"/>
          <w:marRight w:val="0"/>
          <w:marTop w:val="0"/>
          <w:marBottom w:val="0"/>
          <w:divBdr>
            <w:top w:val="none" w:sz="0" w:space="0" w:color="auto"/>
            <w:left w:val="none" w:sz="0" w:space="0" w:color="auto"/>
            <w:bottom w:val="none" w:sz="0" w:space="0" w:color="auto"/>
            <w:right w:val="none" w:sz="0" w:space="0" w:color="auto"/>
          </w:divBdr>
        </w:div>
      </w:divsChild>
    </w:div>
    <w:div w:id="1213034126">
      <w:bodyDiv w:val="1"/>
      <w:marLeft w:val="0"/>
      <w:marRight w:val="0"/>
      <w:marTop w:val="0"/>
      <w:marBottom w:val="0"/>
      <w:divBdr>
        <w:top w:val="none" w:sz="0" w:space="0" w:color="auto"/>
        <w:left w:val="none" w:sz="0" w:space="0" w:color="auto"/>
        <w:bottom w:val="none" w:sz="0" w:space="0" w:color="auto"/>
        <w:right w:val="none" w:sz="0" w:space="0" w:color="auto"/>
      </w:divBdr>
      <w:divsChild>
        <w:div w:id="1676879092">
          <w:marLeft w:val="0"/>
          <w:marRight w:val="0"/>
          <w:marTop w:val="0"/>
          <w:marBottom w:val="0"/>
          <w:divBdr>
            <w:top w:val="none" w:sz="0" w:space="0" w:color="auto"/>
            <w:left w:val="none" w:sz="0" w:space="0" w:color="auto"/>
            <w:bottom w:val="none" w:sz="0" w:space="0" w:color="auto"/>
            <w:right w:val="none" w:sz="0" w:space="0" w:color="auto"/>
          </w:divBdr>
        </w:div>
      </w:divsChild>
    </w:div>
    <w:div w:id="1324892994">
      <w:bodyDiv w:val="1"/>
      <w:marLeft w:val="0"/>
      <w:marRight w:val="0"/>
      <w:marTop w:val="0"/>
      <w:marBottom w:val="0"/>
      <w:divBdr>
        <w:top w:val="none" w:sz="0" w:space="0" w:color="auto"/>
        <w:left w:val="none" w:sz="0" w:space="0" w:color="auto"/>
        <w:bottom w:val="none" w:sz="0" w:space="0" w:color="auto"/>
        <w:right w:val="none" w:sz="0" w:space="0" w:color="auto"/>
      </w:divBdr>
    </w:div>
    <w:div w:id="1388844837">
      <w:bodyDiv w:val="1"/>
      <w:marLeft w:val="0"/>
      <w:marRight w:val="0"/>
      <w:marTop w:val="0"/>
      <w:marBottom w:val="0"/>
      <w:divBdr>
        <w:top w:val="none" w:sz="0" w:space="0" w:color="auto"/>
        <w:left w:val="none" w:sz="0" w:space="0" w:color="auto"/>
        <w:bottom w:val="none" w:sz="0" w:space="0" w:color="auto"/>
        <w:right w:val="none" w:sz="0" w:space="0" w:color="auto"/>
      </w:divBdr>
      <w:divsChild>
        <w:div w:id="454296879">
          <w:marLeft w:val="0"/>
          <w:marRight w:val="0"/>
          <w:marTop w:val="0"/>
          <w:marBottom w:val="0"/>
          <w:divBdr>
            <w:top w:val="none" w:sz="0" w:space="0" w:color="auto"/>
            <w:left w:val="none" w:sz="0" w:space="0" w:color="auto"/>
            <w:bottom w:val="none" w:sz="0" w:space="0" w:color="auto"/>
            <w:right w:val="none" w:sz="0" w:space="0" w:color="auto"/>
          </w:divBdr>
        </w:div>
      </w:divsChild>
    </w:div>
    <w:div w:id="1512063637">
      <w:bodyDiv w:val="1"/>
      <w:marLeft w:val="0"/>
      <w:marRight w:val="0"/>
      <w:marTop w:val="0"/>
      <w:marBottom w:val="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1672635598">
      <w:bodyDiv w:val="1"/>
      <w:marLeft w:val="0"/>
      <w:marRight w:val="0"/>
      <w:marTop w:val="0"/>
      <w:marBottom w:val="0"/>
      <w:divBdr>
        <w:top w:val="none" w:sz="0" w:space="0" w:color="auto"/>
        <w:left w:val="none" w:sz="0" w:space="0" w:color="auto"/>
        <w:bottom w:val="none" w:sz="0" w:space="0" w:color="auto"/>
        <w:right w:val="none" w:sz="0" w:space="0" w:color="auto"/>
      </w:divBdr>
      <w:divsChild>
        <w:div w:id="40832183">
          <w:marLeft w:val="0"/>
          <w:marRight w:val="0"/>
          <w:marTop w:val="0"/>
          <w:marBottom w:val="0"/>
          <w:divBdr>
            <w:top w:val="none" w:sz="0" w:space="0" w:color="auto"/>
            <w:left w:val="none" w:sz="0" w:space="0" w:color="auto"/>
            <w:bottom w:val="none" w:sz="0" w:space="0" w:color="auto"/>
            <w:right w:val="none" w:sz="0" w:space="0" w:color="auto"/>
          </w:divBdr>
        </w:div>
      </w:divsChild>
    </w:div>
    <w:div w:id="1700164186">
      <w:bodyDiv w:val="1"/>
      <w:marLeft w:val="0"/>
      <w:marRight w:val="0"/>
      <w:marTop w:val="0"/>
      <w:marBottom w:val="0"/>
      <w:divBdr>
        <w:top w:val="none" w:sz="0" w:space="0" w:color="auto"/>
        <w:left w:val="none" w:sz="0" w:space="0" w:color="auto"/>
        <w:bottom w:val="none" w:sz="0" w:space="0" w:color="auto"/>
        <w:right w:val="none" w:sz="0" w:space="0" w:color="auto"/>
      </w:divBdr>
    </w:div>
    <w:div w:id="1712876996">
      <w:bodyDiv w:val="1"/>
      <w:marLeft w:val="0"/>
      <w:marRight w:val="0"/>
      <w:marTop w:val="0"/>
      <w:marBottom w:val="0"/>
      <w:divBdr>
        <w:top w:val="none" w:sz="0" w:space="0" w:color="auto"/>
        <w:left w:val="none" w:sz="0" w:space="0" w:color="auto"/>
        <w:bottom w:val="none" w:sz="0" w:space="0" w:color="auto"/>
        <w:right w:val="none" w:sz="0" w:space="0" w:color="auto"/>
      </w:divBdr>
      <w:divsChild>
        <w:div w:id="830369262">
          <w:marLeft w:val="0"/>
          <w:marRight w:val="0"/>
          <w:marTop w:val="0"/>
          <w:marBottom w:val="0"/>
          <w:divBdr>
            <w:top w:val="none" w:sz="0" w:space="0" w:color="auto"/>
            <w:left w:val="none" w:sz="0" w:space="0" w:color="auto"/>
            <w:bottom w:val="none" w:sz="0" w:space="0" w:color="auto"/>
            <w:right w:val="none" w:sz="0" w:space="0" w:color="auto"/>
          </w:divBdr>
        </w:div>
      </w:divsChild>
    </w:div>
    <w:div w:id="1735010321">
      <w:bodyDiv w:val="1"/>
      <w:marLeft w:val="0"/>
      <w:marRight w:val="0"/>
      <w:marTop w:val="0"/>
      <w:marBottom w:val="0"/>
      <w:divBdr>
        <w:top w:val="none" w:sz="0" w:space="0" w:color="auto"/>
        <w:left w:val="none" w:sz="0" w:space="0" w:color="auto"/>
        <w:bottom w:val="none" w:sz="0" w:space="0" w:color="auto"/>
        <w:right w:val="none" w:sz="0" w:space="0" w:color="auto"/>
      </w:divBdr>
    </w:div>
    <w:div w:id="1762407514">
      <w:bodyDiv w:val="1"/>
      <w:marLeft w:val="0"/>
      <w:marRight w:val="0"/>
      <w:marTop w:val="0"/>
      <w:marBottom w:val="0"/>
      <w:divBdr>
        <w:top w:val="none" w:sz="0" w:space="0" w:color="auto"/>
        <w:left w:val="none" w:sz="0" w:space="0" w:color="auto"/>
        <w:bottom w:val="none" w:sz="0" w:space="0" w:color="auto"/>
        <w:right w:val="none" w:sz="0" w:space="0" w:color="auto"/>
      </w:divBdr>
    </w:div>
    <w:div w:id="1811022534">
      <w:bodyDiv w:val="1"/>
      <w:marLeft w:val="0"/>
      <w:marRight w:val="0"/>
      <w:marTop w:val="0"/>
      <w:marBottom w:val="0"/>
      <w:divBdr>
        <w:top w:val="none" w:sz="0" w:space="0" w:color="auto"/>
        <w:left w:val="none" w:sz="0" w:space="0" w:color="auto"/>
        <w:bottom w:val="none" w:sz="0" w:space="0" w:color="auto"/>
        <w:right w:val="none" w:sz="0" w:space="0" w:color="auto"/>
      </w:divBdr>
    </w:div>
    <w:div w:id="1825658139">
      <w:bodyDiv w:val="1"/>
      <w:marLeft w:val="0"/>
      <w:marRight w:val="0"/>
      <w:marTop w:val="0"/>
      <w:marBottom w:val="0"/>
      <w:divBdr>
        <w:top w:val="none" w:sz="0" w:space="0" w:color="auto"/>
        <w:left w:val="none" w:sz="0" w:space="0" w:color="auto"/>
        <w:bottom w:val="none" w:sz="0" w:space="0" w:color="auto"/>
        <w:right w:val="none" w:sz="0" w:space="0" w:color="auto"/>
      </w:divBdr>
    </w:div>
    <w:div w:id="1827550026">
      <w:bodyDiv w:val="1"/>
      <w:marLeft w:val="0"/>
      <w:marRight w:val="0"/>
      <w:marTop w:val="0"/>
      <w:marBottom w:val="0"/>
      <w:divBdr>
        <w:top w:val="none" w:sz="0" w:space="0" w:color="auto"/>
        <w:left w:val="none" w:sz="0" w:space="0" w:color="auto"/>
        <w:bottom w:val="none" w:sz="0" w:space="0" w:color="auto"/>
        <w:right w:val="none" w:sz="0" w:space="0" w:color="auto"/>
      </w:divBdr>
      <w:divsChild>
        <w:div w:id="126508702">
          <w:marLeft w:val="0"/>
          <w:marRight w:val="0"/>
          <w:marTop w:val="0"/>
          <w:marBottom w:val="0"/>
          <w:divBdr>
            <w:top w:val="none" w:sz="0" w:space="0" w:color="auto"/>
            <w:left w:val="none" w:sz="0" w:space="0" w:color="auto"/>
            <w:bottom w:val="none" w:sz="0" w:space="0" w:color="auto"/>
            <w:right w:val="none" w:sz="0" w:space="0" w:color="auto"/>
          </w:divBdr>
        </w:div>
      </w:divsChild>
    </w:div>
    <w:div w:id="1844473091">
      <w:bodyDiv w:val="1"/>
      <w:marLeft w:val="0"/>
      <w:marRight w:val="0"/>
      <w:marTop w:val="0"/>
      <w:marBottom w:val="0"/>
      <w:divBdr>
        <w:top w:val="none" w:sz="0" w:space="0" w:color="auto"/>
        <w:left w:val="none" w:sz="0" w:space="0" w:color="auto"/>
        <w:bottom w:val="none" w:sz="0" w:space="0" w:color="auto"/>
        <w:right w:val="none" w:sz="0" w:space="0" w:color="auto"/>
      </w:divBdr>
    </w:div>
    <w:div w:id="1862938172">
      <w:bodyDiv w:val="1"/>
      <w:marLeft w:val="0"/>
      <w:marRight w:val="0"/>
      <w:marTop w:val="0"/>
      <w:marBottom w:val="0"/>
      <w:divBdr>
        <w:top w:val="none" w:sz="0" w:space="0" w:color="auto"/>
        <w:left w:val="none" w:sz="0" w:space="0" w:color="auto"/>
        <w:bottom w:val="none" w:sz="0" w:space="0" w:color="auto"/>
        <w:right w:val="none" w:sz="0" w:space="0" w:color="auto"/>
      </w:divBdr>
      <w:divsChild>
        <w:div w:id="1378359170">
          <w:marLeft w:val="0"/>
          <w:marRight w:val="0"/>
          <w:marTop w:val="0"/>
          <w:marBottom w:val="0"/>
          <w:divBdr>
            <w:top w:val="none" w:sz="0" w:space="0" w:color="auto"/>
            <w:left w:val="none" w:sz="0" w:space="0" w:color="auto"/>
            <w:bottom w:val="none" w:sz="0" w:space="0" w:color="auto"/>
            <w:right w:val="none" w:sz="0" w:space="0" w:color="auto"/>
          </w:divBdr>
        </w:div>
      </w:divsChild>
    </w:div>
    <w:div w:id="1904103434">
      <w:bodyDiv w:val="1"/>
      <w:marLeft w:val="0"/>
      <w:marRight w:val="0"/>
      <w:marTop w:val="0"/>
      <w:marBottom w:val="0"/>
      <w:divBdr>
        <w:top w:val="none" w:sz="0" w:space="0" w:color="auto"/>
        <w:left w:val="none" w:sz="0" w:space="0" w:color="auto"/>
        <w:bottom w:val="none" w:sz="0" w:space="0" w:color="auto"/>
        <w:right w:val="none" w:sz="0" w:space="0" w:color="auto"/>
      </w:divBdr>
      <w:divsChild>
        <w:div w:id="2075279644">
          <w:marLeft w:val="0"/>
          <w:marRight w:val="0"/>
          <w:marTop w:val="0"/>
          <w:marBottom w:val="0"/>
          <w:divBdr>
            <w:top w:val="none" w:sz="0" w:space="0" w:color="auto"/>
            <w:left w:val="none" w:sz="0" w:space="0" w:color="auto"/>
            <w:bottom w:val="none" w:sz="0" w:space="0" w:color="auto"/>
            <w:right w:val="none" w:sz="0" w:space="0" w:color="auto"/>
          </w:divBdr>
        </w:div>
      </w:divsChild>
    </w:div>
    <w:div w:id="2024820916">
      <w:bodyDiv w:val="1"/>
      <w:marLeft w:val="0"/>
      <w:marRight w:val="0"/>
      <w:marTop w:val="0"/>
      <w:marBottom w:val="0"/>
      <w:divBdr>
        <w:top w:val="none" w:sz="0" w:space="0" w:color="auto"/>
        <w:left w:val="none" w:sz="0" w:space="0" w:color="auto"/>
        <w:bottom w:val="none" w:sz="0" w:space="0" w:color="auto"/>
        <w:right w:val="none" w:sz="0" w:space="0" w:color="auto"/>
      </w:divBdr>
      <w:divsChild>
        <w:div w:id="823855478">
          <w:marLeft w:val="0"/>
          <w:marRight w:val="0"/>
          <w:marTop w:val="0"/>
          <w:marBottom w:val="0"/>
          <w:divBdr>
            <w:top w:val="none" w:sz="0" w:space="0" w:color="auto"/>
            <w:left w:val="none" w:sz="0" w:space="0" w:color="auto"/>
            <w:bottom w:val="none" w:sz="0" w:space="0" w:color="auto"/>
            <w:right w:val="none" w:sz="0" w:space="0" w:color="auto"/>
          </w:divBdr>
        </w:div>
      </w:divsChild>
    </w:div>
    <w:div w:id="2059084335">
      <w:bodyDiv w:val="1"/>
      <w:marLeft w:val="0"/>
      <w:marRight w:val="0"/>
      <w:marTop w:val="0"/>
      <w:marBottom w:val="0"/>
      <w:divBdr>
        <w:top w:val="none" w:sz="0" w:space="0" w:color="auto"/>
        <w:left w:val="none" w:sz="0" w:space="0" w:color="auto"/>
        <w:bottom w:val="none" w:sz="0" w:space="0" w:color="auto"/>
        <w:right w:val="none" w:sz="0" w:space="0" w:color="auto"/>
      </w:divBdr>
    </w:div>
    <w:div w:id="2091535329">
      <w:bodyDiv w:val="1"/>
      <w:marLeft w:val="0"/>
      <w:marRight w:val="0"/>
      <w:marTop w:val="0"/>
      <w:marBottom w:val="0"/>
      <w:divBdr>
        <w:top w:val="none" w:sz="0" w:space="0" w:color="auto"/>
        <w:left w:val="none" w:sz="0" w:space="0" w:color="auto"/>
        <w:bottom w:val="none" w:sz="0" w:space="0" w:color="auto"/>
        <w:right w:val="none" w:sz="0" w:space="0" w:color="auto"/>
      </w:divBdr>
    </w:div>
    <w:div w:id="21051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ikem@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108A-1684-4CE4-9FD7-BCF51693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14881</TotalTime>
  <Pages>22</Pages>
  <Words>8320</Words>
  <Characters>47424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872</cp:revision>
  <cp:lastPrinted>2018-03-29T13:34:00Z</cp:lastPrinted>
  <dcterms:created xsi:type="dcterms:W3CDTF">2015-08-31T07:54:00Z</dcterms:created>
  <dcterms:modified xsi:type="dcterms:W3CDTF">2020-12-23T08:59:00Z</dcterms:modified>
</cp:coreProperties>
</file>