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788"/>
        <w:gridCol w:w="5868"/>
      </w:tblGrid>
      <w:tr w:rsidR="00984412">
        <w:tc>
          <w:tcPr>
            <w:tcW w:w="4788" w:type="dxa"/>
          </w:tcPr>
          <w:p w:rsidR="00984412" w:rsidRDefault="00984412">
            <w:pPr>
              <w:pStyle w:val="ConsPlusTitle"/>
              <w:widowControl/>
              <w:rPr>
                <w:rFonts w:ascii="Times New Roman" w:hAnsi="Times New Roman" w:cs="Times New Roman"/>
                <w:sz w:val="24"/>
                <w:szCs w:val="24"/>
              </w:rPr>
            </w:pPr>
          </w:p>
        </w:tc>
        <w:tc>
          <w:tcPr>
            <w:tcW w:w="5868" w:type="dxa"/>
          </w:tcPr>
          <w:p w:rsidR="00984412" w:rsidRDefault="00984412">
            <w:pPr>
              <w:pStyle w:val="ConsPlusTitle"/>
              <w:widowControl/>
              <w:jc w:val="right"/>
              <w:rPr>
                <w:rFonts w:ascii="Times New Roman" w:hAnsi="Times New Roman" w:cs="Times New Roman"/>
                <w:b w:val="0"/>
                <w:bCs w:val="0"/>
                <w:sz w:val="24"/>
                <w:szCs w:val="24"/>
              </w:rPr>
            </w:pPr>
          </w:p>
        </w:tc>
      </w:tr>
    </w:tbl>
    <w:p w:rsidR="00984412" w:rsidRDefault="00984412" w:rsidP="007F661A">
      <w:pPr>
        <w:rPr>
          <w:rFonts w:eastAsia="Calibri"/>
          <w:color w:val="BFBFBF"/>
          <w:lang w:eastAsia="en-US"/>
        </w:rPr>
      </w:pPr>
    </w:p>
    <w:p w:rsidR="00984412" w:rsidRDefault="00984412">
      <w:pPr>
        <w:ind w:firstLine="567"/>
        <w:jc w:val="right"/>
        <w:rPr>
          <w:rFonts w:eastAsia="Calibri"/>
          <w:lang w:eastAsia="en-US"/>
        </w:rPr>
      </w:pPr>
      <w:r>
        <w:rPr>
          <w:rFonts w:eastAsia="Calibri"/>
          <w:lang w:eastAsia="en-US"/>
        </w:rPr>
        <w:t xml:space="preserve">                                                                                                                               УТВЕРЖДЕН</w:t>
      </w:r>
    </w:p>
    <w:p w:rsidR="00984412" w:rsidRDefault="00984412">
      <w:pPr>
        <w:ind w:firstLine="567"/>
        <w:jc w:val="right"/>
        <w:rPr>
          <w:rFonts w:eastAsia="Calibri"/>
          <w:lang w:eastAsia="en-US"/>
        </w:rPr>
      </w:pPr>
      <w:r>
        <w:rPr>
          <w:rFonts w:eastAsia="Calibri"/>
          <w:lang w:eastAsia="en-US"/>
        </w:rPr>
        <w:t xml:space="preserve">                                                                                                       постановлением</w:t>
      </w:r>
    </w:p>
    <w:p w:rsidR="00984412" w:rsidRDefault="00984412">
      <w:pPr>
        <w:ind w:firstLine="567"/>
        <w:jc w:val="right"/>
        <w:rPr>
          <w:rFonts w:eastAsia="Calibri"/>
          <w:lang w:eastAsia="en-US"/>
        </w:rPr>
      </w:pPr>
      <w:r>
        <w:rPr>
          <w:rFonts w:eastAsia="Calibri"/>
          <w:lang w:eastAsia="en-US"/>
        </w:rPr>
        <w:t>администрации</w:t>
      </w:r>
    </w:p>
    <w:p w:rsidR="00984412" w:rsidRDefault="00984412">
      <w:pPr>
        <w:ind w:firstLine="567"/>
        <w:jc w:val="right"/>
        <w:rPr>
          <w:rFonts w:eastAsia="Calibri"/>
          <w:lang w:eastAsia="en-US"/>
        </w:rPr>
      </w:pPr>
      <w:r>
        <w:rPr>
          <w:rFonts w:eastAsia="Calibri"/>
          <w:lang w:eastAsia="en-US"/>
        </w:rPr>
        <w:t>Кемского муниципального района</w:t>
      </w:r>
    </w:p>
    <w:p w:rsidR="00984412" w:rsidRDefault="00984412">
      <w:pPr>
        <w:tabs>
          <w:tab w:val="left" w:pos="6300"/>
        </w:tabs>
        <w:ind w:firstLine="567"/>
        <w:jc w:val="both"/>
        <w:rPr>
          <w:rFonts w:eastAsia="Calibri"/>
          <w:lang w:eastAsia="en-US"/>
        </w:rPr>
      </w:pPr>
      <w:r>
        <w:rPr>
          <w:rFonts w:eastAsia="Calibri"/>
          <w:lang w:eastAsia="en-US"/>
        </w:rPr>
        <w:tab/>
      </w:r>
    </w:p>
    <w:p w:rsidR="00984412" w:rsidRDefault="00984412">
      <w:pPr>
        <w:tabs>
          <w:tab w:val="left" w:pos="6300"/>
        </w:tabs>
        <w:ind w:firstLine="567"/>
        <w:jc w:val="both"/>
        <w:rPr>
          <w:rFonts w:eastAsia="Calibri"/>
          <w:lang w:eastAsia="en-US"/>
        </w:rPr>
      </w:pPr>
    </w:p>
    <w:p w:rsidR="00984412" w:rsidRDefault="00984412">
      <w:pPr>
        <w:ind w:firstLine="567"/>
        <w:jc w:val="both"/>
        <w:rPr>
          <w:rFonts w:eastAsia="Calibri"/>
          <w:lang w:eastAsia="en-US"/>
        </w:rPr>
      </w:pPr>
    </w:p>
    <w:p w:rsidR="00984412" w:rsidRDefault="00984412">
      <w:pPr>
        <w:ind w:firstLine="567"/>
        <w:jc w:val="both"/>
        <w:rPr>
          <w:rFonts w:eastAsia="Calibri"/>
          <w:lang w:eastAsia="en-US"/>
        </w:rPr>
      </w:pPr>
    </w:p>
    <w:p w:rsidR="00984412" w:rsidRDefault="00984412">
      <w:pPr>
        <w:ind w:firstLine="567"/>
        <w:jc w:val="both"/>
        <w:rPr>
          <w:rFonts w:eastAsia="Calibri"/>
          <w:lang w:eastAsia="en-US"/>
        </w:rPr>
      </w:pPr>
    </w:p>
    <w:p w:rsidR="007F661A" w:rsidRDefault="007F661A">
      <w:pPr>
        <w:ind w:firstLine="567"/>
        <w:jc w:val="both"/>
        <w:rPr>
          <w:rFonts w:eastAsia="Calibri"/>
          <w:lang w:eastAsia="en-US"/>
        </w:rPr>
      </w:pPr>
    </w:p>
    <w:p w:rsidR="007F661A" w:rsidRDefault="007F661A">
      <w:pPr>
        <w:ind w:firstLine="567"/>
        <w:jc w:val="both"/>
        <w:rPr>
          <w:rFonts w:eastAsia="Calibri"/>
          <w:lang w:eastAsia="en-US"/>
        </w:rPr>
      </w:pPr>
    </w:p>
    <w:p w:rsidR="007F661A" w:rsidRDefault="007F661A">
      <w:pPr>
        <w:ind w:firstLine="567"/>
        <w:jc w:val="both"/>
        <w:rPr>
          <w:rFonts w:eastAsia="Calibri"/>
          <w:lang w:eastAsia="en-US"/>
        </w:rPr>
      </w:pPr>
    </w:p>
    <w:p w:rsidR="007F661A" w:rsidRDefault="007F661A">
      <w:pPr>
        <w:ind w:firstLine="567"/>
        <w:jc w:val="both"/>
        <w:rPr>
          <w:rFonts w:eastAsia="Calibri"/>
          <w:lang w:eastAsia="en-US"/>
        </w:rPr>
      </w:pPr>
    </w:p>
    <w:p w:rsidR="007F661A" w:rsidRDefault="007F661A">
      <w:pPr>
        <w:ind w:firstLine="567"/>
        <w:jc w:val="both"/>
        <w:rPr>
          <w:rFonts w:eastAsia="Calibri"/>
          <w:lang w:eastAsia="en-US"/>
        </w:rPr>
      </w:pPr>
    </w:p>
    <w:p w:rsidR="007F661A" w:rsidRDefault="007F661A">
      <w:pPr>
        <w:ind w:firstLine="567"/>
        <w:jc w:val="both"/>
        <w:rPr>
          <w:rFonts w:eastAsia="Calibri"/>
          <w:lang w:eastAsia="en-US"/>
        </w:rPr>
      </w:pPr>
    </w:p>
    <w:p w:rsidR="00984412" w:rsidRDefault="00984412">
      <w:pPr>
        <w:ind w:firstLine="567"/>
        <w:jc w:val="both"/>
        <w:rPr>
          <w:rFonts w:eastAsia="Calibri"/>
          <w:lang w:eastAsia="en-US"/>
        </w:rPr>
      </w:pPr>
    </w:p>
    <w:p w:rsidR="00984412" w:rsidRDefault="00984412">
      <w:pPr>
        <w:ind w:firstLine="567"/>
        <w:jc w:val="both"/>
        <w:rPr>
          <w:rFonts w:eastAsia="Calibri"/>
          <w:lang w:eastAsia="en-US"/>
        </w:rPr>
      </w:pPr>
    </w:p>
    <w:p w:rsidR="00984412" w:rsidRDefault="00984412">
      <w:pPr>
        <w:ind w:firstLine="567"/>
        <w:jc w:val="center"/>
        <w:rPr>
          <w:rFonts w:eastAsia="Calibri"/>
          <w:sz w:val="28"/>
          <w:szCs w:val="28"/>
          <w:lang w:eastAsia="en-US"/>
        </w:rPr>
      </w:pPr>
      <w:r>
        <w:rPr>
          <w:rFonts w:eastAsia="Calibri"/>
          <w:sz w:val="28"/>
          <w:szCs w:val="28"/>
          <w:lang w:eastAsia="en-US"/>
        </w:rPr>
        <w:t>АДМИНИСТРАТИВНЫЙ РЕГЛАМЕНТ</w:t>
      </w:r>
    </w:p>
    <w:p w:rsidR="00984412" w:rsidRDefault="00984412">
      <w:pPr>
        <w:ind w:firstLine="567"/>
        <w:jc w:val="center"/>
        <w:rPr>
          <w:rFonts w:eastAsia="Calibri"/>
          <w:lang w:eastAsia="en-US"/>
        </w:rPr>
      </w:pPr>
    </w:p>
    <w:p w:rsidR="00984412" w:rsidRDefault="00984412">
      <w:pPr>
        <w:ind w:firstLine="567"/>
        <w:jc w:val="center"/>
        <w:rPr>
          <w:rFonts w:eastAsia="Calibri"/>
          <w:sz w:val="28"/>
          <w:szCs w:val="28"/>
          <w:lang w:eastAsia="en-US"/>
        </w:rPr>
      </w:pPr>
      <w:r>
        <w:rPr>
          <w:rFonts w:eastAsia="Calibri"/>
          <w:sz w:val="28"/>
          <w:szCs w:val="28"/>
          <w:lang w:eastAsia="en-US"/>
        </w:rPr>
        <w:t>администрации Кемского муниципального района</w:t>
      </w:r>
    </w:p>
    <w:p w:rsidR="00984412" w:rsidRDefault="00984412">
      <w:pPr>
        <w:ind w:firstLine="567"/>
        <w:jc w:val="center"/>
        <w:rPr>
          <w:rFonts w:eastAsia="Calibri"/>
          <w:sz w:val="28"/>
          <w:szCs w:val="28"/>
          <w:lang w:eastAsia="en-US"/>
        </w:rPr>
      </w:pPr>
      <w:r>
        <w:rPr>
          <w:rFonts w:eastAsia="Calibri"/>
          <w:sz w:val="28"/>
          <w:szCs w:val="28"/>
          <w:lang w:eastAsia="en-US"/>
        </w:rPr>
        <w:t xml:space="preserve">по исполнению муниципальной услуги </w:t>
      </w:r>
    </w:p>
    <w:p w:rsidR="00984412" w:rsidRDefault="00984412">
      <w:pPr>
        <w:ind w:firstLine="567"/>
        <w:jc w:val="center"/>
        <w:rPr>
          <w:rFonts w:eastAsia="Calibri"/>
          <w:sz w:val="28"/>
          <w:szCs w:val="28"/>
          <w:lang w:eastAsia="en-US"/>
        </w:rPr>
      </w:pPr>
      <w:r>
        <w:rPr>
          <w:rFonts w:eastAsia="Calibri"/>
          <w:sz w:val="28"/>
          <w:szCs w:val="28"/>
          <w:lang w:eastAsia="en-US"/>
        </w:rPr>
        <w:t>«Выдача документов о согласовании переустройства и (или)</w:t>
      </w:r>
      <w:r w:rsidR="00590517">
        <w:rPr>
          <w:rFonts w:eastAsia="Calibri"/>
          <w:sz w:val="28"/>
          <w:szCs w:val="28"/>
          <w:lang w:eastAsia="en-US"/>
        </w:rPr>
        <w:t xml:space="preserve"> перепланировки помещения в многоквартирном доме</w:t>
      </w:r>
      <w:r>
        <w:rPr>
          <w:rFonts w:eastAsia="Calibri"/>
          <w:sz w:val="28"/>
          <w:szCs w:val="28"/>
          <w:lang w:eastAsia="en-US"/>
        </w:rPr>
        <w:t>»</w:t>
      </w:r>
    </w:p>
    <w:p w:rsidR="00984412" w:rsidRDefault="00984412">
      <w:pPr>
        <w:ind w:firstLine="567"/>
        <w:jc w:val="center"/>
        <w:rPr>
          <w:rFonts w:eastAsia="Calibri"/>
          <w:b/>
          <w:sz w:val="28"/>
          <w:szCs w:val="28"/>
          <w:lang w:eastAsia="en-US"/>
        </w:rPr>
      </w:pPr>
    </w:p>
    <w:p w:rsidR="00984412" w:rsidRDefault="00984412">
      <w:pPr>
        <w:ind w:firstLine="567"/>
        <w:jc w:val="center"/>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sz w:val="28"/>
          <w:szCs w:val="28"/>
          <w:lang w:eastAsia="en-US"/>
        </w:rPr>
      </w:pPr>
    </w:p>
    <w:p w:rsidR="00984412" w:rsidRDefault="00984412">
      <w:pPr>
        <w:ind w:firstLine="567"/>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rPr>
          <w:rFonts w:eastAsia="Calibri"/>
          <w:b/>
          <w:lang w:eastAsia="en-US"/>
        </w:rPr>
      </w:pPr>
    </w:p>
    <w:p w:rsidR="00984412" w:rsidRDefault="00984412">
      <w:pPr>
        <w:rPr>
          <w:rFonts w:eastAsia="Calibri"/>
          <w:b/>
          <w:lang w:eastAsia="en-US"/>
        </w:rPr>
      </w:pPr>
    </w:p>
    <w:p w:rsidR="00984412" w:rsidRDefault="00984412">
      <w:pPr>
        <w:rPr>
          <w:rFonts w:eastAsia="Calibri"/>
          <w:b/>
          <w:lang w:eastAsia="en-US"/>
        </w:rPr>
      </w:pPr>
    </w:p>
    <w:p w:rsidR="007F661A" w:rsidRDefault="007F661A">
      <w:pPr>
        <w:rPr>
          <w:rFonts w:eastAsia="Calibri"/>
          <w:b/>
          <w:lang w:eastAsia="en-US"/>
        </w:rPr>
      </w:pPr>
    </w:p>
    <w:p w:rsidR="00984412" w:rsidRDefault="00984412">
      <w:pPr>
        <w:ind w:firstLine="567"/>
        <w:jc w:val="center"/>
        <w:rPr>
          <w:rFonts w:eastAsia="Calibri"/>
          <w:b/>
          <w:lang w:eastAsia="en-US"/>
        </w:rPr>
      </w:pPr>
    </w:p>
    <w:p w:rsidR="008F15E3" w:rsidRDefault="008F15E3">
      <w:pPr>
        <w:ind w:firstLine="567"/>
        <w:jc w:val="center"/>
        <w:rPr>
          <w:rFonts w:eastAsia="Calibri"/>
          <w:lang w:eastAsia="en-US"/>
        </w:rPr>
      </w:pPr>
    </w:p>
    <w:p w:rsidR="00984412" w:rsidRDefault="00984412">
      <w:pPr>
        <w:ind w:firstLine="567"/>
        <w:jc w:val="center"/>
        <w:rPr>
          <w:rFonts w:eastAsia="Calibri"/>
          <w:lang w:eastAsia="en-US"/>
        </w:rPr>
      </w:pPr>
      <w:r>
        <w:rPr>
          <w:rFonts w:eastAsia="Calibri"/>
          <w:lang w:eastAsia="en-US"/>
        </w:rPr>
        <w:lastRenderedPageBreak/>
        <w:t>СОДЕРЖАНИЕ</w:t>
      </w:r>
    </w:p>
    <w:p w:rsidR="00984412" w:rsidRDefault="00984412">
      <w:pPr>
        <w:jc w:val="both"/>
        <w:rPr>
          <w:rFonts w:eastAsia="Calibri"/>
          <w:color w:val="FF0000"/>
          <w:sz w:val="22"/>
          <w:szCs w:val="22"/>
          <w:lang w:eastAsia="en-US"/>
        </w:rPr>
      </w:pPr>
    </w:p>
    <w:p w:rsidR="00984412" w:rsidRDefault="00984412">
      <w:pPr>
        <w:tabs>
          <w:tab w:val="left" w:pos="0"/>
        </w:tabs>
        <w:jc w:val="both"/>
        <w:rPr>
          <w:rFonts w:eastAsia="Calibri"/>
          <w:sz w:val="22"/>
          <w:szCs w:val="22"/>
          <w:lang w:eastAsia="en-US"/>
        </w:rPr>
      </w:pPr>
      <w:r>
        <w:rPr>
          <w:rFonts w:eastAsia="Calibri"/>
          <w:sz w:val="22"/>
          <w:szCs w:val="22"/>
          <w:lang w:eastAsia="en-US"/>
        </w:rPr>
        <w:t>I. Общие положения………………</w:t>
      </w:r>
      <w:r w:rsidR="008F15E3">
        <w:rPr>
          <w:rFonts w:eastAsia="Calibri"/>
          <w:sz w:val="22"/>
          <w:szCs w:val="22"/>
          <w:lang w:eastAsia="en-US"/>
        </w:rPr>
        <w:t>…………………………………………………………</w:t>
      </w:r>
      <w:r w:rsidR="009B42E7">
        <w:rPr>
          <w:rFonts w:eastAsia="Calibri"/>
          <w:sz w:val="22"/>
          <w:szCs w:val="22"/>
          <w:lang w:eastAsia="en-US"/>
        </w:rPr>
        <w:t>...</w:t>
      </w:r>
      <w:r w:rsidR="008F15E3">
        <w:rPr>
          <w:rFonts w:eastAsia="Calibri"/>
          <w:sz w:val="22"/>
          <w:szCs w:val="22"/>
          <w:lang w:eastAsia="en-US"/>
        </w:rPr>
        <w:t>…………………</w:t>
      </w:r>
      <w:r>
        <w:rPr>
          <w:rFonts w:eastAsia="Calibri"/>
          <w:sz w:val="22"/>
          <w:szCs w:val="22"/>
          <w:lang w:eastAsia="en-US"/>
        </w:rPr>
        <w:t>…….3</w:t>
      </w:r>
    </w:p>
    <w:p w:rsidR="00984412" w:rsidRDefault="00984412">
      <w:pPr>
        <w:tabs>
          <w:tab w:val="left" w:pos="0"/>
        </w:tabs>
        <w:jc w:val="both"/>
        <w:rPr>
          <w:rFonts w:eastAsia="Calibri"/>
          <w:sz w:val="22"/>
          <w:szCs w:val="22"/>
          <w:lang w:eastAsia="en-US"/>
        </w:rPr>
      </w:pPr>
      <w:r>
        <w:rPr>
          <w:rFonts w:eastAsia="Calibri"/>
          <w:sz w:val="22"/>
          <w:szCs w:val="22"/>
          <w:lang w:eastAsia="en-US"/>
        </w:rPr>
        <w:t>II.  Стандарт предоставления муниципальной услуги .........................</w:t>
      </w:r>
      <w:r w:rsidR="009B42E7">
        <w:rPr>
          <w:rFonts w:eastAsia="Calibri"/>
          <w:sz w:val="22"/>
          <w:szCs w:val="22"/>
          <w:lang w:eastAsia="en-US"/>
        </w:rPr>
        <w:t>.......................</w:t>
      </w:r>
      <w:r w:rsidR="00675B72">
        <w:rPr>
          <w:rFonts w:eastAsia="Calibri"/>
          <w:sz w:val="22"/>
          <w:szCs w:val="22"/>
          <w:lang w:eastAsia="en-US"/>
        </w:rPr>
        <w:t>.........</w:t>
      </w:r>
      <w:r>
        <w:rPr>
          <w:rFonts w:eastAsia="Calibri"/>
          <w:sz w:val="22"/>
          <w:szCs w:val="22"/>
          <w:lang w:eastAsia="en-US"/>
        </w:rPr>
        <w:t>.............................</w:t>
      </w:r>
      <w:r w:rsidR="009B42E7">
        <w:rPr>
          <w:rFonts w:eastAsia="Calibri"/>
          <w:sz w:val="22"/>
          <w:szCs w:val="22"/>
          <w:lang w:eastAsia="en-US"/>
        </w:rPr>
        <w:t>.</w:t>
      </w:r>
      <w:r>
        <w:rPr>
          <w:rFonts w:eastAsia="Calibri"/>
          <w:sz w:val="22"/>
          <w:szCs w:val="22"/>
          <w:lang w:eastAsia="en-US"/>
        </w:rPr>
        <w:t>......</w:t>
      </w:r>
      <w:r w:rsidR="00B315C2">
        <w:rPr>
          <w:rFonts w:eastAsia="Calibri"/>
          <w:sz w:val="22"/>
          <w:szCs w:val="22"/>
          <w:lang w:eastAsia="en-US"/>
        </w:rPr>
        <w:t>.</w:t>
      </w:r>
      <w:r>
        <w:rPr>
          <w:rFonts w:eastAsia="Calibri"/>
          <w:sz w:val="22"/>
          <w:szCs w:val="22"/>
          <w:lang w:eastAsia="en-US"/>
        </w:rPr>
        <w:t>..4</w:t>
      </w:r>
    </w:p>
    <w:p w:rsidR="00984412" w:rsidRDefault="00984412">
      <w:pPr>
        <w:tabs>
          <w:tab w:val="left" w:pos="0"/>
        </w:tabs>
        <w:jc w:val="both"/>
        <w:rPr>
          <w:rFonts w:eastAsia="Calibri"/>
          <w:sz w:val="22"/>
          <w:szCs w:val="22"/>
          <w:lang w:eastAsia="en-US"/>
        </w:rPr>
      </w:pPr>
      <w:r>
        <w:rPr>
          <w:rFonts w:eastAsia="Calibri"/>
          <w:sz w:val="22"/>
          <w:szCs w:val="22"/>
          <w:lang w:eastAsia="en-US"/>
        </w:rPr>
        <w:t>III. Состав, последовательность и сроки выполнения административных процедур</w:t>
      </w:r>
    </w:p>
    <w:p w:rsidR="00984412" w:rsidRDefault="00984412">
      <w:pPr>
        <w:tabs>
          <w:tab w:val="left" w:pos="0"/>
        </w:tabs>
        <w:jc w:val="both"/>
        <w:rPr>
          <w:rFonts w:eastAsia="Calibri"/>
          <w:sz w:val="22"/>
          <w:szCs w:val="22"/>
          <w:lang w:eastAsia="en-US"/>
        </w:rPr>
      </w:pPr>
      <w:r>
        <w:rPr>
          <w:rFonts w:eastAsia="Calibri"/>
          <w:sz w:val="22"/>
          <w:szCs w:val="22"/>
          <w:lang w:eastAsia="en-US"/>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w:t>
      </w:r>
      <w:r w:rsidR="008F15E3">
        <w:rPr>
          <w:rFonts w:eastAsia="Calibri"/>
          <w:sz w:val="22"/>
          <w:szCs w:val="22"/>
          <w:lang w:eastAsia="en-US"/>
        </w:rPr>
        <w:t>ункц</w:t>
      </w:r>
      <w:r>
        <w:rPr>
          <w:rFonts w:eastAsia="Calibri"/>
          <w:sz w:val="22"/>
          <w:szCs w:val="22"/>
          <w:lang w:eastAsia="en-US"/>
        </w:rPr>
        <w:t>иональном центре. ……………</w:t>
      </w:r>
      <w:r w:rsidR="009B42E7">
        <w:rPr>
          <w:rFonts w:eastAsia="Calibri"/>
          <w:sz w:val="22"/>
          <w:szCs w:val="22"/>
          <w:lang w:eastAsia="en-US"/>
        </w:rPr>
        <w:t>……………..........................</w:t>
      </w:r>
      <w:r>
        <w:rPr>
          <w:rFonts w:eastAsia="Calibri"/>
          <w:sz w:val="22"/>
          <w:szCs w:val="22"/>
          <w:lang w:eastAsia="en-US"/>
        </w:rPr>
        <w:t>....</w:t>
      </w:r>
      <w:r w:rsidR="00675B72">
        <w:rPr>
          <w:rFonts w:eastAsia="Calibri"/>
          <w:sz w:val="22"/>
          <w:szCs w:val="22"/>
          <w:lang w:eastAsia="en-US"/>
        </w:rPr>
        <w:t>.......</w:t>
      </w:r>
      <w:r w:rsidR="008F15E3">
        <w:rPr>
          <w:rFonts w:eastAsia="Calibri"/>
          <w:sz w:val="22"/>
          <w:szCs w:val="22"/>
          <w:lang w:eastAsia="en-US"/>
        </w:rPr>
        <w:t>..............................</w:t>
      </w:r>
      <w:r w:rsidR="00B315C2">
        <w:rPr>
          <w:rFonts w:eastAsia="Calibri"/>
          <w:sz w:val="22"/>
          <w:szCs w:val="22"/>
          <w:lang w:eastAsia="en-US"/>
        </w:rPr>
        <w:t>....</w:t>
      </w:r>
      <w:r>
        <w:rPr>
          <w:rFonts w:eastAsia="Calibri"/>
          <w:sz w:val="22"/>
          <w:szCs w:val="22"/>
          <w:lang w:eastAsia="en-US"/>
        </w:rPr>
        <w:t>7</w:t>
      </w:r>
    </w:p>
    <w:p w:rsidR="00984412" w:rsidRDefault="00984412">
      <w:pPr>
        <w:tabs>
          <w:tab w:val="left" w:pos="0"/>
          <w:tab w:val="left" w:pos="345"/>
        </w:tabs>
        <w:jc w:val="both"/>
        <w:rPr>
          <w:rFonts w:eastAsia="Calibri"/>
          <w:sz w:val="22"/>
          <w:szCs w:val="22"/>
          <w:lang w:eastAsia="en-US"/>
        </w:rPr>
      </w:pPr>
      <w:r>
        <w:rPr>
          <w:rFonts w:eastAsia="Calibri"/>
          <w:sz w:val="22"/>
          <w:szCs w:val="22"/>
          <w:lang w:eastAsia="en-US"/>
        </w:rPr>
        <w:t xml:space="preserve">IV. Формы </w:t>
      </w:r>
      <w:proofErr w:type="gramStart"/>
      <w:r>
        <w:rPr>
          <w:rFonts w:eastAsia="Calibri"/>
          <w:sz w:val="22"/>
          <w:szCs w:val="22"/>
          <w:lang w:eastAsia="en-US"/>
        </w:rPr>
        <w:t>контроля за</w:t>
      </w:r>
      <w:proofErr w:type="gramEnd"/>
      <w:r>
        <w:rPr>
          <w:rFonts w:eastAsia="Calibri"/>
          <w:sz w:val="22"/>
          <w:szCs w:val="22"/>
          <w:lang w:eastAsia="en-US"/>
        </w:rPr>
        <w:t xml:space="preserve"> осуществлением администрати</w:t>
      </w:r>
      <w:r w:rsidR="008F15E3">
        <w:rPr>
          <w:rFonts w:eastAsia="Calibri"/>
          <w:sz w:val="22"/>
          <w:szCs w:val="22"/>
          <w:lang w:eastAsia="en-US"/>
        </w:rPr>
        <w:t>вного регламента…………………</w:t>
      </w:r>
      <w:r w:rsidR="00675B72">
        <w:rPr>
          <w:rFonts w:eastAsia="Calibri"/>
          <w:sz w:val="22"/>
          <w:szCs w:val="22"/>
          <w:lang w:eastAsia="en-US"/>
        </w:rPr>
        <w:t>.</w:t>
      </w:r>
      <w:r w:rsidR="008F15E3">
        <w:rPr>
          <w:rFonts w:eastAsia="Calibri"/>
          <w:sz w:val="22"/>
          <w:szCs w:val="22"/>
          <w:lang w:eastAsia="en-US"/>
        </w:rPr>
        <w:t>……………</w:t>
      </w:r>
      <w:r w:rsidR="009B42E7">
        <w:rPr>
          <w:rFonts w:eastAsia="Calibri"/>
          <w:sz w:val="22"/>
          <w:szCs w:val="22"/>
          <w:lang w:eastAsia="en-US"/>
        </w:rPr>
        <w:t>….</w:t>
      </w:r>
      <w:r w:rsidR="008F15E3">
        <w:rPr>
          <w:rFonts w:eastAsia="Calibri"/>
          <w:sz w:val="22"/>
          <w:szCs w:val="22"/>
          <w:lang w:eastAsia="en-US"/>
        </w:rPr>
        <w:t>…</w:t>
      </w:r>
      <w:r w:rsidR="00B315C2">
        <w:rPr>
          <w:rFonts w:eastAsia="Calibri"/>
          <w:sz w:val="22"/>
          <w:szCs w:val="22"/>
          <w:lang w:eastAsia="en-US"/>
        </w:rPr>
        <w:t>....12</w:t>
      </w:r>
      <w:r>
        <w:rPr>
          <w:rFonts w:eastAsia="Calibri"/>
          <w:sz w:val="22"/>
          <w:szCs w:val="22"/>
          <w:lang w:eastAsia="en-US"/>
        </w:rPr>
        <w:t xml:space="preserve">  </w:t>
      </w:r>
    </w:p>
    <w:p w:rsidR="00984412" w:rsidRDefault="00984412">
      <w:pPr>
        <w:tabs>
          <w:tab w:val="left" w:pos="0"/>
          <w:tab w:val="left" w:pos="345"/>
        </w:tabs>
        <w:jc w:val="both"/>
        <w:rPr>
          <w:rFonts w:eastAsia="Calibri"/>
          <w:sz w:val="22"/>
          <w:szCs w:val="22"/>
          <w:lang w:eastAsia="en-US"/>
        </w:rPr>
      </w:pPr>
      <w:r>
        <w:rPr>
          <w:rFonts w:eastAsia="Calibri"/>
          <w:sz w:val="22"/>
          <w:szCs w:val="22"/>
          <w:lang w:eastAsia="en-US"/>
        </w:rPr>
        <w:t>V. Досудебный (внесудебный) порядок обжалования решений и действий (бездействий) администрации</w:t>
      </w:r>
      <w:r w:rsidR="009B42E7">
        <w:rPr>
          <w:rFonts w:eastAsia="Calibri"/>
          <w:sz w:val="22"/>
          <w:szCs w:val="22"/>
          <w:lang w:eastAsia="en-US"/>
        </w:rPr>
        <w:t xml:space="preserve"> и подведомственного учреждения</w:t>
      </w:r>
      <w:r>
        <w:rPr>
          <w:rFonts w:eastAsia="Calibri"/>
          <w:sz w:val="22"/>
          <w:szCs w:val="22"/>
          <w:lang w:eastAsia="en-US"/>
        </w:rPr>
        <w:t>,</w:t>
      </w:r>
      <w:r w:rsidR="009B42E7">
        <w:rPr>
          <w:rFonts w:eastAsia="Calibri"/>
          <w:sz w:val="22"/>
          <w:szCs w:val="22"/>
          <w:lang w:eastAsia="en-US"/>
        </w:rPr>
        <w:t xml:space="preserve"> предоставляющего муниципальную услугу, а также его</w:t>
      </w:r>
      <w:r>
        <w:rPr>
          <w:rFonts w:eastAsia="Calibri"/>
          <w:sz w:val="22"/>
          <w:szCs w:val="22"/>
          <w:lang w:eastAsia="en-US"/>
        </w:rPr>
        <w:t xml:space="preserve"> должностных лиц…………………………</w:t>
      </w:r>
      <w:r w:rsidR="007F661A">
        <w:rPr>
          <w:rFonts w:eastAsia="Calibri"/>
          <w:sz w:val="22"/>
          <w:szCs w:val="22"/>
          <w:lang w:eastAsia="en-US"/>
        </w:rPr>
        <w:t>…………………...…………………………………………</w:t>
      </w:r>
      <w:r w:rsidR="009B42E7">
        <w:rPr>
          <w:rFonts w:eastAsia="Calibri"/>
          <w:sz w:val="22"/>
          <w:szCs w:val="22"/>
          <w:lang w:eastAsia="en-US"/>
        </w:rPr>
        <w:t>…………………………</w:t>
      </w:r>
      <w:r w:rsidR="00B315C2">
        <w:rPr>
          <w:rFonts w:eastAsia="Calibri"/>
          <w:sz w:val="22"/>
          <w:szCs w:val="22"/>
          <w:lang w:eastAsia="en-US"/>
        </w:rPr>
        <w:t>....13</w:t>
      </w:r>
    </w:p>
    <w:p w:rsidR="00984412" w:rsidRDefault="00984412">
      <w:pPr>
        <w:tabs>
          <w:tab w:val="left" w:pos="0"/>
        </w:tabs>
        <w:jc w:val="both"/>
        <w:rPr>
          <w:rFonts w:eastAsia="Calibri"/>
          <w:sz w:val="22"/>
          <w:szCs w:val="22"/>
          <w:lang w:eastAsia="en-US"/>
        </w:rPr>
      </w:pPr>
    </w:p>
    <w:p w:rsidR="00984412" w:rsidRDefault="00984412">
      <w:pPr>
        <w:tabs>
          <w:tab w:val="left" w:pos="0"/>
        </w:tabs>
        <w:jc w:val="both"/>
        <w:rPr>
          <w:rFonts w:eastAsia="Calibri"/>
          <w:sz w:val="22"/>
          <w:szCs w:val="22"/>
          <w:lang w:eastAsia="en-US"/>
        </w:rPr>
      </w:pPr>
      <w:r>
        <w:rPr>
          <w:rFonts w:eastAsia="Calibri"/>
          <w:sz w:val="22"/>
          <w:szCs w:val="22"/>
          <w:lang w:eastAsia="en-US"/>
        </w:rPr>
        <w:t>Приложение 1……………………………………</w:t>
      </w:r>
      <w:r w:rsidR="007F661A">
        <w:rPr>
          <w:rFonts w:eastAsia="Calibri"/>
          <w:sz w:val="22"/>
          <w:szCs w:val="22"/>
          <w:lang w:eastAsia="en-US"/>
        </w:rPr>
        <w:t>………</w:t>
      </w:r>
      <w:r w:rsidR="00B315C2">
        <w:rPr>
          <w:rFonts w:eastAsia="Calibri"/>
          <w:sz w:val="22"/>
          <w:szCs w:val="22"/>
          <w:lang w:eastAsia="en-US"/>
        </w:rPr>
        <w:t>………………………………………………………..…...16</w:t>
      </w:r>
    </w:p>
    <w:p w:rsidR="00984412" w:rsidRDefault="00984412">
      <w:pPr>
        <w:tabs>
          <w:tab w:val="left" w:pos="0"/>
        </w:tabs>
        <w:jc w:val="both"/>
        <w:rPr>
          <w:rFonts w:eastAsia="Calibri"/>
          <w:sz w:val="22"/>
          <w:szCs w:val="22"/>
          <w:lang w:eastAsia="en-US"/>
        </w:rPr>
      </w:pPr>
      <w:r>
        <w:rPr>
          <w:rFonts w:eastAsia="Calibri"/>
          <w:sz w:val="22"/>
          <w:szCs w:val="22"/>
          <w:lang w:eastAsia="en-US"/>
        </w:rPr>
        <w:t>Приложение 2…………………………………………</w:t>
      </w:r>
      <w:r w:rsidR="009B42E7">
        <w:rPr>
          <w:rFonts w:eastAsia="Calibri"/>
          <w:sz w:val="22"/>
          <w:szCs w:val="22"/>
          <w:lang w:eastAsia="en-US"/>
        </w:rPr>
        <w:t>……………………………………………............</w:t>
      </w:r>
      <w:r w:rsidR="00675B72">
        <w:rPr>
          <w:rFonts w:eastAsia="Calibri"/>
          <w:sz w:val="22"/>
          <w:szCs w:val="22"/>
          <w:lang w:eastAsia="en-US"/>
        </w:rPr>
        <w:t>..</w:t>
      </w:r>
      <w:r w:rsidR="009B42E7">
        <w:rPr>
          <w:rFonts w:eastAsia="Calibri"/>
          <w:sz w:val="22"/>
          <w:szCs w:val="22"/>
          <w:lang w:eastAsia="en-US"/>
        </w:rPr>
        <w:t>.</w:t>
      </w:r>
      <w:r>
        <w:rPr>
          <w:rFonts w:eastAsia="Calibri"/>
          <w:sz w:val="22"/>
          <w:szCs w:val="22"/>
          <w:lang w:eastAsia="en-US"/>
        </w:rPr>
        <w:t>..</w:t>
      </w:r>
      <w:r w:rsidR="00B315C2">
        <w:rPr>
          <w:rFonts w:eastAsia="Calibri"/>
          <w:sz w:val="22"/>
          <w:szCs w:val="22"/>
          <w:lang w:eastAsia="en-US"/>
        </w:rPr>
        <w:t>......…..19</w:t>
      </w:r>
    </w:p>
    <w:p w:rsidR="00984412" w:rsidRDefault="00984412" w:rsidP="00675B72">
      <w:pPr>
        <w:tabs>
          <w:tab w:val="left" w:pos="0"/>
        </w:tabs>
        <w:jc w:val="right"/>
        <w:rPr>
          <w:rFonts w:eastAsia="Calibri"/>
          <w:sz w:val="22"/>
          <w:szCs w:val="22"/>
          <w:lang w:eastAsia="en-US"/>
        </w:rPr>
      </w:pPr>
      <w:r>
        <w:rPr>
          <w:rFonts w:eastAsia="Calibri"/>
          <w:sz w:val="22"/>
          <w:szCs w:val="22"/>
          <w:lang w:eastAsia="en-US"/>
        </w:rPr>
        <w:t>Приложение 3……………………………………………</w:t>
      </w:r>
      <w:r w:rsidR="00C16111">
        <w:rPr>
          <w:rFonts w:eastAsia="Calibri"/>
          <w:sz w:val="22"/>
          <w:szCs w:val="22"/>
          <w:lang w:eastAsia="en-US"/>
        </w:rPr>
        <w:t>…</w:t>
      </w:r>
      <w:r w:rsidR="009B42E7">
        <w:rPr>
          <w:rFonts w:eastAsia="Calibri"/>
          <w:sz w:val="22"/>
          <w:szCs w:val="22"/>
          <w:lang w:eastAsia="en-US"/>
        </w:rPr>
        <w:t>……………………………………………………</w:t>
      </w:r>
      <w:r w:rsidR="00675B72">
        <w:rPr>
          <w:rFonts w:eastAsia="Calibri"/>
          <w:sz w:val="22"/>
          <w:szCs w:val="22"/>
          <w:lang w:eastAsia="en-US"/>
        </w:rPr>
        <w:t>.........21</w:t>
      </w:r>
    </w:p>
    <w:p w:rsidR="00984412" w:rsidRDefault="00984412">
      <w:pPr>
        <w:ind w:firstLine="567"/>
        <w:contextualSpacing/>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color w:val="FF0000"/>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ind w:firstLine="567"/>
        <w:jc w:val="both"/>
        <w:rPr>
          <w:rFonts w:eastAsia="Calibri"/>
          <w:b/>
          <w:lang w:eastAsia="en-US"/>
        </w:rPr>
      </w:pPr>
    </w:p>
    <w:p w:rsidR="00984412" w:rsidRDefault="00984412">
      <w:pPr>
        <w:ind w:firstLine="567"/>
        <w:jc w:val="both"/>
        <w:rPr>
          <w:rFonts w:eastAsia="Calibri"/>
          <w:b/>
          <w:lang w:eastAsia="en-US"/>
        </w:rPr>
      </w:pPr>
    </w:p>
    <w:p w:rsidR="00984412" w:rsidRDefault="00984412">
      <w:pPr>
        <w:ind w:firstLine="567"/>
        <w:jc w:val="both"/>
        <w:rPr>
          <w:rFonts w:eastAsia="Calibri"/>
          <w:b/>
          <w:lang w:eastAsia="en-US"/>
        </w:rPr>
      </w:pPr>
    </w:p>
    <w:p w:rsidR="00984412" w:rsidRDefault="00984412">
      <w:pPr>
        <w:ind w:firstLine="567"/>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8F15E3" w:rsidRDefault="008F15E3">
      <w:pPr>
        <w:contextualSpacing/>
        <w:jc w:val="both"/>
        <w:rPr>
          <w:rFonts w:eastAsia="Calibri"/>
          <w:b/>
          <w:lang w:eastAsia="en-US"/>
        </w:rPr>
      </w:pPr>
    </w:p>
    <w:p w:rsidR="008F15E3" w:rsidRDefault="008F15E3">
      <w:pPr>
        <w:contextualSpacing/>
        <w:jc w:val="both"/>
        <w:rPr>
          <w:rFonts w:eastAsia="Calibri"/>
          <w:b/>
          <w:lang w:eastAsia="en-US"/>
        </w:rPr>
      </w:pPr>
    </w:p>
    <w:p w:rsidR="008F15E3" w:rsidRDefault="008F15E3">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contextualSpacing/>
        <w:jc w:val="both"/>
        <w:rPr>
          <w:rFonts w:eastAsia="Calibri"/>
          <w:b/>
          <w:lang w:eastAsia="en-US"/>
        </w:rPr>
      </w:pPr>
    </w:p>
    <w:p w:rsidR="00984412" w:rsidRDefault="00984412">
      <w:pPr>
        <w:shd w:val="clear" w:color="auto" w:fill="FFFFFF"/>
        <w:autoSpaceDE w:val="0"/>
        <w:autoSpaceDN w:val="0"/>
        <w:adjustRightInd w:val="0"/>
        <w:jc w:val="center"/>
        <w:rPr>
          <w:color w:val="000000"/>
        </w:rPr>
      </w:pPr>
      <w:r>
        <w:rPr>
          <w:color w:val="000000"/>
          <w:lang w:val="en-US"/>
        </w:rPr>
        <w:t>I</w:t>
      </w:r>
      <w:r>
        <w:rPr>
          <w:color w:val="000000"/>
        </w:rPr>
        <w:t xml:space="preserve">. ОБЩИЕ ПОЛОЖЕНИЯ </w:t>
      </w:r>
    </w:p>
    <w:p w:rsidR="00984412" w:rsidRDefault="00984412">
      <w:pPr>
        <w:pStyle w:val="22"/>
        <w:rPr>
          <w:color w:val="000000"/>
          <w:sz w:val="24"/>
        </w:rPr>
      </w:pPr>
    </w:p>
    <w:p w:rsidR="00984412" w:rsidRDefault="00984412" w:rsidP="0022637A">
      <w:pPr>
        <w:numPr>
          <w:ilvl w:val="0"/>
          <w:numId w:val="1"/>
        </w:numPr>
        <w:tabs>
          <w:tab w:val="left" w:pos="-5529"/>
          <w:tab w:val="left" w:pos="0"/>
          <w:tab w:val="left" w:pos="1843"/>
        </w:tabs>
        <w:suppressAutoHyphens/>
        <w:spacing w:line="200" w:lineRule="atLeast"/>
        <w:ind w:firstLineChars="236" w:firstLine="566"/>
        <w:jc w:val="both"/>
      </w:pPr>
      <w:proofErr w:type="gramStart"/>
      <w:r>
        <w:t>Административный регламент администрации Кемского муниципального района по  предоставлению муниципальной услуги «</w:t>
      </w:r>
      <w:r>
        <w:rPr>
          <w:rFonts w:eastAsia="Calibri"/>
          <w:lang w:eastAsia="en-US"/>
        </w:rPr>
        <w:t>Выдача документов о согласовании переустройств</w:t>
      </w:r>
      <w:r w:rsidR="00590517">
        <w:rPr>
          <w:rFonts w:eastAsia="Calibri"/>
          <w:lang w:eastAsia="en-US"/>
        </w:rPr>
        <w:t>а и (или) перепланировки помещения в многоквартирном доме</w:t>
      </w:r>
      <w:r>
        <w:t>»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roofErr w:type="gramEnd"/>
    </w:p>
    <w:p w:rsidR="00984412" w:rsidRDefault="00984412" w:rsidP="009B42E7">
      <w:pPr>
        <w:numPr>
          <w:ilvl w:val="0"/>
          <w:numId w:val="1"/>
        </w:numPr>
        <w:tabs>
          <w:tab w:val="left" w:pos="-5529"/>
          <w:tab w:val="left" w:pos="0"/>
        </w:tabs>
        <w:suppressAutoHyphens/>
        <w:spacing w:line="200" w:lineRule="atLeast"/>
        <w:ind w:firstLineChars="236" w:firstLine="566"/>
        <w:jc w:val="both"/>
      </w:pPr>
      <w:r>
        <w:rPr>
          <w:lang w:eastAsia="en-US"/>
        </w:rPr>
        <w:t xml:space="preserve">Заявителями </w:t>
      </w:r>
      <w:r w:rsidR="009B42E7">
        <w:rPr>
          <w:lang w:eastAsia="en-US"/>
        </w:rPr>
        <w:t xml:space="preserve">муниципальной услуги (далее – заявители) </w:t>
      </w:r>
      <w:r>
        <w:rPr>
          <w:lang w:eastAsia="en-US"/>
        </w:rPr>
        <w:t>могут быть юридические и физические лица, являющиеся нанимат</w:t>
      </w:r>
      <w:r w:rsidR="00590517">
        <w:rPr>
          <w:lang w:eastAsia="en-US"/>
        </w:rPr>
        <w:t>елями либо собственниками помещений</w:t>
      </w:r>
      <w:r w:rsidR="009B42E7">
        <w:rPr>
          <w:lang w:eastAsia="en-US"/>
        </w:rPr>
        <w:t xml:space="preserve"> в многоквартирном доме</w:t>
      </w:r>
      <w:r w:rsidR="00590517">
        <w:rPr>
          <w:lang w:eastAsia="en-US"/>
        </w:rPr>
        <w:t xml:space="preserve">, либо ссудополучателями </w:t>
      </w:r>
      <w:r>
        <w:rPr>
          <w:lang w:eastAsia="en-US"/>
        </w:rPr>
        <w:t>помещ</w:t>
      </w:r>
      <w:r w:rsidR="00590517">
        <w:rPr>
          <w:lang w:eastAsia="en-US"/>
        </w:rPr>
        <w:t>ений</w:t>
      </w:r>
      <w:r w:rsidR="009B42E7">
        <w:rPr>
          <w:lang w:eastAsia="en-US"/>
        </w:rPr>
        <w:t xml:space="preserve"> в многоквартирном доме</w:t>
      </w:r>
      <w:r w:rsidR="007E5CE1">
        <w:rPr>
          <w:lang w:eastAsia="en-US"/>
        </w:rPr>
        <w:t>, расположенные</w:t>
      </w:r>
      <w:r>
        <w:rPr>
          <w:lang w:eastAsia="en-US"/>
        </w:rPr>
        <w:t xml:space="preserve"> на территории Кемского городского поселения.</w:t>
      </w:r>
    </w:p>
    <w:p w:rsidR="00802194" w:rsidRDefault="009B42E7" w:rsidP="009B42E7">
      <w:pPr>
        <w:tabs>
          <w:tab w:val="left" w:pos="-5529"/>
          <w:tab w:val="left" w:pos="0"/>
        </w:tabs>
        <w:suppressAutoHyphens/>
        <w:spacing w:line="200" w:lineRule="atLeast"/>
        <w:ind w:left="566"/>
        <w:jc w:val="both"/>
        <w:rPr>
          <w:lang w:eastAsia="en-US"/>
        </w:rPr>
      </w:pPr>
      <w:r>
        <w:rPr>
          <w:lang w:eastAsia="en-US"/>
        </w:rPr>
        <w:t>От имени заявителя могут выступать лица, уполномоченные д</w:t>
      </w:r>
      <w:r w:rsidR="00802194">
        <w:rPr>
          <w:lang w:eastAsia="en-US"/>
        </w:rPr>
        <w:t xml:space="preserve">ействовать в силу закона или </w:t>
      </w:r>
      <w:proofErr w:type="gramStart"/>
      <w:r w:rsidR="00802194">
        <w:rPr>
          <w:lang w:eastAsia="en-US"/>
        </w:rPr>
        <w:t>на</w:t>
      </w:r>
      <w:proofErr w:type="gramEnd"/>
    </w:p>
    <w:p w:rsidR="009B42E7" w:rsidRDefault="009B42E7" w:rsidP="00802194">
      <w:pPr>
        <w:tabs>
          <w:tab w:val="left" w:pos="-5529"/>
          <w:tab w:val="left" w:pos="0"/>
          <w:tab w:val="left" w:pos="142"/>
        </w:tabs>
        <w:suppressAutoHyphens/>
        <w:spacing w:line="200" w:lineRule="atLeast"/>
        <w:jc w:val="both"/>
      </w:pPr>
      <w:proofErr w:type="gramStart"/>
      <w:r>
        <w:rPr>
          <w:lang w:eastAsia="en-US"/>
        </w:rPr>
        <w:t>основании</w:t>
      </w:r>
      <w:proofErr w:type="gramEnd"/>
      <w:r>
        <w:rPr>
          <w:lang w:eastAsia="en-US"/>
        </w:rPr>
        <w:t xml:space="preserve"> доверенности.</w:t>
      </w:r>
    </w:p>
    <w:p w:rsidR="00984412" w:rsidRDefault="00984412" w:rsidP="00DA0CF5">
      <w:pPr>
        <w:tabs>
          <w:tab w:val="left" w:pos="993"/>
        </w:tabs>
        <w:spacing w:line="200" w:lineRule="atLeast"/>
        <w:ind w:left="15" w:firstLine="552"/>
        <w:jc w:val="both"/>
      </w:pPr>
      <w:r>
        <w:t xml:space="preserve">3. </w:t>
      </w:r>
      <w:proofErr w:type="gramStart"/>
      <w:r>
        <w:t>Информация о предоставлении муниципальной услуги предоставляется при личном или письменном обращении, а также с использованием средств телефонной связи, электронного информирования, посредством размещения на информационных стендах, в средствах массовой информации, на официальном сайте Администрации (</w:t>
      </w:r>
      <w:r>
        <w:rPr>
          <w:lang w:val="en-US"/>
        </w:rPr>
        <w:t>http</w:t>
      </w:r>
      <w:r w:rsidRPr="008D4E6D">
        <w:t>://</w:t>
      </w:r>
      <w:proofErr w:type="spellStart"/>
      <w:r>
        <w:rPr>
          <w:lang w:val="en-US"/>
        </w:rPr>
        <w:t>kemrk</w:t>
      </w:r>
      <w:proofErr w:type="spellEnd"/>
      <w:r w:rsidRPr="008D4E6D">
        <w:t>.</w:t>
      </w:r>
      <w:r>
        <w:rPr>
          <w:lang w:val="en-US"/>
        </w:rPr>
        <w:t>ru</w:t>
      </w:r>
      <w:r w:rsidRPr="008D4E6D">
        <w:t>)</w:t>
      </w:r>
      <w:r>
        <w:t>, а также в государственной информационной системе “Единый портал государственных и муниципальных услуг (функций)” (</w:t>
      </w:r>
      <w:r>
        <w:rPr>
          <w:lang w:val="en-US"/>
        </w:rPr>
        <w:t>http</w:t>
      </w:r>
      <w:r w:rsidRPr="008D4E6D">
        <w:t>://</w:t>
      </w:r>
      <w:proofErr w:type="spellStart"/>
      <w:r>
        <w:rPr>
          <w:lang w:val="en-US"/>
        </w:rPr>
        <w:t>gosuslugi</w:t>
      </w:r>
      <w:proofErr w:type="spellEnd"/>
      <w:r w:rsidRPr="008D4E6D">
        <w:t>.</w:t>
      </w:r>
      <w:r>
        <w:rPr>
          <w:lang w:val="en-US"/>
        </w:rPr>
        <w:t>ru</w:t>
      </w:r>
      <w:r w:rsidRPr="008D4E6D">
        <w:t>)</w:t>
      </w:r>
      <w:r>
        <w:t>, на Региональном портале электронных услуг Республики Карелия.</w:t>
      </w:r>
      <w:proofErr w:type="gramEnd"/>
    </w:p>
    <w:p w:rsidR="00984412" w:rsidRPr="008D4E6D" w:rsidRDefault="00984412" w:rsidP="0022637A">
      <w:pPr>
        <w:spacing w:line="200" w:lineRule="atLeast"/>
        <w:ind w:left="-15" w:firstLine="582"/>
        <w:jc w:val="both"/>
      </w:pPr>
      <w:r w:rsidRPr="008D4E6D">
        <w:t>4. Информирование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 в виде:</w:t>
      </w:r>
    </w:p>
    <w:p w:rsidR="00984412" w:rsidRPr="008D4E6D" w:rsidRDefault="00984412" w:rsidP="00937F3E">
      <w:pPr>
        <w:pStyle w:val="ae"/>
        <w:numPr>
          <w:ilvl w:val="0"/>
          <w:numId w:val="17"/>
        </w:numPr>
        <w:spacing w:line="200" w:lineRule="atLeast"/>
        <w:jc w:val="both"/>
      </w:pPr>
      <w:r w:rsidRPr="008D4E6D">
        <w:t>индивидуальное информирование;</w:t>
      </w:r>
    </w:p>
    <w:p w:rsidR="00984412" w:rsidRPr="008D4E6D" w:rsidRDefault="00984412" w:rsidP="00937F3E">
      <w:pPr>
        <w:pStyle w:val="ae"/>
        <w:numPr>
          <w:ilvl w:val="0"/>
          <w:numId w:val="17"/>
        </w:numPr>
        <w:spacing w:line="200" w:lineRule="atLeast"/>
        <w:jc w:val="both"/>
      </w:pPr>
      <w:r w:rsidRPr="008D4E6D">
        <w:t>публичное информирование.</w:t>
      </w:r>
    </w:p>
    <w:p w:rsidR="00937F3E" w:rsidRDefault="00984412" w:rsidP="00937F3E">
      <w:pPr>
        <w:spacing w:line="200" w:lineRule="atLeast"/>
        <w:ind w:firstLine="709"/>
        <w:jc w:val="both"/>
      </w:pPr>
      <w:r w:rsidRPr="008D4E6D">
        <w:t>Индивидуальное устное информирование заявителей осуществляется специалистами при обращении за информацией:</w:t>
      </w:r>
    </w:p>
    <w:p w:rsidR="00984412" w:rsidRPr="008D4E6D" w:rsidRDefault="00984412" w:rsidP="00937F3E">
      <w:pPr>
        <w:pStyle w:val="ae"/>
        <w:numPr>
          <w:ilvl w:val="0"/>
          <w:numId w:val="18"/>
        </w:numPr>
        <w:spacing w:line="200" w:lineRule="atLeast"/>
        <w:jc w:val="both"/>
      </w:pPr>
      <w:r w:rsidRPr="008D4E6D">
        <w:t>при личном обращении;</w:t>
      </w:r>
    </w:p>
    <w:p w:rsidR="00984412" w:rsidRPr="008D4E6D" w:rsidRDefault="00984412" w:rsidP="00937F3E">
      <w:pPr>
        <w:pStyle w:val="ae"/>
        <w:numPr>
          <w:ilvl w:val="0"/>
          <w:numId w:val="18"/>
        </w:numPr>
        <w:spacing w:line="200" w:lineRule="atLeast"/>
        <w:jc w:val="both"/>
      </w:pPr>
      <w:r w:rsidRPr="008D4E6D">
        <w:t>по телефону.</w:t>
      </w:r>
    </w:p>
    <w:p w:rsidR="00984412" w:rsidRPr="008D4E6D" w:rsidRDefault="00984412" w:rsidP="0022637A">
      <w:pPr>
        <w:spacing w:line="200" w:lineRule="atLeast"/>
        <w:ind w:firstLine="567"/>
        <w:jc w:val="both"/>
      </w:pPr>
      <w:r w:rsidRPr="008D4E6D">
        <w:t>Специалист, осуществляющий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каждого заявителя специалист осуществляет в течение 15 минут.</w:t>
      </w:r>
    </w:p>
    <w:p w:rsidR="00984412" w:rsidRPr="008D4E6D" w:rsidRDefault="00984412" w:rsidP="0022637A">
      <w:pPr>
        <w:spacing w:line="200" w:lineRule="atLeast"/>
        <w:ind w:firstLine="567"/>
        <w:jc w:val="both"/>
      </w:pPr>
      <w:r w:rsidRPr="008D4E6D">
        <w:t>При невозможности специалиста, принявшего звонок, самостоятельно ответить на поставленные вопросы заявителю должен быть сообщен телефонный номер, по которому можно получить необходимую информацию, либо назначено другое удобное для заявителя время консультации.</w:t>
      </w:r>
    </w:p>
    <w:p w:rsidR="00984412" w:rsidRPr="008D4E6D" w:rsidRDefault="00984412" w:rsidP="0022637A">
      <w:pPr>
        <w:spacing w:line="200" w:lineRule="atLeast"/>
        <w:ind w:firstLine="567"/>
        <w:jc w:val="both"/>
      </w:pPr>
      <w:r w:rsidRPr="008D4E6D">
        <w:t>Индивидуальное письменное информирование осуществ</w:t>
      </w:r>
      <w:r w:rsidR="00320A16">
        <w:t>ляется в срок, не превышающий 30</w:t>
      </w:r>
      <w:r w:rsidRPr="008D4E6D">
        <w:t xml:space="preserve"> дней с момента регистрации письменного обращения, путем направления 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обращении.</w:t>
      </w:r>
    </w:p>
    <w:p w:rsidR="00984412" w:rsidRPr="008D4E6D" w:rsidRDefault="00984412" w:rsidP="0022637A">
      <w:pPr>
        <w:spacing w:line="200" w:lineRule="atLeast"/>
        <w:ind w:firstLine="567"/>
        <w:jc w:val="both"/>
      </w:pPr>
      <w:r w:rsidRPr="008D4E6D">
        <w:t>Письменная информация обратившимся заявителям предоставляется при наличии письменного обращения.</w:t>
      </w:r>
    </w:p>
    <w:p w:rsidR="00984412" w:rsidRPr="008D4E6D" w:rsidRDefault="00984412" w:rsidP="0022637A">
      <w:pPr>
        <w:spacing w:line="200" w:lineRule="atLeast"/>
        <w:ind w:left="-15" w:firstLine="582"/>
        <w:jc w:val="both"/>
      </w:pPr>
      <w:r w:rsidRPr="008D4E6D">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информационных стендах в местах предоставления услуги, на официальном сайте администрации  Кемского муниципального района</w:t>
      </w:r>
      <w:r w:rsidRPr="008D4E6D">
        <w:rPr>
          <w:i/>
          <w:iCs/>
        </w:rPr>
        <w:t>.</w:t>
      </w:r>
    </w:p>
    <w:p w:rsidR="00984412" w:rsidRPr="008D4E6D" w:rsidRDefault="00984412" w:rsidP="0022637A">
      <w:pPr>
        <w:spacing w:line="200" w:lineRule="atLeast"/>
        <w:ind w:left="30" w:firstLine="537"/>
        <w:jc w:val="both"/>
      </w:pPr>
      <w:r w:rsidRPr="008D4E6D">
        <w:t>Информацию о порядке предоставления муниципальной услуги заявитель может получить  в сети Интернет на официальном сайте администрации  Кемского муниципального района, в местах нахождения органов, предоставляющих муниципальную услугу.</w:t>
      </w:r>
    </w:p>
    <w:p w:rsidR="00984412" w:rsidRDefault="00984412" w:rsidP="0022637A">
      <w:pPr>
        <w:spacing w:line="200" w:lineRule="atLeast"/>
        <w:ind w:left="30" w:firstLine="537"/>
        <w:jc w:val="both"/>
      </w:pPr>
      <w:proofErr w:type="gramStart"/>
      <w:r w:rsidRPr="008D4E6D">
        <w:t>Предоставление муниципальной услуги «</w:t>
      </w:r>
      <w:r w:rsidRPr="008D4E6D">
        <w:rPr>
          <w:rFonts w:eastAsia="Calibri"/>
          <w:lang w:eastAsia="en-US"/>
        </w:rPr>
        <w:t>Выдача документов о согласовании переустройства и (или)</w:t>
      </w:r>
      <w:r w:rsidR="00590517">
        <w:rPr>
          <w:rFonts w:eastAsia="Calibri"/>
          <w:lang w:eastAsia="en-US"/>
        </w:rPr>
        <w:t xml:space="preserve"> перепланировки помещения в многоквартирном доме</w:t>
      </w:r>
      <w:r w:rsidRPr="008D4E6D">
        <w:t>»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w:t>
      </w:r>
      <w:r w:rsidR="0022637A">
        <w:t xml:space="preserve"> (далее – МФЦ)</w:t>
      </w:r>
      <w:r w:rsidRPr="008D4E6D">
        <w:t xml:space="preserve">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«Многофункциональный центр предоставления государственных и муниципальных услуг Республики Карелия</w:t>
      </w:r>
      <w:proofErr w:type="gramEnd"/>
      <w:r w:rsidRPr="008D4E6D">
        <w:t>» и администрацией Кемского муниципального района.</w:t>
      </w:r>
    </w:p>
    <w:p w:rsidR="008D4E6D" w:rsidRPr="008D4E6D" w:rsidRDefault="007D3B77" w:rsidP="0022637A">
      <w:pPr>
        <w:spacing w:line="200" w:lineRule="atLeast"/>
        <w:ind w:left="30" w:firstLine="537"/>
        <w:jc w:val="both"/>
      </w:pPr>
      <w:r>
        <w:t>Справочная информация</w:t>
      </w:r>
      <w:r w:rsidR="008D4E6D">
        <w:t xml:space="preserve"> о местонахождении и графике работы отделов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справочные телефоны отделов администрации, организаций, участвующих в предоставлении услуги</w:t>
      </w:r>
      <w:r w:rsidR="00FA2A26">
        <w:t xml:space="preserve"> размещены</w:t>
      </w:r>
      <w:r>
        <w:t xml:space="preserve"> на официальном сайте администрации Кемского муниципального района (</w:t>
      </w:r>
      <w:r>
        <w:rPr>
          <w:lang w:val="en-US"/>
        </w:rPr>
        <w:t>http</w:t>
      </w:r>
      <w:r w:rsidRPr="007D3B77">
        <w:t>://</w:t>
      </w:r>
      <w:proofErr w:type="spellStart"/>
      <w:r>
        <w:rPr>
          <w:lang w:val="en-US"/>
        </w:rPr>
        <w:t>kemrk</w:t>
      </w:r>
      <w:proofErr w:type="spellEnd"/>
      <w:r w:rsidRPr="007D3B77">
        <w:t>.</w:t>
      </w:r>
      <w:r>
        <w:rPr>
          <w:lang w:val="en-US"/>
        </w:rPr>
        <w:t>ru</w:t>
      </w:r>
      <w:r w:rsidRPr="007D3B77">
        <w:t>)</w:t>
      </w:r>
      <w:r>
        <w:t>.</w:t>
      </w:r>
    </w:p>
    <w:p w:rsidR="00984412" w:rsidRDefault="00984412">
      <w:pPr>
        <w:pStyle w:val="ConsPlusNormal"/>
        <w:widowControl/>
        <w:tabs>
          <w:tab w:val="left" w:pos="-5529"/>
          <w:tab w:val="left" w:pos="0"/>
          <w:tab w:val="left" w:pos="1843"/>
        </w:tabs>
        <w:spacing w:line="200" w:lineRule="atLeast"/>
        <w:ind w:firstLine="0"/>
        <w:jc w:val="both"/>
        <w:rPr>
          <w:rFonts w:ascii="Times New Roman" w:hAnsi="Times New Roman" w:cs="Times New Roman"/>
          <w:sz w:val="24"/>
          <w:szCs w:val="24"/>
        </w:rPr>
      </w:pPr>
    </w:p>
    <w:p w:rsidR="00984412" w:rsidRDefault="00984412">
      <w:pPr>
        <w:tabs>
          <w:tab w:val="left" w:pos="-5529"/>
          <w:tab w:val="left" w:pos="360"/>
          <w:tab w:val="left" w:pos="540"/>
          <w:tab w:val="left" w:pos="1800"/>
          <w:tab w:val="left" w:pos="1843"/>
        </w:tabs>
        <w:suppressAutoHyphens/>
        <w:ind w:left="709"/>
        <w:jc w:val="center"/>
      </w:pPr>
      <w:r>
        <w:rPr>
          <w:lang w:val="en-US"/>
        </w:rPr>
        <w:t>II</w:t>
      </w:r>
      <w:r>
        <w:t>. СТАНДАРТ ПРЕДОСТАВЛЕНИЯ МУНИЦИПАЛЬНОЙ УСЛУГИ</w:t>
      </w:r>
    </w:p>
    <w:p w:rsidR="00984412" w:rsidRDefault="00984412">
      <w:pPr>
        <w:tabs>
          <w:tab w:val="left" w:pos="-5529"/>
          <w:tab w:val="left" w:pos="360"/>
          <w:tab w:val="left" w:pos="540"/>
          <w:tab w:val="left" w:pos="1800"/>
          <w:tab w:val="left" w:pos="1843"/>
        </w:tabs>
        <w:suppressAutoHyphens/>
        <w:ind w:left="709"/>
        <w:rPr>
          <w:b/>
        </w:rPr>
      </w:pPr>
    </w:p>
    <w:p w:rsidR="00984412" w:rsidRDefault="00984412" w:rsidP="00802194">
      <w:pPr>
        <w:pStyle w:val="ae"/>
        <w:numPr>
          <w:ilvl w:val="0"/>
          <w:numId w:val="30"/>
        </w:numPr>
        <w:tabs>
          <w:tab w:val="left" w:pos="-5529"/>
          <w:tab w:val="left" w:pos="851"/>
        </w:tabs>
        <w:suppressAutoHyphens/>
        <w:spacing w:line="200" w:lineRule="atLeast"/>
        <w:ind w:left="0" w:firstLine="567"/>
        <w:jc w:val="both"/>
      </w:pPr>
      <w:r>
        <w:t>Наименование муниципальной услуги – «</w:t>
      </w:r>
      <w:r w:rsidRPr="00802194">
        <w:rPr>
          <w:rFonts w:eastAsia="Calibri"/>
          <w:lang w:eastAsia="en-US"/>
        </w:rPr>
        <w:t>Выдача документов о согласовании переустройства и (или)</w:t>
      </w:r>
      <w:r w:rsidR="00590517" w:rsidRPr="00802194">
        <w:rPr>
          <w:rFonts w:eastAsia="Calibri"/>
          <w:lang w:eastAsia="en-US"/>
        </w:rPr>
        <w:t xml:space="preserve"> перепланировки помещения в многоквартирном доме</w:t>
      </w:r>
      <w:r>
        <w:t>».</w:t>
      </w:r>
    </w:p>
    <w:p w:rsidR="00984412" w:rsidRDefault="00984412" w:rsidP="00802194">
      <w:pPr>
        <w:pStyle w:val="ae"/>
        <w:numPr>
          <w:ilvl w:val="0"/>
          <w:numId w:val="30"/>
        </w:numPr>
        <w:tabs>
          <w:tab w:val="left" w:pos="-5529"/>
          <w:tab w:val="left" w:pos="0"/>
          <w:tab w:val="left" w:pos="851"/>
        </w:tabs>
        <w:suppressAutoHyphens/>
        <w:spacing w:line="200" w:lineRule="atLeast"/>
        <w:ind w:left="0" w:firstLine="567"/>
        <w:jc w:val="both"/>
      </w:pPr>
      <w:r>
        <w:t>Предоставление муниципальной услуги осуществляется администрацией Кемского муниципального района. Непосредственно предоставляет муниципальную услугу отдел жилищно-коммунального хозяйства (далее – Отдел).</w:t>
      </w:r>
    </w:p>
    <w:p w:rsidR="00984412" w:rsidRDefault="00984412" w:rsidP="0022637A">
      <w:pPr>
        <w:tabs>
          <w:tab w:val="left" w:pos="-5529"/>
          <w:tab w:val="left" w:pos="0"/>
          <w:tab w:val="left" w:pos="1843"/>
        </w:tabs>
        <w:suppressAutoHyphens/>
        <w:spacing w:line="200" w:lineRule="atLeast"/>
        <w:ind w:firstLine="567"/>
        <w:jc w:val="both"/>
      </w:pPr>
      <w:proofErr w:type="gramStart"/>
      <w: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w:t>
      </w:r>
      <w:proofErr w:type="gramEnd"/>
      <w:r>
        <w:t xml:space="preserve"> предоставлении предусмотренных частью 1 статьи 1 Федерального закона</w:t>
      </w:r>
      <w:r>
        <w:rPr>
          <w:rFonts w:ascii="Arial" w:hAnsi="Arial" w:cs="Arial"/>
          <w:shd w:val="clear" w:color="auto" w:fill="FFFFFF"/>
        </w:rPr>
        <w:t xml:space="preserve"> </w:t>
      </w:r>
      <w:r>
        <w:rPr>
          <w:shd w:val="clear" w:color="auto" w:fill="FFFFFF"/>
        </w:rPr>
        <w:t>N</w:t>
      </w:r>
      <w:r>
        <w:rPr>
          <w:rStyle w:val="nobr"/>
          <w:shd w:val="clear" w:color="auto" w:fill="FFFFFF"/>
        </w:rPr>
        <w:t> </w:t>
      </w:r>
      <w:r>
        <w:rPr>
          <w:shd w:val="clear" w:color="auto" w:fill="FFFFFF"/>
        </w:rPr>
        <w:t>210-ФЗ</w:t>
      </w:r>
      <w:r>
        <w:t xml:space="preserve"> «Об организации предоставления государственных и муниципальных услуг», </w:t>
      </w:r>
      <w:proofErr w:type="gramStart"/>
      <w:r>
        <w:t>утверждаемый</w:t>
      </w:r>
      <w:proofErr w:type="gramEnd"/>
      <w:r>
        <w:t xml:space="preserve"> нормативным правовым актом Совета Кемского муниципального района.</w:t>
      </w:r>
    </w:p>
    <w:p w:rsidR="00984412" w:rsidRDefault="00984412" w:rsidP="0022637A">
      <w:pPr>
        <w:tabs>
          <w:tab w:val="left" w:pos="720"/>
          <w:tab w:val="left" w:pos="1843"/>
          <w:tab w:val="left" w:pos="3698"/>
        </w:tabs>
        <w:autoSpaceDE w:val="0"/>
        <w:spacing w:line="200" w:lineRule="atLeast"/>
        <w:ind w:firstLine="567"/>
        <w:jc w:val="both"/>
      </w:pPr>
      <w:r>
        <w:t xml:space="preserve">В целях получения документов, необходимых для  предоставления муниципальной услуги, информации для проверки сведений, представляемых заявителями, а также иных необходимых сведений,  осуществляется взаимодействие </w:t>
      </w:r>
      <w:proofErr w:type="gramStart"/>
      <w:r>
        <w:t>с</w:t>
      </w:r>
      <w:proofErr w:type="gramEnd"/>
      <w:r>
        <w:t>:</w:t>
      </w:r>
    </w:p>
    <w:p w:rsidR="00984412" w:rsidRDefault="00984412">
      <w:pPr>
        <w:tabs>
          <w:tab w:val="left" w:pos="720"/>
          <w:tab w:val="left" w:pos="1843"/>
          <w:tab w:val="left" w:pos="3698"/>
        </w:tabs>
        <w:autoSpaceDE w:val="0"/>
        <w:spacing w:line="200" w:lineRule="atLeast"/>
        <w:ind w:firstLine="15"/>
        <w:jc w:val="both"/>
      </w:pPr>
      <w:r>
        <w:t xml:space="preserve">- Беломорским отделом Управления </w:t>
      </w:r>
      <w:proofErr w:type="spellStart"/>
      <w:r>
        <w:t>Россреестра</w:t>
      </w:r>
      <w:proofErr w:type="spellEnd"/>
      <w:r>
        <w:t xml:space="preserve"> по Республике Карелия.</w:t>
      </w:r>
    </w:p>
    <w:p w:rsidR="00984412" w:rsidRPr="00802194" w:rsidRDefault="00984412" w:rsidP="00802194">
      <w:pPr>
        <w:pStyle w:val="ae"/>
        <w:numPr>
          <w:ilvl w:val="0"/>
          <w:numId w:val="2"/>
        </w:numPr>
        <w:tabs>
          <w:tab w:val="left" w:pos="-5529"/>
          <w:tab w:val="left" w:pos="0"/>
          <w:tab w:val="left" w:pos="851"/>
        </w:tabs>
        <w:spacing w:line="200" w:lineRule="atLeast"/>
        <w:ind w:left="0" w:firstLine="567"/>
        <w:jc w:val="both"/>
        <w:rPr>
          <w:color w:val="000000"/>
        </w:rPr>
      </w:pPr>
      <w:r>
        <w:t xml:space="preserve">Результатом предоставления муниципальной услуги является </w:t>
      </w:r>
      <w:r w:rsidR="0008390B">
        <w:t>выдача заявителю акта приемки законченного переустройства и (или) перепланировки помещения в многоквартирном доме либо письменное уведомление заявителя об отказе в предоставлении муниципальной услуги.</w:t>
      </w:r>
      <w:r w:rsidR="00802194">
        <w:t xml:space="preserve"> </w:t>
      </w:r>
    </w:p>
    <w:p w:rsidR="00984412" w:rsidRDefault="00984412" w:rsidP="00C97FB7">
      <w:pPr>
        <w:numPr>
          <w:ilvl w:val="0"/>
          <w:numId w:val="2"/>
        </w:numPr>
        <w:tabs>
          <w:tab w:val="left" w:pos="-5529"/>
          <w:tab w:val="left" w:pos="0"/>
          <w:tab w:val="left" w:pos="851"/>
        </w:tabs>
        <w:suppressAutoHyphens/>
        <w:spacing w:line="200" w:lineRule="atLeast"/>
        <w:ind w:left="0" w:firstLine="567"/>
        <w:jc w:val="both"/>
      </w:pPr>
      <w:r>
        <w:t>Срок предоставления муниципальной услуги.</w:t>
      </w:r>
    </w:p>
    <w:p w:rsidR="00984412" w:rsidRDefault="00984412">
      <w:pPr>
        <w:tabs>
          <w:tab w:val="left" w:pos="-5529"/>
          <w:tab w:val="left" w:pos="0"/>
          <w:tab w:val="left" w:pos="1843"/>
        </w:tabs>
        <w:spacing w:line="200" w:lineRule="atLeast"/>
        <w:ind w:firstLine="567"/>
        <w:jc w:val="both"/>
      </w:pPr>
      <w:r>
        <w:t xml:space="preserve">Срок предоставления муниципальной услуги не должен превышать 45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97FB7" w:rsidRDefault="00C97FB7" w:rsidP="00C97FB7">
      <w:pPr>
        <w:tabs>
          <w:tab w:val="left" w:pos="-5529"/>
          <w:tab w:val="left" w:pos="0"/>
          <w:tab w:val="left" w:pos="1843"/>
        </w:tabs>
        <w:spacing w:line="200" w:lineRule="atLeast"/>
        <w:ind w:firstLine="567"/>
        <w:jc w:val="both"/>
      </w:pPr>
      <w:r>
        <w:t xml:space="preserve">Подготовка, выдача, или направление заявителю решения </w:t>
      </w:r>
      <w:r w:rsidR="00984412">
        <w:t xml:space="preserve">о </w:t>
      </w:r>
      <w:r w:rsidR="00984412">
        <w:rPr>
          <w:color w:val="000000"/>
          <w:spacing w:val="2"/>
          <w:shd w:val="clear" w:color="auto" w:fill="FFFFFF"/>
        </w:rPr>
        <w:t>согласовани</w:t>
      </w:r>
      <w:r w:rsidR="00E639DB">
        <w:rPr>
          <w:color w:val="000000"/>
          <w:spacing w:val="2"/>
          <w:shd w:val="clear" w:color="auto" w:fill="FFFFFF"/>
        </w:rPr>
        <w:t>и</w:t>
      </w:r>
      <w:r w:rsidR="00984412">
        <w:rPr>
          <w:color w:val="000000"/>
          <w:spacing w:val="2"/>
          <w:shd w:val="clear" w:color="auto" w:fill="FFFFFF"/>
        </w:rPr>
        <w:t xml:space="preserve"> переустройства и (или) перепланировки </w:t>
      </w:r>
      <w:r w:rsidR="007E5CE1">
        <w:rPr>
          <w:color w:val="000000"/>
          <w:spacing w:val="2"/>
          <w:shd w:val="clear" w:color="auto" w:fill="FFFFFF"/>
        </w:rPr>
        <w:t>помещения в многоквартирном доме</w:t>
      </w:r>
      <w:r>
        <w:rPr>
          <w:color w:val="000000"/>
          <w:spacing w:val="2"/>
          <w:shd w:val="clear" w:color="auto" w:fill="FFFFFF"/>
        </w:rPr>
        <w:t xml:space="preserve"> либо об отказе в согласовании переустройства и (или) перепланировки помещения в многоквартирном доме</w:t>
      </w:r>
      <w:r w:rsidR="00984412">
        <w:t xml:space="preserve">, </w:t>
      </w:r>
      <w:r>
        <w:t xml:space="preserve">осуществляется не позднее чем через три рабочих дня со дня принятия одного из указанных решений. </w:t>
      </w:r>
    </w:p>
    <w:p w:rsidR="00984412" w:rsidRDefault="00984412" w:rsidP="00C97FB7">
      <w:pPr>
        <w:pStyle w:val="ae"/>
        <w:numPr>
          <w:ilvl w:val="0"/>
          <w:numId w:val="2"/>
        </w:numPr>
        <w:tabs>
          <w:tab w:val="left" w:pos="-5529"/>
          <w:tab w:val="left" w:pos="0"/>
          <w:tab w:val="left" w:pos="851"/>
        </w:tabs>
        <w:spacing w:line="200" w:lineRule="atLeast"/>
        <w:ind w:left="0" w:firstLine="567"/>
        <w:jc w:val="both"/>
      </w:pPr>
      <w:r>
        <w:t>Правовые основания для предоставления муниципальной услуги.</w:t>
      </w:r>
    </w:p>
    <w:p w:rsidR="00984412" w:rsidRDefault="00984412" w:rsidP="0022637A">
      <w:pPr>
        <w:ind w:firstLine="567"/>
        <w:jc w:val="both"/>
      </w:pPr>
      <w:r>
        <w:t>Перечень нормативных правовых актов размещен в сети Интернет на официальном сайте администрации Кемского муниципального района (</w:t>
      </w:r>
      <w:hyperlink r:id="rId7" w:history="1">
        <w:r w:rsidR="00FA2A26" w:rsidRPr="009B7254">
          <w:rPr>
            <w:rStyle w:val="a3"/>
            <w:lang w:val="en-US"/>
          </w:rPr>
          <w:t>http</w:t>
        </w:r>
        <w:r w:rsidR="00FA2A26" w:rsidRPr="009B7254">
          <w:rPr>
            <w:rStyle w:val="a3"/>
          </w:rPr>
          <w:t>://</w:t>
        </w:r>
        <w:proofErr w:type="spellStart"/>
        <w:r w:rsidR="00FA2A26" w:rsidRPr="009B7254">
          <w:rPr>
            <w:rStyle w:val="a3"/>
            <w:lang w:val="en-US"/>
          </w:rPr>
          <w:t>kemrk</w:t>
        </w:r>
        <w:proofErr w:type="spellEnd"/>
        <w:r w:rsidR="00FA2A26" w:rsidRPr="009B7254">
          <w:rPr>
            <w:rStyle w:val="a3"/>
          </w:rPr>
          <w:t>.</w:t>
        </w:r>
        <w:r w:rsidR="00FA2A26" w:rsidRPr="009B7254">
          <w:rPr>
            <w:rStyle w:val="a3"/>
            <w:lang w:val="en-US"/>
          </w:rPr>
          <w:t>ru</w:t>
        </w:r>
      </w:hyperlink>
      <w:r w:rsidR="00FA2A26">
        <w:t>), в федеральном реестре и на Едином портале, Региональном портале.</w:t>
      </w:r>
    </w:p>
    <w:p w:rsidR="00984412" w:rsidRDefault="00984412" w:rsidP="00DA0CF5">
      <w:pPr>
        <w:numPr>
          <w:ilvl w:val="0"/>
          <w:numId w:val="2"/>
        </w:numPr>
        <w:tabs>
          <w:tab w:val="left" w:pos="-5529"/>
          <w:tab w:val="left" w:pos="0"/>
          <w:tab w:val="left" w:pos="993"/>
        </w:tabs>
        <w:suppressAutoHyphens/>
        <w:spacing w:line="200" w:lineRule="atLeast"/>
        <w:ind w:left="0" w:firstLine="567"/>
        <w:jc w:val="both"/>
      </w:pPr>
      <w: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984412" w:rsidRDefault="00984412" w:rsidP="0022637A">
      <w:pPr>
        <w:tabs>
          <w:tab w:val="left" w:pos="-5529"/>
          <w:tab w:val="left" w:pos="0"/>
          <w:tab w:val="left" w:pos="1843"/>
        </w:tabs>
        <w:suppressAutoHyphens/>
        <w:spacing w:line="200" w:lineRule="atLeast"/>
        <w:ind w:firstLine="567"/>
        <w:jc w:val="both"/>
      </w:pPr>
      <w:r>
        <w:t>Заявитель обязан предоставить:</w:t>
      </w:r>
    </w:p>
    <w:p w:rsidR="00984412" w:rsidRPr="007637C0" w:rsidRDefault="005C7721">
      <w:pPr>
        <w:autoSpaceDE w:val="0"/>
        <w:autoSpaceDN w:val="0"/>
        <w:adjustRightInd w:val="0"/>
        <w:ind w:firstLine="540"/>
        <w:jc w:val="both"/>
        <w:outlineLvl w:val="1"/>
      </w:pPr>
      <w:r>
        <w:t>а</w:t>
      </w:r>
      <w:r w:rsidR="00984412" w:rsidRPr="007637C0">
        <w:t>) паспорт или иной документ, удостоверяющий личность заявителя;</w:t>
      </w:r>
    </w:p>
    <w:p w:rsidR="00984412" w:rsidRPr="007637C0" w:rsidRDefault="005C7721">
      <w:pPr>
        <w:autoSpaceDE w:val="0"/>
        <w:autoSpaceDN w:val="0"/>
        <w:adjustRightInd w:val="0"/>
        <w:ind w:firstLine="540"/>
        <w:jc w:val="both"/>
        <w:outlineLvl w:val="1"/>
      </w:pPr>
      <w:r>
        <w:t>б</w:t>
      </w:r>
      <w:r w:rsidR="00984412" w:rsidRPr="007637C0">
        <w:t>) документ, подтверждающий полномочия представителя заявителя, в случае, если заявление подается представителем заявителя;</w:t>
      </w:r>
    </w:p>
    <w:p w:rsidR="00984412" w:rsidRDefault="005C7721">
      <w:pPr>
        <w:autoSpaceDE w:val="0"/>
        <w:autoSpaceDN w:val="0"/>
        <w:adjustRightInd w:val="0"/>
        <w:ind w:firstLine="540"/>
        <w:jc w:val="both"/>
        <w:outlineLvl w:val="1"/>
      </w:pPr>
      <w:r>
        <w:t>в</w:t>
      </w:r>
      <w:r w:rsidR="00984412">
        <w:t>) заявление о переустройст</w:t>
      </w:r>
      <w:r w:rsidR="00BD4588">
        <w:t xml:space="preserve">ве и (или) перепланировке </w:t>
      </w:r>
      <w:r w:rsidR="00984412">
        <w:t>по форме согласно приложению № 1 к настоящему Административному регламенту;</w:t>
      </w:r>
    </w:p>
    <w:p w:rsidR="00984412" w:rsidRDefault="005C7721">
      <w:pPr>
        <w:autoSpaceDE w:val="0"/>
        <w:autoSpaceDN w:val="0"/>
        <w:adjustRightInd w:val="0"/>
        <w:ind w:firstLine="540"/>
        <w:jc w:val="both"/>
        <w:outlineLvl w:val="1"/>
      </w:pPr>
      <w:r>
        <w:t>г</w:t>
      </w:r>
      <w:r w:rsidR="00984412">
        <w:t>) подготовленный и оформленный в установленном порядке проект переустройст</w:t>
      </w:r>
      <w:r w:rsidR="007E5CE1">
        <w:t>ва и (или) перепланировки</w:t>
      </w:r>
      <w:r w:rsidR="00984412">
        <w:t xml:space="preserve"> помещения</w:t>
      </w:r>
      <w:r w:rsidR="00BD4588">
        <w:t xml:space="preserve"> в многоквартирном доме</w:t>
      </w:r>
      <w:r w:rsidR="00984412">
        <w:t>;</w:t>
      </w:r>
    </w:p>
    <w:p w:rsidR="00984412" w:rsidRDefault="005C7721">
      <w:pPr>
        <w:autoSpaceDE w:val="0"/>
        <w:autoSpaceDN w:val="0"/>
        <w:adjustRightInd w:val="0"/>
        <w:ind w:firstLine="540"/>
        <w:jc w:val="both"/>
        <w:outlineLvl w:val="1"/>
      </w:pPr>
      <w:proofErr w:type="spellStart"/>
      <w:r>
        <w:t>д</w:t>
      </w:r>
      <w:proofErr w:type="spellEnd"/>
      <w:r w:rsidR="00984412">
        <w:t>) технический паспорт на переустраиваем</w:t>
      </w:r>
      <w:r w:rsidR="007E5CE1">
        <w:t xml:space="preserve">ое и (или) </w:t>
      </w:r>
      <w:proofErr w:type="spellStart"/>
      <w:r w:rsidR="007E5CE1">
        <w:t>перепланируемое</w:t>
      </w:r>
      <w:proofErr w:type="spellEnd"/>
      <w:r w:rsidR="00984412">
        <w:t xml:space="preserve"> помещение</w:t>
      </w:r>
      <w:r w:rsidR="00BD4588">
        <w:t xml:space="preserve"> в многоквартирном доме</w:t>
      </w:r>
      <w:r w:rsidR="00984412">
        <w:t>;</w:t>
      </w:r>
    </w:p>
    <w:p w:rsidR="00984412" w:rsidRDefault="005C7721">
      <w:pPr>
        <w:autoSpaceDE w:val="0"/>
        <w:autoSpaceDN w:val="0"/>
        <w:adjustRightInd w:val="0"/>
        <w:ind w:firstLine="540"/>
        <w:jc w:val="both"/>
        <w:outlineLvl w:val="1"/>
      </w:pPr>
      <w:r>
        <w:t>е</w:t>
      </w:r>
      <w:r w:rsidR="00984412">
        <w:t>) письменное согласие всех членов семьи заявителя (в том числе временно отсутствующих членов семьи заявителя), занимающих переустраиваемо</w:t>
      </w:r>
      <w:r w:rsidR="007E5CE1">
        <w:t xml:space="preserve">е и (или) </w:t>
      </w:r>
      <w:proofErr w:type="spellStart"/>
      <w:r w:rsidR="007E5CE1">
        <w:t>перепланируемое</w:t>
      </w:r>
      <w:proofErr w:type="spellEnd"/>
      <w:r w:rsidR="007E5CE1">
        <w:t xml:space="preserve"> </w:t>
      </w:r>
      <w:r w:rsidR="00984412">
        <w:t>помещение</w:t>
      </w:r>
      <w:r w:rsidR="00BD4588">
        <w:t xml:space="preserve"> в многоквартирном доме</w:t>
      </w:r>
      <w:r w:rsidR="00984412">
        <w:t>;</w:t>
      </w:r>
    </w:p>
    <w:p w:rsidR="00984412" w:rsidRDefault="005C7721" w:rsidP="006E12EA">
      <w:pPr>
        <w:tabs>
          <w:tab w:val="left" w:pos="851"/>
        </w:tabs>
        <w:autoSpaceDE w:val="0"/>
        <w:autoSpaceDN w:val="0"/>
        <w:adjustRightInd w:val="0"/>
        <w:ind w:firstLine="540"/>
        <w:jc w:val="both"/>
        <w:outlineLvl w:val="1"/>
      </w:pPr>
      <w:r>
        <w:t>ж</w:t>
      </w:r>
      <w:r w:rsidR="00984412">
        <w:t>) правоустанавливающие документы на переустраиваем</w:t>
      </w:r>
      <w:r w:rsidR="00BD4588">
        <w:t xml:space="preserve">ое и (или) </w:t>
      </w:r>
      <w:proofErr w:type="spellStart"/>
      <w:r w:rsidR="00BD4588">
        <w:t>перепланируемое</w:t>
      </w:r>
      <w:proofErr w:type="spellEnd"/>
      <w:r w:rsidR="00984412">
        <w:t xml:space="preserve"> помещение</w:t>
      </w:r>
      <w:r w:rsidR="00BD4588">
        <w:t xml:space="preserve"> в многоквартирном доме</w:t>
      </w:r>
      <w:r w:rsidR="00984412">
        <w:t>;</w:t>
      </w:r>
    </w:p>
    <w:p w:rsidR="00984412" w:rsidRDefault="005C7721">
      <w:pPr>
        <w:autoSpaceDE w:val="0"/>
        <w:autoSpaceDN w:val="0"/>
        <w:adjustRightInd w:val="0"/>
        <w:ind w:firstLine="540"/>
        <w:jc w:val="both"/>
        <w:outlineLvl w:val="1"/>
      </w:pPr>
      <w:proofErr w:type="spellStart"/>
      <w:r>
        <w:t>з</w:t>
      </w:r>
      <w:proofErr w:type="spellEnd"/>
      <w:r w:rsidR="00984412">
        <w:t>) заключение органа по охране памятников архитектуры, истории и культуры о допустимости проведения переустройств</w:t>
      </w:r>
      <w:r w:rsidR="00BD4588">
        <w:t xml:space="preserve">а и (или) перепланировки </w:t>
      </w:r>
      <w:r w:rsidR="00984412">
        <w:t>помещения</w:t>
      </w:r>
      <w:r w:rsidR="00BD4588">
        <w:t xml:space="preserve"> в многоквартирном доме, если такое </w:t>
      </w:r>
      <w:r w:rsidR="00984412">
        <w:t>помещение или дом, в котором оно находится, является памятником архитектуры, истории или культуры.</w:t>
      </w:r>
    </w:p>
    <w:p w:rsidR="001159FE" w:rsidRPr="00EB7C44" w:rsidRDefault="0008390B" w:rsidP="0008390B">
      <w:pPr>
        <w:tabs>
          <w:tab w:val="left" w:pos="1418"/>
          <w:tab w:val="left" w:pos="1560"/>
        </w:tabs>
        <w:spacing w:line="200" w:lineRule="atLeast"/>
        <w:ind w:firstLine="567"/>
        <w:jc w:val="both"/>
      </w:pPr>
      <w:r>
        <w:rPr>
          <w:color w:val="FF0000"/>
        </w:rPr>
        <w:t xml:space="preserve"> </w:t>
      </w:r>
      <w:r w:rsidRPr="00EB7C44">
        <w:t>Заявитель вправе не предоставлять докуме</w:t>
      </w:r>
      <w:r w:rsidR="005C7721">
        <w:t xml:space="preserve">нты, предусмотренными пунктами </w:t>
      </w:r>
      <w:proofErr w:type="spellStart"/>
      <w:r w:rsidR="005C7721">
        <w:t>д</w:t>
      </w:r>
      <w:proofErr w:type="spellEnd"/>
      <w:r w:rsidRPr="00EB7C44">
        <w:t xml:space="preserve"> и</w:t>
      </w:r>
      <w:r w:rsidR="005C7721">
        <w:t xml:space="preserve"> </w:t>
      </w:r>
      <w:proofErr w:type="spellStart"/>
      <w:r w:rsidR="005C7721">
        <w:t>з</w:t>
      </w:r>
      <w:proofErr w:type="spellEnd"/>
      <w:r w:rsidR="001159FE" w:rsidRPr="00EB7C44">
        <w:t xml:space="preserve">, а также в случае, если право на переустраиваемое и (или) </w:t>
      </w:r>
      <w:proofErr w:type="spellStart"/>
      <w:r w:rsidR="001159FE" w:rsidRPr="00EB7C44">
        <w:t>перепланируемое</w:t>
      </w:r>
      <w:proofErr w:type="spellEnd"/>
      <w:r w:rsidR="001159FE" w:rsidRPr="00EB7C44">
        <w:t xml:space="preserve"> помещение в многоквартирном доме зарегистрировано в Едином государственном реестре недвижимости, докум</w:t>
      </w:r>
      <w:r w:rsidR="005C7721">
        <w:t xml:space="preserve">енты, предусмотренные </w:t>
      </w:r>
      <w:proofErr w:type="gramStart"/>
      <w:r w:rsidR="005C7721">
        <w:t>пунктом ж</w:t>
      </w:r>
      <w:proofErr w:type="gramEnd"/>
      <w:r w:rsidR="001159FE" w:rsidRPr="00EB7C44">
        <w:t>.</w:t>
      </w:r>
    </w:p>
    <w:p w:rsidR="001159FE" w:rsidRPr="00B315C2" w:rsidRDefault="006E12EA" w:rsidP="000A28B4">
      <w:pPr>
        <w:pStyle w:val="ae"/>
        <w:numPr>
          <w:ilvl w:val="0"/>
          <w:numId w:val="2"/>
        </w:numPr>
        <w:shd w:val="clear" w:color="auto" w:fill="FFFFFF"/>
        <w:tabs>
          <w:tab w:val="left" w:pos="851"/>
          <w:tab w:val="left" w:pos="993"/>
        </w:tabs>
        <w:spacing w:line="290" w:lineRule="atLeast"/>
        <w:ind w:left="0" w:firstLine="567"/>
        <w:jc w:val="both"/>
      </w:pPr>
      <w:bookmarkStart w:id="0" w:name="dst842"/>
      <w:bookmarkStart w:id="1" w:name="dst843"/>
      <w:bookmarkStart w:id="2" w:name="dst844"/>
      <w:bookmarkEnd w:id="0"/>
      <w:bookmarkEnd w:id="1"/>
      <w:bookmarkEnd w:id="2"/>
      <w:r w:rsidRPr="00B315C2">
        <w:t>Для рассмотрения заявления о переустройстве и (или) перепланировке помещения в многоквартирном доме специалист, ответственный за предоставление муниципальной услуги, запрашивает следующие документы, если они не были предоставлены заявителем по собственной инициативе:</w:t>
      </w:r>
    </w:p>
    <w:p w:rsidR="006E12EA" w:rsidRPr="00B315C2" w:rsidRDefault="00FA2465" w:rsidP="00FA2465">
      <w:pPr>
        <w:shd w:val="clear" w:color="auto" w:fill="FFFFFF"/>
        <w:tabs>
          <w:tab w:val="left" w:pos="851"/>
        </w:tabs>
        <w:spacing w:line="290" w:lineRule="atLeast"/>
        <w:ind w:firstLine="567"/>
        <w:jc w:val="both"/>
      </w:pPr>
      <w:r w:rsidRPr="00B315C2">
        <w:t xml:space="preserve">а) </w:t>
      </w:r>
      <w:r w:rsidR="006E12EA" w:rsidRPr="00B315C2">
        <w:t xml:space="preserve">правоустанавливающие документы на переустраиваемое и (или) </w:t>
      </w:r>
      <w:proofErr w:type="spellStart"/>
      <w:r w:rsidR="006E12EA" w:rsidRPr="00B315C2">
        <w:t>перепланируемое</w:t>
      </w:r>
      <w:proofErr w:type="spellEnd"/>
      <w:r w:rsidR="006E12EA" w:rsidRPr="00B315C2">
        <w:t xml:space="preserve"> помещение в многоквартирном доме, если право на него зарегистрировано в Едином государственном реестре недвижимости;</w:t>
      </w:r>
    </w:p>
    <w:p w:rsidR="006E12EA" w:rsidRPr="00B315C2" w:rsidRDefault="00FA2465" w:rsidP="00FA2465">
      <w:pPr>
        <w:shd w:val="clear" w:color="auto" w:fill="FFFFFF"/>
        <w:tabs>
          <w:tab w:val="left" w:pos="851"/>
        </w:tabs>
        <w:spacing w:line="290" w:lineRule="atLeast"/>
        <w:ind w:firstLine="567"/>
        <w:jc w:val="both"/>
      </w:pPr>
      <w:r w:rsidRPr="00B315C2">
        <w:t xml:space="preserve">б) </w:t>
      </w:r>
      <w:r w:rsidR="006E12EA" w:rsidRPr="00B315C2">
        <w:t xml:space="preserve">технический паспорт переустраиваемого и (или) </w:t>
      </w:r>
      <w:proofErr w:type="spellStart"/>
      <w:r w:rsidR="006E12EA" w:rsidRPr="00B315C2">
        <w:t>перепланируемого</w:t>
      </w:r>
      <w:proofErr w:type="spellEnd"/>
      <w:r w:rsidR="006E12EA" w:rsidRPr="00B315C2">
        <w:t xml:space="preserve"> помещения в многоквартирном доме;</w:t>
      </w:r>
    </w:p>
    <w:p w:rsidR="00984412" w:rsidRPr="00B315C2" w:rsidRDefault="00FA2465" w:rsidP="00FA2465">
      <w:pPr>
        <w:shd w:val="clear" w:color="auto" w:fill="FFFFFF"/>
        <w:tabs>
          <w:tab w:val="left" w:pos="851"/>
        </w:tabs>
        <w:spacing w:line="290" w:lineRule="atLeast"/>
        <w:ind w:firstLine="567"/>
        <w:jc w:val="both"/>
      </w:pPr>
      <w:r w:rsidRPr="00B315C2">
        <w:t xml:space="preserve">в) </w:t>
      </w:r>
      <w:r w:rsidR="006E12EA" w:rsidRPr="00B315C2">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 культуры.</w:t>
      </w:r>
      <w:r w:rsidR="0008390B" w:rsidRPr="00B315C2">
        <w:t xml:space="preserve"> </w:t>
      </w:r>
    </w:p>
    <w:p w:rsidR="00984412" w:rsidRDefault="00984412" w:rsidP="0022637A">
      <w:pPr>
        <w:tabs>
          <w:tab w:val="left" w:pos="1418"/>
          <w:tab w:val="left" w:pos="1560"/>
        </w:tabs>
        <w:spacing w:line="200" w:lineRule="atLeast"/>
        <w:ind w:firstLine="567"/>
        <w:jc w:val="both"/>
      </w:pPr>
      <w:r>
        <w:t xml:space="preserve"> Все документы предоставляются в копиях с одновременным предоставлением оригинала. Копия документа после проверки ее соответствия оригиналу заверяется лицом, принимающим документы. Оригинал д</w:t>
      </w:r>
      <w:r w:rsidR="00C97FB7">
        <w:t>окумента возвращается заявителю</w:t>
      </w:r>
      <w:r>
        <w:t>.</w:t>
      </w:r>
    </w:p>
    <w:p w:rsidR="00984412" w:rsidRPr="00904269" w:rsidRDefault="006C7505" w:rsidP="00DA0CF5">
      <w:pPr>
        <w:pStyle w:val="ae"/>
        <w:numPr>
          <w:ilvl w:val="0"/>
          <w:numId w:val="2"/>
        </w:numPr>
        <w:tabs>
          <w:tab w:val="left" w:pos="0"/>
          <w:tab w:val="left" w:pos="993"/>
        </w:tabs>
        <w:spacing w:line="200" w:lineRule="atLeast"/>
        <w:ind w:left="0" w:firstLine="567"/>
        <w:jc w:val="both"/>
        <w:rPr>
          <w:rFonts w:eastAsia="Calibri"/>
        </w:rPr>
      </w:pPr>
      <w:r w:rsidRPr="00904269">
        <w:rPr>
          <w:rFonts w:eastAsia="Calibri"/>
        </w:rPr>
        <w:t xml:space="preserve">Запрещается </w:t>
      </w:r>
      <w:r w:rsidR="00984412" w:rsidRPr="00904269">
        <w:rPr>
          <w:rFonts w:eastAsia="Calibri"/>
        </w:rPr>
        <w:t>требовать от заявителя:</w:t>
      </w:r>
    </w:p>
    <w:p w:rsidR="00984412" w:rsidRPr="00904269" w:rsidRDefault="00984412" w:rsidP="00DE13B5">
      <w:pPr>
        <w:pStyle w:val="ae"/>
        <w:numPr>
          <w:ilvl w:val="0"/>
          <w:numId w:val="19"/>
        </w:numPr>
        <w:tabs>
          <w:tab w:val="left" w:pos="851"/>
          <w:tab w:val="left" w:pos="1418"/>
          <w:tab w:val="left" w:pos="1560"/>
        </w:tabs>
        <w:spacing w:line="200" w:lineRule="atLeast"/>
        <w:ind w:left="0" w:firstLine="567"/>
        <w:jc w:val="both"/>
        <w:rPr>
          <w:rFonts w:eastAsia="Calibri"/>
        </w:rPr>
      </w:pPr>
      <w:r w:rsidRPr="00904269">
        <w:rPr>
          <w:rFonts w:eastAsia="Calibri"/>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w:t>
      </w:r>
      <w:r w:rsidR="00EB7C44" w:rsidRPr="00904269">
        <w:rPr>
          <w:rFonts w:eastAsia="Calibri"/>
        </w:rPr>
        <w:t>ставлением муниципальной услуги;</w:t>
      </w:r>
    </w:p>
    <w:p w:rsidR="00EB7C44" w:rsidRPr="00904269" w:rsidRDefault="00EB7C44" w:rsidP="00DE13B5">
      <w:pPr>
        <w:pStyle w:val="ae"/>
        <w:numPr>
          <w:ilvl w:val="0"/>
          <w:numId w:val="19"/>
        </w:numPr>
        <w:tabs>
          <w:tab w:val="left" w:pos="851"/>
          <w:tab w:val="left" w:pos="1418"/>
          <w:tab w:val="left" w:pos="1560"/>
        </w:tabs>
        <w:spacing w:line="200" w:lineRule="atLeast"/>
        <w:ind w:left="0" w:firstLine="567"/>
        <w:jc w:val="both"/>
        <w:rPr>
          <w:rFonts w:eastAsia="Calibri"/>
        </w:rPr>
      </w:pPr>
      <w:proofErr w:type="gramStart"/>
      <w:r w:rsidRPr="00904269">
        <w:rPr>
          <w:rFonts w:eastAsia="Calibri"/>
        </w:rPr>
        <w:t xml:space="preserve">предоставления документов и информации, </w:t>
      </w:r>
      <w:r w:rsidR="00904269" w:rsidRPr="00904269">
        <w:rPr>
          <w:rFonts w:eastAsia="Calibri"/>
        </w:rPr>
        <w:t>которые в соответствии с нормативными правовыми актами Российской Федерации, Республики Карелия, муниципальными нормативными правовыми актами Кемского муниципального района находятся в распоряжении органа, предоставляющего муниципальную услугу, и (или) иных подведомственных органу местного самоуправления организаций, участвующих в предоставлении муниципальной услуги, за исключением указанных в части 6 статьи 7 Федерального закона от 27.07.2010 года № 210-ФЗ «Об организации предоставления государственных</w:t>
      </w:r>
      <w:proofErr w:type="gramEnd"/>
      <w:r w:rsidR="00904269" w:rsidRPr="00904269">
        <w:rPr>
          <w:rFonts w:eastAsia="Calibri"/>
        </w:rPr>
        <w:t xml:space="preserve"> и муниципальных услуг».</w:t>
      </w:r>
    </w:p>
    <w:p w:rsidR="00984412" w:rsidRDefault="00984412" w:rsidP="00DA0CF5">
      <w:pPr>
        <w:pStyle w:val="ae"/>
        <w:numPr>
          <w:ilvl w:val="0"/>
          <w:numId w:val="2"/>
        </w:numPr>
        <w:tabs>
          <w:tab w:val="left" w:pos="-5529"/>
          <w:tab w:val="left" w:pos="0"/>
          <w:tab w:val="left" w:pos="993"/>
        </w:tabs>
        <w:suppressAutoHyphens/>
        <w:spacing w:line="200" w:lineRule="atLeast"/>
        <w:ind w:left="0" w:firstLine="567"/>
        <w:jc w:val="both"/>
      </w:pPr>
      <w:r>
        <w:t xml:space="preserve">Исчерпывающий перечень оснований для отказа в приеме документов, необходимых для предоставления муниципальной услуги: </w:t>
      </w:r>
    </w:p>
    <w:p w:rsidR="00984412" w:rsidRDefault="00984412" w:rsidP="00DE13B5">
      <w:pPr>
        <w:pStyle w:val="ae"/>
        <w:widowControl w:val="0"/>
        <w:numPr>
          <w:ilvl w:val="0"/>
          <w:numId w:val="19"/>
        </w:numPr>
        <w:tabs>
          <w:tab w:val="left" w:pos="-5529"/>
          <w:tab w:val="left" w:pos="0"/>
          <w:tab w:val="left" w:pos="851"/>
        </w:tabs>
        <w:suppressAutoHyphens/>
        <w:autoSpaceDE w:val="0"/>
        <w:spacing w:line="200" w:lineRule="atLeast"/>
        <w:ind w:left="0" w:firstLine="567"/>
        <w:jc w:val="both"/>
      </w:pPr>
      <w:r>
        <w:t>предоставление заявителем документов, содержащих  ошибки или противоречивые сведения;</w:t>
      </w:r>
    </w:p>
    <w:p w:rsidR="00984412" w:rsidRDefault="00984412" w:rsidP="00DE13B5">
      <w:pPr>
        <w:pStyle w:val="ae"/>
        <w:widowControl w:val="0"/>
        <w:numPr>
          <w:ilvl w:val="0"/>
          <w:numId w:val="19"/>
        </w:numPr>
        <w:tabs>
          <w:tab w:val="left" w:pos="-5529"/>
          <w:tab w:val="left" w:pos="0"/>
          <w:tab w:val="left" w:pos="851"/>
        </w:tabs>
        <w:suppressAutoHyphens/>
        <w:autoSpaceDE w:val="0"/>
        <w:spacing w:line="200" w:lineRule="atLeast"/>
        <w:ind w:left="0" w:firstLine="556"/>
        <w:jc w:val="both"/>
      </w:pPr>
      <w:r>
        <w:t>заявление подано лицом, не уполномоченным совершать такого рода действия;</w:t>
      </w:r>
    </w:p>
    <w:p w:rsidR="00984412" w:rsidRDefault="00984412" w:rsidP="00DE13B5">
      <w:pPr>
        <w:pStyle w:val="ae"/>
        <w:widowControl w:val="0"/>
        <w:numPr>
          <w:ilvl w:val="0"/>
          <w:numId w:val="19"/>
        </w:numPr>
        <w:tabs>
          <w:tab w:val="left" w:pos="-5529"/>
          <w:tab w:val="left" w:pos="0"/>
          <w:tab w:val="left" w:pos="851"/>
        </w:tabs>
        <w:suppressAutoHyphens/>
        <w:autoSpaceDE w:val="0"/>
        <w:spacing w:line="200" w:lineRule="atLeast"/>
        <w:ind w:left="0" w:firstLine="556"/>
        <w:jc w:val="both"/>
      </w:pPr>
      <w:r w:rsidRPr="00937F3E">
        <w:rPr>
          <w:spacing w:val="2"/>
          <w:shd w:val="clear" w:color="auto" w:fill="FFFFFF"/>
        </w:rPr>
        <w:t>непредставление доку</w:t>
      </w:r>
      <w:r w:rsidR="006C7505" w:rsidRPr="00937F3E">
        <w:rPr>
          <w:spacing w:val="2"/>
          <w:shd w:val="clear" w:color="auto" w:fill="FFFFFF"/>
        </w:rPr>
        <w:t>ментов, предусмотренных пунктом</w:t>
      </w:r>
      <w:r w:rsidRPr="00937F3E">
        <w:rPr>
          <w:spacing w:val="2"/>
          <w:shd w:val="clear" w:color="auto" w:fill="FFFFFF"/>
        </w:rPr>
        <w:t xml:space="preserve"> 13 регламента;</w:t>
      </w:r>
    </w:p>
    <w:p w:rsidR="00984412" w:rsidRDefault="00984412" w:rsidP="00DE13B5">
      <w:pPr>
        <w:pStyle w:val="ae"/>
        <w:widowControl w:val="0"/>
        <w:numPr>
          <w:ilvl w:val="0"/>
          <w:numId w:val="19"/>
        </w:numPr>
        <w:tabs>
          <w:tab w:val="left" w:pos="-5529"/>
          <w:tab w:val="left" w:pos="0"/>
          <w:tab w:val="left" w:pos="851"/>
        </w:tabs>
        <w:suppressAutoHyphens/>
        <w:autoSpaceDE w:val="0"/>
        <w:spacing w:line="200" w:lineRule="atLeast"/>
        <w:ind w:left="0" w:firstLine="567"/>
        <w:jc w:val="both"/>
      </w:pPr>
      <w:r w:rsidRPr="00937F3E">
        <w:rPr>
          <w:spacing w:val="2"/>
          <w:shd w:val="clear" w:color="auto" w:fill="FFFFFF"/>
        </w:rPr>
        <w:t>несоответствие проекта переустройств</w:t>
      </w:r>
      <w:r w:rsidR="00BD4588">
        <w:rPr>
          <w:spacing w:val="2"/>
          <w:shd w:val="clear" w:color="auto" w:fill="FFFFFF"/>
        </w:rPr>
        <w:t xml:space="preserve">а и (или) перепланировки </w:t>
      </w:r>
      <w:r w:rsidRPr="00937F3E">
        <w:rPr>
          <w:spacing w:val="2"/>
          <w:shd w:val="clear" w:color="auto" w:fill="FFFFFF"/>
        </w:rPr>
        <w:t xml:space="preserve">помещения </w:t>
      </w:r>
      <w:r w:rsidR="00BD4588">
        <w:rPr>
          <w:spacing w:val="2"/>
          <w:shd w:val="clear" w:color="auto" w:fill="FFFFFF"/>
        </w:rPr>
        <w:t xml:space="preserve">в многоквартирном доме </w:t>
      </w:r>
      <w:r w:rsidRPr="00937F3E">
        <w:rPr>
          <w:spacing w:val="2"/>
          <w:shd w:val="clear" w:color="auto" w:fill="FFFFFF"/>
        </w:rPr>
        <w:t>требованиям законодательства.</w:t>
      </w:r>
    </w:p>
    <w:p w:rsidR="00984412" w:rsidRDefault="00984412" w:rsidP="00DA0CF5">
      <w:pPr>
        <w:pStyle w:val="ae"/>
        <w:widowControl w:val="0"/>
        <w:numPr>
          <w:ilvl w:val="0"/>
          <w:numId w:val="2"/>
        </w:numPr>
        <w:tabs>
          <w:tab w:val="left" w:pos="-5529"/>
          <w:tab w:val="left" w:pos="0"/>
          <w:tab w:val="left" w:pos="993"/>
        </w:tabs>
        <w:suppressAutoHyphens/>
        <w:autoSpaceDE w:val="0"/>
        <w:spacing w:line="200" w:lineRule="atLeast"/>
        <w:ind w:left="0" w:firstLine="567"/>
        <w:jc w:val="both"/>
      </w:pPr>
      <w:r>
        <w:t>Исчерпывающий перечень оснований для приостановления или отказа в предоставлении муниципальной услуги.</w:t>
      </w:r>
    </w:p>
    <w:p w:rsidR="00984412" w:rsidRDefault="00984412" w:rsidP="00DA0CF5">
      <w:pPr>
        <w:pStyle w:val="ae"/>
        <w:widowControl w:val="0"/>
        <w:tabs>
          <w:tab w:val="left" w:pos="-5529"/>
          <w:tab w:val="left" w:pos="0"/>
          <w:tab w:val="left" w:pos="1843"/>
        </w:tabs>
        <w:suppressAutoHyphens/>
        <w:autoSpaceDE w:val="0"/>
        <w:spacing w:line="200" w:lineRule="atLeast"/>
        <w:ind w:left="0" w:firstLine="567"/>
        <w:jc w:val="both"/>
      </w:pPr>
      <w:r>
        <w:t>Основания для приостановления предоставления муниципальной услуги:</w:t>
      </w:r>
    </w:p>
    <w:p w:rsidR="00984412" w:rsidRDefault="00984412" w:rsidP="00DE13B5">
      <w:pPr>
        <w:pStyle w:val="ae"/>
        <w:widowControl w:val="0"/>
        <w:numPr>
          <w:ilvl w:val="0"/>
          <w:numId w:val="20"/>
        </w:numPr>
        <w:tabs>
          <w:tab w:val="left" w:pos="-5529"/>
          <w:tab w:val="left" w:pos="0"/>
          <w:tab w:val="left" w:pos="851"/>
        </w:tabs>
        <w:suppressAutoHyphens/>
        <w:autoSpaceDE w:val="0"/>
        <w:spacing w:line="200" w:lineRule="atLeast"/>
        <w:ind w:left="0" w:firstLine="567"/>
        <w:jc w:val="both"/>
      </w:pPr>
      <w:r>
        <w:t xml:space="preserve">поступило заявление о приостановке предоставления муниципальной услуги от заявителя. </w:t>
      </w:r>
    </w:p>
    <w:p w:rsidR="00984412" w:rsidRDefault="00984412" w:rsidP="006C1981">
      <w:pPr>
        <w:pStyle w:val="ae"/>
        <w:widowControl w:val="0"/>
        <w:numPr>
          <w:ilvl w:val="0"/>
          <w:numId w:val="2"/>
        </w:numPr>
        <w:tabs>
          <w:tab w:val="left" w:pos="-5529"/>
          <w:tab w:val="left" w:pos="0"/>
          <w:tab w:val="left" w:pos="993"/>
          <w:tab w:val="left" w:pos="1843"/>
        </w:tabs>
        <w:suppressAutoHyphens/>
        <w:autoSpaceDE w:val="0"/>
        <w:spacing w:line="200" w:lineRule="atLeast"/>
        <w:ind w:left="0" w:firstLine="567"/>
        <w:jc w:val="both"/>
      </w:pPr>
      <w:r>
        <w:t xml:space="preserve">Основания для отказа в предоставлении муниципальной услуги: </w:t>
      </w:r>
    </w:p>
    <w:p w:rsidR="00984412" w:rsidRDefault="00984412" w:rsidP="00DE13B5">
      <w:pPr>
        <w:pStyle w:val="ae"/>
        <w:widowControl w:val="0"/>
        <w:numPr>
          <w:ilvl w:val="0"/>
          <w:numId w:val="20"/>
        </w:numPr>
        <w:tabs>
          <w:tab w:val="left" w:pos="-5529"/>
          <w:tab w:val="left" w:pos="0"/>
          <w:tab w:val="left" w:pos="851"/>
        </w:tabs>
        <w:suppressAutoHyphens/>
        <w:autoSpaceDE w:val="0"/>
        <w:spacing w:line="200" w:lineRule="atLeast"/>
        <w:ind w:left="0" w:firstLine="567"/>
        <w:jc w:val="both"/>
      </w:pPr>
      <w:r>
        <w:t xml:space="preserve">отсутствие одного или нескольких документов, обязательных для предоставления заявителем, при обращении за  муниципальной услугой; </w:t>
      </w:r>
    </w:p>
    <w:p w:rsidR="00984412" w:rsidRDefault="00984412" w:rsidP="00DE13B5">
      <w:pPr>
        <w:pStyle w:val="ae"/>
        <w:widowControl w:val="0"/>
        <w:numPr>
          <w:ilvl w:val="0"/>
          <w:numId w:val="20"/>
        </w:numPr>
        <w:tabs>
          <w:tab w:val="left" w:pos="-5529"/>
          <w:tab w:val="left" w:pos="0"/>
          <w:tab w:val="left" w:pos="851"/>
        </w:tabs>
        <w:suppressAutoHyphens/>
        <w:autoSpaceDE w:val="0"/>
        <w:spacing w:line="200" w:lineRule="atLeast"/>
        <w:ind w:left="0" w:firstLine="567"/>
        <w:jc w:val="both"/>
      </w:pPr>
      <w:r>
        <w:t xml:space="preserve">отсутствие у заявителя соответствующих полномочий на получение муниципальной услуги; </w:t>
      </w:r>
    </w:p>
    <w:p w:rsidR="00984412" w:rsidRDefault="00984412" w:rsidP="00DE13B5">
      <w:pPr>
        <w:pStyle w:val="ae"/>
        <w:widowControl w:val="0"/>
        <w:numPr>
          <w:ilvl w:val="0"/>
          <w:numId w:val="20"/>
        </w:numPr>
        <w:tabs>
          <w:tab w:val="left" w:pos="-5529"/>
          <w:tab w:val="left" w:pos="0"/>
          <w:tab w:val="left" w:pos="851"/>
        </w:tabs>
        <w:suppressAutoHyphens/>
        <w:autoSpaceDE w:val="0"/>
        <w:spacing w:line="200" w:lineRule="atLeast"/>
        <w:ind w:left="0" w:firstLine="567"/>
        <w:jc w:val="both"/>
      </w:pPr>
      <w:r>
        <w:t xml:space="preserve">представление заявителем документов с истекшим сроком действия; исправлениями, повреждениями, не позволяющими однозначно истолковать их содержание; </w:t>
      </w:r>
    </w:p>
    <w:p w:rsidR="00984412" w:rsidRDefault="00984412" w:rsidP="00DE13B5">
      <w:pPr>
        <w:pStyle w:val="ae"/>
        <w:widowControl w:val="0"/>
        <w:numPr>
          <w:ilvl w:val="0"/>
          <w:numId w:val="20"/>
        </w:numPr>
        <w:tabs>
          <w:tab w:val="left" w:pos="-5529"/>
          <w:tab w:val="left" w:pos="0"/>
          <w:tab w:val="left" w:pos="851"/>
        </w:tabs>
        <w:suppressAutoHyphens/>
        <w:autoSpaceDE w:val="0"/>
        <w:spacing w:line="200" w:lineRule="atLeast"/>
        <w:ind w:left="0" w:firstLine="567"/>
        <w:jc w:val="both"/>
      </w:pPr>
      <w:r>
        <w:t xml:space="preserve">поступило заявление об отказе от предоставления муниципальной услуги от заявителя; </w:t>
      </w:r>
    </w:p>
    <w:p w:rsidR="00984412" w:rsidRDefault="00984412" w:rsidP="00DA0CF5">
      <w:pPr>
        <w:numPr>
          <w:ilvl w:val="0"/>
          <w:numId w:val="2"/>
        </w:numPr>
        <w:tabs>
          <w:tab w:val="left" w:pos="-5529"/>
          <w:tab w:val="left" w:pos="-426"/>
          <w:tab w:val="left" w:pos="851"/>
          <w:tab w:val="left" w:pos="993"/>
        </w:tabs>
        <w:spacing w:line="200" w:lineRule="atLeast"/>
        <w:ind w:left="0" w:firstLine="567"/>
        <w:jc w:val="both"/>
      </w:pPr>
      <w:r>
        <w:t xml:space="preserve"> Муниципальная услуга предоставляется на бесплатной основе.</w:t>
      </w:r>
    </w:p>
    <w:p w:rsidR="00984412" w:rsidRDefault="00984412" w:rsidP="00DA0CF5">
      <w:pPr>
        <w:numPr>
          <w:ilvl w:val="0"/>
          <w:numId w:val="2"/>
        </w:numPr>
        <w:tabs>
          <w:tab w:val="left" w:pos="-5529"/>
          <w:tab w:val="left" w:pos="993"/>
        </w:tabs>
        <w:spacing w:line="200" w:lineRule="atLeast"/>
        <w:ind w:left="0" w:firstLine="567"/>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84412" w:rsidRDefault="00984412" w:rsidP="00DE13B5">
      <w:pPr>
        <w:pStyle w:val="ae"/>
        <w:numPr>
          <w:ilvl w:val="0"/>
          <w:numId w:val="34"/>
        </w:numPr>
        <w:tabs>
          <w:tab w:val="left" w:pos="-5529"/>
          <w:tab w:val="left" w:pos="0"/>
          <w:tab w:val="left" w:pos="851"/>
        </w:tabs>
        <w:spacing w:line="200" w:lineRule="atLeast"/>
        <w:ind w:left="0" w:firstLine="567"/>
        <w:jc w:val="both"/>
      </w:pPr>
      <w:r>
        <w:t>срок ожидания заявителя в очереди при подаче запроса о предоставлении муниципальной услуги не должен превышать 15 минут.</w:t>
      </w:r>
    </w:p>
    <w:p w:rsidR="00984412" w:rsidRDefault="00FA2465" w:rsidP="00DA0CF5">
      <w:pPr>
        <w:tabs>
          <w:tab w:val="left" w:pos="-5529"/>
          <w:tab w:val="left" w:pos="0"/>
          <w:tab w:val="left" w:pos="993"/>
        </w:tabs>
        <w:spacing w:line="200" w:lineRule="atLeast"/>
        <w:ind w:firstLine="567"/>
        <w:jc w:val="both"/>
      </w:pPr>
      <w:r>
        <w:t>18</w:t>
      </w:r>
      <w:r w:rsidR="00984412">
        <w:t>. Срок регистрации заявления заявителя о предоставлении муниципальной услуги:</w:t>
      </w:r>
    </w:p>
    <w:p w:rsidR="00984412" w:rsidRDefault="00E639DB" w:rsidP="00DE13B5">
      <w:pPr>
        <w:pStyle w:val="ae"/>
        <w:numPr>
          <w:ilvl w:val="0"/>
          <w:numId w:val="34"/>
        </w:numPr>
        <w:tabs>
          <w:tab w:val="left" w:pos="-5529"/>
          <w:tab w:val="left" w:pos="0"/>
          <w:tab w:val="left" w:pos="851"/>
        </w:tabs>
        <w:spacing w:line="200" w:lineRule="atLeast"/>
        <w:ind w:left="0" w:firstLine="567"/>
        <w:jc w:val="both"/>
      </w:pPr>
      <w:r>
        <w:t>заявление заявителя</w:t>
      </w:r>
      <w:r w:rsidR="00984412">
        <w:t xml:space="preserve"> подлежит обязательной регистрации в течение 30 минут с момента поступления.          </w:t>
      </w:r>
    </w:p>
    <w:p w:rsidR="00984412" w:rsidRDefault="00FA2465" w:rsidP="00DA0CF5">
      <w:pPr>
        <w:tabs>
          <w:tab w:val="left" w:pos="567"/>
          <w:tab w:val="left" w:pos="993"/>
        </w:tabs>
        <w:autoSpaceDE w:val="0"/>
        <w:ind w:left="15" w:firstLine="552"/>
        <w:jc w:val="both"/>
      </w:pPr>
      <w:r>
        <w:t>19</w:t>
      </w:r>
      <w:r w:rsidR="00DA0CF5">
        <w:t xml:space="preserve">. </w:t>
      </w:r>
      <w:r w:rsidR="00C97FB7">
        <w:t>Прием заявителей</w:t>
      </w:r>
      <w:r w:rsidR="00984412">
        <w:t xml:space="preserve"> осуществляется в специально выделенных для предоставления муниципальных услуг помещениях.</w:t>
      </w:r>
    </w:p>
    <w:p w:rsidR="00984412" w:rsidRDefault="00984412" w:rsidP="00DA0CF5">
      <w:pPr>
        <w:autoSpaceDE w:val="0"/>
        <w:ind w:left="15" w:firstLine="552"/>
        <w:jc w:val="both"/>
      </w:pPr>
      <w:r>
        <w:t>Помещения должны содержать места для информиро</w:t>
      </w:r>
      <w:r w:rsidR="00C97FB7">
        <w:t>вания, ожидания и приема заявителей</w:t>
      </w:r>
      <w:r>
        <w:t>. Помещения должны соответствовать санитарно-эпидемиологическим правилам и нормам.</w:t>
      </w:r>
    </w:p>
    <w:p w:rsidR="00984412" w:rsidRDefault="00FA2465" w:rsidP="00DA0CF5">
      <w:pPr>
        <w:autoSpaceDE w:val="0"/>
        <w:ind w:left="15" w:firstLine="552"/>
        <w:jc w:val="both"/>
      </w:pPr>
      <w:r>
        <w:t>20</w:t>
      </w:r>
      <w:r w:rsidR="00984412">
        <w:t>. При возможности около здания организуются парковочные места для автотранспорта.</w:t>
      </w:r>
    </w:p>
    <w:p w:rsidR="00984412" w:rsidRDefault="00FA2465" w:rsidP="00DA0CF5">
      <w:pPr>
        <w:autoSpaceDE w:val="0"/>
        <w:ind w:left="15" w:firstLine="552"/>
        <w:jc w:val="both"/>
      </w:pPr>
      <w:r>
        <w:t>21</w:t>
      </w:r>
      <w:r w:rsidR="00984412">
        <w:t>. Доступ заявителей к парковочным местам является бесплатным.</w:t>
      </w:r>
    </w:p>
    <w:p w:rsidR="00984412" w:rsidRDefault="00FA2465" w:rsidP="00DA0CF5">
      <w:pPr>
        <w:autoSpaceDE w:val="0"/>
        <w:ind w:left="15" w:firstLine="552"/>
        <w:jc w:val="both"/>
      </w:pPr>
      <w:r>
        <w:t>22</w:t>
      </w:r>
      <w:r w:rsidR="00984412">
        <w:t>. В помещениях для ожидания заявителям отводятся места, оборудованные стульями, кресельными секциями, письменным столом. В местах ожидания имеются средства для оказания первой помощи и доступные места общего пользования (туалет).</w:t>
      </w:r>
    </w:p>
    <w:p w:rsidR="00984412" w:rsidRDefault="00FA2465" w:rsidP="00DA0CF5">
      <w:pPr>
        <w:tabs>
          <w:tab w:val="left" w:pos="709"/>
          <w:tab w:val="left" w:pos="851"/>
        </w:tabs>
        <w:autoSpaceDE w:val="0"/>
        <w:ind w:left="15" w:firstLine="552"/>
        <w:jc w:val="both"/>
      </w:pPr>
      <w:r>
        <w:t>23</w:t>
      </w:r>
      <w:r w:rsidR="00DA0CF5">
        <w:t xml:space="preserve">. </w:t>
      </w:r>
      <w:r w:rsidR="00984412">
        <w:t>Места информирования, предназначенные для ознакомления заявителей с информационными материалами, оборудуются:</w:t>
      </w:r>
    </w:p>
    <w:p w:rsidR="00984412" w:rsidRDefault="00984412" w:rsidP="00DE13B5">
      <w:pPr>
        <w:pStyle w:val="ae"/>
        <w:numPr>
          <w:ilvl w:val="0"/>
          <w:numId w:val="34"/>
        </w:numPr>
        <w:tabs>
          <w:tab w:val="left" w:pos="851"/>
        </w:tabs>
        <w:autoSpaceDE w:val="0"/>
        <w:ind w:left="0" w:firstLine="567"/>
        <w:jc w:val="both"/>
      </w:pPr>
      <w:r>
        <w:t>информационными стендами, на которых размещается визуальная и текстовая информация;</w:t>
      </w:r>
    </w:p>
    <w:p w:rsidR="00984412" w:rsidRDefault="00984412" w:rsidP="00DE13B5">
      <w:pPr>
        <w:pStyle w:val="ae"/>
        <w:numPr>
          <w:ilvl w:val="0"/>
          <w:numId w:val="34"/>
        </w:numPr>
        <w:tabs>
          <w:tab w:val="left" w:pos="851"/>
        </w:tabs>
        <w:autoSpaceDE w:val="0"/>
        <w:ind w:left="0" w:firstLine="567"/>
        <w:jc w:val="both"/>
      </w:pPr>
      <w:r>
        <w:t>стульями и столами для оформления документов.</w:t>
      </w:r>
    </w:p>
    <w:p w:rsidR="00984412" w:rsidRDefault="00984412" w:rsidP="00DE13B5">
      <w:pPr>
        <w:autoSpaceDE w:val="0"/>
        <w:ind w:left="15" w:firstLine="552"/>
        <w:jc w:val="both"/>
      </w:pPr>
      <w:r>
        <w:t>К информационным стендам должна быть обеспечена возмож</w:t>
      </w:r>
      <w:r w:rsidR="00653C81">
        <w:t>ность свободного доступа заявителей</w:t>
      </w:r>
      <w:r>
        <w:t>.</w:t>
      </w:r>
    </w:p>
    <w:p w:rsidR="00984412" w:rsidRDefault="00984412" w:rsidP="00DA0CF5">
      <w:pPr>
        <w:autoSpaceDE w:val="0"/>
        <w:ind w:left="15" w:firstLine="552"/>
        <w:jc w:val="both"/>
      </w:pPr>
      <w:r>
        <w:t>На информационных стендах, а также на официальных сайтах в сети Интернет размещается следующая обязательная информация:</w:t>
      </w:r>
    </w:p>
    <w:p w:rsidR="00984412" w:rsidRDefault="00984412" w:rsidP="00DE13B5">
      <w:pPr>
        <w:pStyle w:val="ae"/>
        <w:numPr>
          <w:ilvl w:val="0"/>
          <w:numId w:val="21"/>
        </w:numPr>
        <w:tabs>
          <w:tab w:val="left" w:pos="851"/>
        </w:tabs>
        <w:suppressAutoHyphens/>
        <w:autoSpaceDE w:val="0"/>
        <w:ind w:left="0" w:firstLine="567"/>
        <w:jc w:val="both"/>
      </w:pPr>
      <w:r>
        <w:t>номера телефонов, факсов, адреса официальных сайтов, электронной почты органов, предоставляющих муниципальную услугу;</w:t>
      </w:r>
    </w:p>
    <w:p w:rsidR="00984412" w:rsidRDefault="00984412" w:rsidP="00DE13B5">
      <w:pPr>
        <w:pStyle w:val="ae"/>
        <w:numPr>
          <w:ilvl w:val="0"/>
          <w:numId w:val="21"/>
        </w:numPr>
        <w:tabs>
          <w:tab w:val="left" w:pos="851"/>
        </w:tabs>
        <w:suppressAutoHyphens/>
        <w:autoSpaceDE w:val="0"/>
        <w:ind w:left="0" w:firstLine="567"/>
        <w:jc w:val="both"/>
      </w:pPr>
      <w:r>
        <w:t>режим работы органов, предоставляющих муниципальную услугу;</w:t>
      </w:r>
    </w:p>
    <w:p w:rsidR="00984412" w:rsidRDefault="00653C81" w:rsidP="00DE13B5">
      <w:pPr>
        <w:pStyle w:val="ae"/>
        <w:numPr>
          <w:ilvl w:val="0"/>
          <w:numId w:val="21"/>
        </w:numPr>
        <w:tabs>
          <w:tab w:val="left" w:pos="851"/>
        </w:tabs>
        <w:suppressAutoHyphens/>
        <w:autoSpaceDE w:val="0"/>
        <w:ind w:left="0" w:firstLine="567"/>
        <w:jc w:val="both"/>
      </w:pPr>
      <w:r>
        <w:t>графики личного приема заявителей</w:t>
      </w:r>
      <w:r w:rsidR="00984412">
        <w:t xml:space="preserve"> уполномоченными должностными лицами;</w:t>
      </w:r>
    </w:p>
    <w:p w:rsidR="00984412" w:rsidRDefault="00984412" w:rsidP="00DE13B5">
      <w:pPr>
        <w:pStyle w:val="ae"/>
        <w:numPr>
          <w:ilvl w:val="0"/>
          <w:numId w:val="21"/>
        </w:numPr>
        <w:tabs>
          <w:tab w:val="left" w:pos="851"/>
        </w:tabs>
        <w:suppressAutoHyphens/>
        <w:autoSpaceDE w:val="0"/>
        <w:ind w:left="0" w:firstLine="567"/>
        <w:jc w:val="both"/>
      </w:pPr>
      <w:r>
        <w:t>номера кабинетов, где осуществляются прием письменны</w:t>
      </w:r>
      <w:r w:rsidR="00653C81">
        <w:t>х обращений заявителей и устное информирование заявителей</w:t>
      </w:r>
      <w:r>
        <w:t>; фамилии, имена, отчества и должности лиц, осуществляющих пр</w:t>
      </w:r>
      <w:r w:rsidR="00653C81">
        <w:t>ием письменных обращений заявителей и устное информирование заявителей</w:t>
      </w:r>
      <w:r>
        <w:t>;</w:t>
      </w:r>
    </w:p>
    <w:p w:rsidR="00984412" w:rsidRDefault="00984412" w:rsidP="00937F3E">
      <w:pPr>
        <w:pStyle w:val="ae"/>
        <w:numPr>
          <w:ilvl w:val="0"/>
          <w:numId w:val="21"/>
        </w:numPr>
        <w:suppressAutoHyphens/>
        <w:autoSpaceDE w:val="0"/>
        <w:jc w:val="both"/>
      </w:pPr>
      <w:r>
        <w:t>образцы заполнения запросов;</w:t>
      </w:r>
    </w:p>
    <w:p w:rsidR="00984412" w:rsidRDefault="00984412" w:rsidP="00937F3E">
      <w:pPr>
        <w:pStyle w:val="ae"/>
        <w:numPr>
          <w:ilvl w:val="0"/>
          <w:numId w:val="21"/>
        </w:numPr>
        <w:suppressAutoHyphens/>
        <w:autoSpaceDE w:val="0"/>
        <w:jc w:val="both"/>
      </w:pPr>
      <w:r>
        <w:t>перечень документов, необходимых для предоставления муниципальной услуги;</w:t>
      </w:r>
    </w:p>
    <w:p w:rsidR="00984412" w:rsidRDefault="00984412" w:rsidP="00937F3E">
      <w:pPr>
        <w:pStyle w:val="ae"/>
        <w:numPr>
          <w:ilvl w:val="0"/>
          <w:numId w:val="21"/>
        </w:numPr>
        <w:suppressAutoHyphens/>
        <w:autoSpaceDE w:val="0"/>
        <w:jc w:val="both"/>
      </w:pPr>
      <w:r>
        <w:t>настоящий административный регламент.</w:t>
      </w:r>
    </w:p>
    <w:p w:rsidR="00984412" w:rsidRDefault="00FA2465" w:rsidP="00ED1C4D">
      <w:pPr>
        <w:autoSpaceDE w:val="0"/>
        <w:ind w:left="15" w:firstLine="552"/>
        <w:jc w:val="both"/>
      </w:pPr>
      <w:r>
        <w:t>24</w:t>
      </w:r>
      <w:r w:rsidR="00984412">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984412" w:rsidRDefault="00984412" w:rsidP="00ED1C4D">
      <w:pPr>
        <w:autoSpaceDE w:val="0"/>
        <w:ind w:left="15" w:firstLine="552"/>
        <w:jc w:val="both"/>
      </w:pPr>
      <w:r>
        <w:t>2</w:t>
      </w:r>
      <w:r w:rsidR="00FA2465">
        <w:t>5</w:t>
      </w:r>
      <w:r>
        <w:t>. Показатели доступности и качества муниципальной услуги:</w:t>
      </w:r>
    </w:p>
    <w:p w:rsidR="00984412" w:rsidRDefault="00984412" w:rsidP="00ED1C4D">
      <w:pPr>
        <w:ind w:left="15" w:firstLine="552"/>
        <w:jc w:val="both"/>
      </w:pPr>
      <w:r>
        <w:t xml:space="preserve">Показателями доступности муниципальной услуги являются:  </w:t>
      </w:r>
    </w:p>
    <w:p w:rsidR="00ED1C4D" w:rsidRDefault="00984412" w:rsidP="00DE13B5">
      <w:pPr>
        <w:pStyle w:val="ae"/>
        <w:numPr>
          <w:ilvl w:val="0"/>
          <w:numId w:val="22"/>
        </w:numPr>
        <w:tabs>
          <w:tab w:val="left" w:pos="851"/>
        </w:tabs>
        <w:ind w:left="0" w:firstLine="567"/>
        <w:jc w:val="both"/>
      </w:pPr>
      <w:r>
        <w:t xml:space="preserve">транспортная доступность к местам предоставления муниципальной услуги; </w:t>
      </w:r>
    </w:p>
    <w:p w:rsidR="00984412" w:rsidRDefault="00984412" w:rsidP="00DE13B5">
      <w:pPr>
        <w:pStyle w:val="ae"/>
        <w:numPr>
          <w:ilvl w:val="0"/>
          <w:numId w:val="22"/>
        </w:numPr>
        <w:tabs>
          <w:tab w:val="left" w:pos="851"/>
        </w:tabs>
        <w:ind w:left="0" w:firstLine="567"/>
        <w:jc w:val="both"/>
      </w:pPr>
      <w:r>
        <w:t xml:space="preserve">возможность получения информации по электронной почте или через                                           Интернет-сайт администрации Кемского муниципального района. </w:t>
      </w:r>
    </w:p>
    <w:p w:rsidR="00AC01B3" w:rsidRDefault="00984412" w:rsidP="00ED1C4D">
      <w:pPr>
        <w:ind w:left="15" w:firstLine="552"/>
        <w:jc w:val="both"/>
      </w:pPr>
      <w:r>
        <w:t xml:space="preserve">Показателями качества муниципальной услуги являются: </w:t>
      </w:r>
    </w:p>
    <w:p w:rsidR="00984412" w:rsidRDefault="00984412" w:rsidP="00DE13B5">
      <w:pPr>
        <w:pStyle w:val="ae"/>
        <w:numPr>
          <w:ilvl w:val="0"/>
          <w:numId w:val="23"/>
        </w:numPr>
        <w:tabs>
          <w:tab w:val="left" w:pos="851"/>
        </w:tabs>
        <w:ind w:left="0" w:firstLine="567"/>
        <w:jc w:val="both"/>
      </w:pPr>
      <w:r>
        <w:t>соблюдение должностными лицами сроков предоставления услуги;</w:t>
      </w:r>
    </w:p>
    <w:p w:rsidR="00984412" w:rsidRDefault="00984412" w:rsidP="00DE13B5">
      <w:pPr>
        <w:pStyle w:val="ae"/>
        <w:numPr>
          <w:ilvl w:val="0"/>
          <w:numId w:val="23"/>
        </w:numPr>
        <w:tabs>
          <w:tab w:val="left" w:pos="851"/>
        </w:tabs>
        <w:suppressAutoHyphens/>
        <w:ind w:left="0" w:firstLine="567"/>
        <w:jc w:val="both"/>
      </w:pPr>
      <w:r>
        <w:t>отсутствие жалоб со стороны заявителей на качество предоставления муниципальной услуги, действия (бездействие) специалистов, участвующих в предоставлении услуги.</w:t>
      </w:r>
    </w:p>
    <w:p w:rsidR="00984412" w:rsidRDefault="00984412" w:rsidP="00F55403">
      <w:pPr>
        <w:pStyle w:val="ae"/>
        <w:numPr>
          <w:ilvl w:val="0"/>
          <w:numId w:val="23"/>
        </w:numPr>
        <w:tabs>
          <w:tab w:val="left" w:pos="0"/>
          <w:tab w:val="left" w:pos="851"/>
        </w:tabs>
        <w:suppressAutoHyphens/>
        <w:ind w:left="0" w:firstLine="567"/>
        <w:jc w:val="both"/>
      </w:pPr>
      <w:r>
        <w:t>количество взаимодействий заявителя с должнос</w:t>
      </w:r>
      <w:r w:rsidR="00937F3E">
        <w:t>тными лицами при предоставлении</w:t>
      </w:r>
      <w:r w:rsidR="00F55403">
        <w:t xml:space="preserve"> </w:t>
      </w:r>
      <w:bookmarkStart w:id="3" w:name="_GoBack"/>
      <w:bookmarkEnd w:id="3"/>
      <w:r>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w:t>
      </w:r>
      <w:r w:rsidR="00AC01B3">
        <w:t>нно коммуникационных технологий;</w:t>
      </w:r>
    </w:p>
    <w:p w:rsidR="00177E16" w:rsidRDefault="00AC01B3" w:rsidP="000C3B81">
      <w:pPr>
        <w:pStyle w:val="ae"/>
        <w:numPr>
          <w:ilvl w:val="0"/>
          <w:numId w:val="23"/>
        </w:numPr>
        <w:tabs>
          <w:tab w:val="left" w:pos="0"/>
          <w:tab w:val="left" w:pos="851"/>
        </w:tabs>
        <w:suppressAutoHyphens/>
        <w:ind w:left="0" w:firstLine="556"/>
        <w:jc w:val="both"/>
      </w:pPr>
      <w:r>
        <w:t>возможность получения муниципальной усл</w:t>
      </w:r>
      <w:r w:rsidR="00E639DB">
        <w:t>уги в МФЦ</w:t>
      </w:r>
      <w:r>
        <w:t>.</w:t>
      </w:r>
    </w:p>
    <w:p w:rsidR="00177E16" w:rsidRPr="00177E16" w:rsidRDefault="00FA2465" w:rsidP="00ED1C4D">
      <w:pPr>
        <w:pStyle w:val="af0"/>
        <w:shd w:val="clear" w:color="auto" w:fill="FFFFFF"/>
        <w:spacing w:before="0" w:beforeAutospacing="0" w:after="0" w:afterAutospacing="0"/>
        <w:ind w:firstLine="567"/>
        <w:rPr>
          <w:color w:val="000000"/>
        </w:rPr>
      </w:pPr>
      <w:r>
        <w:rPr>
          <w:color w:val="000000"/>
        </w:rPr>
        <w:t>26</w:t>
      </w:r>
      <w:r w:rsidR="00177E16" w:rsidRPr="00177E16">
        <w:rPr>
          <w:color w:val="000000"/>
        </w:rPr>
        <w:t>. Особенности предостав</w:t>
      </w:r>
      <w:r w:rsidR="00177E16">
        <w:rPr>
          <w:color w:val="000000"/>
        </w:rPr>
        <w:t>ления муниципальной усл</w:t>
      </w:r>
      <w:r w:rsidR="00E639DB">
        <w:rPr>
          <w:color w:val="000000"/>
        </w:rPr>
        <w:t>уги в МФЦ</w:t>
      </w:r>
      <w:r w:rsidR="00177E16">
        <w:rPr>
          <w:color w:val="000000"/>
        </w:rPr>
        <w:t>:</w:t>
      </w:r>
    </w:p>
    <w:p w:rsidR="00177E16" w:rsidRPr="00177E16" w:rsidRDefault="00177E16" w:rsidP="00653C81">
      <w:pPr>
        <w:pStyle w:val="af0"/>
        <w:shd w:val="clear" w:color="auto" w:fill="FFFFFF"/>
        <w:spacing w:before="0" w:beforeAutospacing="0" w:after="0" w:afterAutospacing="0"/>
        <w:ind w:firstLine="706"/>
        <w:jc w:val="both"/>
        <w:rPr>
          <w:color w:val="000000"/>
        </w:rPr>
      </w:pPr>
      <w:r w:rsidRPr="00177E16">
        <w:rPr>
          <w:color w:val="000000"/>
        </w:rPr>
        <w:t>Предоставление муниципальной усл</w:t>
      </w:r>
      <w:r w:rsidR="00E639DB">
        <w:rPr>
          <w:color w:val="000000"/>
        </w:rPr>
        <w:t>уги в МФЦ</w:t>
      </w:r>
      <w:r w:rsidRPr="00177E16">
        <w:rPr>
          <w:color w:val="000000"/>
        </w:rPr>
        <w:t xml:space="preserve">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177E16" w:rsidRPr="00177E16" w:rsidRDefault="00177E16" w:rsidP="00653C81">
      <w:pPr>
        <w:pStyle w:val="af0"/>
        <w:shd w:val="clear" w:color="auto" w:fill="FFFFFF"/>
        <w:spacing w:before="0" w:beforeAutospacing="0" w:after="0" w:afterAutospacing="0"/>
        <w:ind w:firstLine="567"/>
        <w:jc w:val="both"/>
        <w:rPr>
          <w:color w:val="000000"/>
        </w:rPr>
      </w:pPr>
      <w:r w:rsidRPr="00177E16">
        <w:rPr>
          <w:color w:val="000000"/>
        </w:rPr>
        <w:t>Взаимодействие</w:t>
      </w:r>
      <w:r w:rsidR="00653C81">
        <w:rPr>
          <w:color w:val="000000"/>
        </w:rPr>
        <w:t xml:space="preserve"> МФЦ</w:t>
      </w:r>
      <w:r w:rsidR="00E639DB">
        <w:rPr>
          <w:color w:val="000000"/>
        </w:rPr>
        <w:t xml:space="preserve"> с а</w:t>
      </w:r>
      <w:r w:rsidR="00653C81">
        <w:rPr>
          <w:color w:val="000000"/>
        </w:rPr>
        <w:t>дминистрацией</w:t>
      </w:r>
      <w:r w:rsidRPr="00177E16">
        <w:rPr>
          <w:color w:val="000000"/>
        </w:rPr>
        <w:t xml:space="preserve"> осуществляется без участия заявителя в соответствии с нормативными правовыми актами и соглашением о взаимодействии.</w:t>
      </w:r>
    </w:p>
    <w:p w:rsidR="00177E16" w:rsidRPr="00177E16" w:rsidRDefault="00177E16" w:rsidP="00653C81">
      <w:pPr>
        <w:pStyle w:val="af0"/>
        <w:shd w:val="clear" w:color="auto" w:fill="FFFFFF"/>
        <w:spacing w:before="0" w:beforeAutospacing="0" w:after="0" w:afterAutospacing="0"/>
        <w:ind w:firstLine="567"/>
        <w:jc w:val="both"/>
        <w:rPr>
          <w:color w:val="000000"/>
        </w:rPr>
      </w:pPr>
      <w:r w:rsidRPr="00177E16">
        <w:rPr>
          <w:color w:val="000000"/>
        </w:rPr>
        <w:t>Для предоставления муниц</w:t>
      </w:r>
      <w:r w:rsidR="00653C81">
        <w:rPr>
          <w:color w:val="000000"/>
        </w:rPr>
        <w:t>ипальной услуги в МФЦ</w:t>
      </w:r>
      <w:r w:rsidRPr="00177E16">
        <w:rPr>
          <w:color w:val="000000"/>
        </w:rPr>
        <w:t xml:space="preserve">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984412" w:rsidRDefault="00FA2465" w:rsidP="00653C81">
      <w:pPr>
        <w:ind w:left="15" w:firstLine="552"/>
        <w:jc w:val="both"/>
      </w:pPr>
      <w:r>
        <w:t>27</w:t>
      </w:r>
      <w:r w:rsidR="00E639DB">
        <w:t xml:space="preserve">. </w:t>
      </w:r>
      <w:r w:rsidR="00177E16">
        <w:t>О</w:t>
      </w:r>
      <w:r w:rsidR="00984412">
        <w:t>собенности предоставления муниципа</w:t>
      </w:r>
      <w:r w:rsidR="00177E16">
        <w:t>льных услуг в электронной форме:</w:t>
      </w:r>
    </w:p>
    <w:p w:rsidR="00984412" w:rsidRDefault="00984412" w:rsidP="00ED1C4D">
      <w:pPr>
        <w:tabs>
          <w:tab w:val="left" w:pos="-5529"/>
          <w:tab w:val="left" w:pos="1260"/>
          <w:tab w:val="left" w:pos="1843"/>
        </w:tabs>
        <w:autoSpaceDE w:val="0"/>
        <w:spacing w:line="200" w:lineRule="atLeast"/>
        <w:ind w:firstLine="567"/>
        <w:jc w:val="both"/>
      </w:pPr>
      <w:r>
        <w:t>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«Единый портал государственных и муниципальных услуг». Формы заявлений на предоставление муниципальной услуги размещаются в информационно - телекоммуникационной сети  Интернет на официальном сайте администрации Кемского муниципального района,  государственной информационной системе «Единый  портал государственных и муниципальных услуг (функций)».</w:t>
      </w:r>
    </w:p>
    <w:p w:rsidR="007025B1" w:rsidRPr="007025B1" w:rsidRDefault="00AC01B3" w:rsidP="00DF181E">
      <w:pPr>
        <w:tabs>
          <w:tab w:val="left" w:pos="-5529"/>
          <w:tab w:val="left" w:pos="1260"/>
          <w:tab w:val="left" w:pos="1843"/>
        </w:tabs>
        <w:autoSpaceDE w:val="0"/>
        <w:spacing w:line="200" w:lineRule="atLeast"/>
        <w:ind w:firstLine="567"/>
        <w:jc w:val="both"/>
      </w:pPr>
      <w:r>
        <w:t xml:space="preserve">При обращении за предоставлением муниципальной услуги в электронной форме, заявление и </w:t>
      </w:r>
      <w:r w:rsidR="007025B1">
        <w:t>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w:t>
      </w:r>
      <w:r w:rsidR="00DF181E">
        <w:t>.</w:t>
      </w:r>
    </w:p>
    <w:p w:rsidR="00984412" w:rsidRDefault="00266828" w:rsidP="00266828">
      <w:pPr>
        <w:tabs>
          <w:tab w:val="left" w:pos="-5529"/>
          <w:tab w:val="left" w:pos="1260"/>
          <w:tab w:val="left" w:pos="1843"/>
        </w:tabs>
        <w:autoSpaceDE w:val="0"/>
        <w:spacing w:line="200" w:lineRule="atLeast"/>
        <w:ind w:firstLine="567"/>
        <w:jc w:val="both"/>
      </w:pPr>
      <w:proofErr w:type="gramStart"/>
      <w:r w:rsidRPr="00266828">
        <w:rPr>
          <w:shd w:val="clear" w:color="auto" w:fill="FFFFFF"/>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w:t>
      </w:r>
      <w:proofErr w:type="gramEnd"/>
      <w:r w:rsidRPr="00266828">
        <w:rPr>
          <w:shd w:val="clear" w:color="auto" w:fill="FFFFFF"/>
        </w:rPr>
        <w:t>, что при выдаче ключа простой электронной подписи личность физического лица установлена при личном приеме.</w:t>
      </w:r>
    </w:p>
    <w:p w:rsidR="00266828" w:rsidRDefault="00DF181E" w:rsidP="00177E16">
      <w:pPr>
        <w:tabs>
          <w:tab w:val="left" w:pos="-5529"/>
          <w:tab w:val="left" w:pos="1260"/>
          <w:tab w:val="left" w:pos="1843"/>
        </w:tabs>
        <w:autoSpaceDE w:val="0"/>
        <w:spacing w:line="200" w:lineRule="atLeast"/>
        <w:ind w:firstLine="567"/>
        <w:jc w:val="both"/>
        <w:rPr>
          <w:shd w:val="clear" w:color="auto" w:fill="FFFFFF"/>
        </w:rPr>
      </w:pPr>
      <w:r w:rsidRPr="00DF181E">
        <w:rPr>
          <w:shd w:val="clear" w:color="auto" w:fill="FFFFFF"/>
        </w:rPr>
        <w:t>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w:t>
      </w:r>
      <w:hyperlink r:id="rId8" w:anchor="block_1000" w:history="1">
        <w:r w:rsidRPr="00DF181E">
          <w:rPr>
            <w:rStyle w:val="a3"/>
            <w:color w:val="auto"/>
            <w:u w:val="none"/>
            <w:shd w:val="clear" w:color="auto" w:fill="FFFFFF"/>
          </w:rPr>
          <w:t>использование</w:t>
        </w:r>
      </w:hyperlink>
      <w:r w:rsidRPr="00DF181E">
        <w:rPr>
          <w:shd w:val="clear" w:color="auto" w:fill="FFFFFF"/>
        </w:rPr>
        <w:t> усиленной квалифицированной электронной подписи.</w:t>
      </w:r>
    </w:p>
    <w:p w:rsidR="00177E16" w:rsidRDefault="00177E16" w:rsidP="00177E16">
      <w:pPr>
        <w:tabs>
          <w:tab w:val="left" w:pos="-5529"/>
          <w:tab w:val="left" w:pos="1260"/>
          <w:tab w:val="left" w:pos="1843"/>
        </w:tabs>
        <w:autoSpaceDE w:val="0"/>
        <w:spacing w:line="200" w:lineRule="atLeast"/>
        <w:ind w:firstLine="567"/>
        <w:jc w:val="both"/>
      </w:pPr>
    </w:p>
    <w:p w:rsidR="00984412" w:rsidRDefault="00984412">
      <w:pPr>
        <w:tabs>
          <w:tab w:val="left" w:pos="-5529"/>
          <w:tab w:val="left" w:pos="1800"/>
          <w:tab w:val="left" w:pos="1843"/>
        </w:tabs>
        <w:ind w:firstLine="709"/>
        <w:jc w:val="center"/>
      </w:pPr>
      <w:r>
        <w:rPr>
          <w:lang w:val="en-US"/>
        </w:rPr>
        <w:t>III</w:t>
      </w:r>
      <w:r>
        <w:t>. СОСТАВ, ПОСЛЕДОВАТЕЛЬНОСТЬ И СРОКИ ВЫПОЛНЕНИЯ АДМИНИСТРАТИВНЫХ ПРОЦЕДУР</w:t>
      </w:r>
      <w:r w:rsidR="009927A4">
        <w:t xml:space="preserve"> (ДЕЙСТВИЙ)</w:t>
      </w:r>
      <w:r>
        <w:t>, ТРЕБОВАНИЯ К ПОРЯДКУ ИХ ВЫПОЛНЕНИЯ, В ТОМ ЧИСЛЕ ОСОБЕННОСТИ ВЫПОЛНЕНИЯ АДМИНИСТРАТИВНЫХ ПРОЦЕДУР (ДЕЙСТВИЙ) В ЭЛЕКТРОННОЙ ФОРМЕ</w:t>
      </w:r>
      <w:r w:rsidR="009927A4">
        <w:t>, А ТАКЖЕ ОСОБЕННОСТИ ВЫПОЛНЕНИЯ АДМИНИСТРАТИВНЫХ ПРОЦЕДУР (ДЕЙСТВИЙ) В МНОГОФУНКЦИОНАЛЬНОМ ЦЕНТРЕ</w:t>
      </w:r>
    </w:p>
    <w:p w:rsidR="00984412" w:rsidRDefault="00984412" w:rsidP="00653C81">
      <w:pPr>
        <w:tabs>
          <w:tab w:val="left" w:pos="-5529"/>
          <w:tab w:val="left" w:pos="0"/>
          <w:tab w:val="left" w:pos="851"/>
          <w:tab w:val="left" w:pos="993"/>
        </w:tabs>
        <w:suppressAutoHyphens/>
        <w:spacing w:line="200" w:lineRule="atLeast"/>
        <w:jc w:val="both"/>
      </w:pPr>
    </w:p>
    <w:p w:rsidR="00984412" w:rsidRDefault="00984412" w:rsidP="00B315C2">
      <w:pPr>
        <w:pStyle w:val="ae"/>
        <w:numPr>
          <w:ilvl w:val="0"/>
          <w:numId w:val="35"/>
        </w:numPr>
        <w:tabs>
          <w:tab w:val="left" w:pos="-5529"/>
          <w:tab w:val="left" w:pos="0"/>
          <w:tab w:val="left" w:pos="426"/>
          <w:tab w:val="left" w:pos="851"/>
          <w:tab w:val="left" w:pos="993"/>
        </w:tabs>
        <w:suppressAutoHyphens/>
        <w:spacing w:line="200" w:lineRule="atLeast"/>
        <w:ind w:left="0" w:firstLine="567"/>
        <w:jc w:val="both"/>
      </w:pPr>
      <w:r>
        <w:t>Предоставление муниципальной услуги включает в себя следующие административные процедуры:</w:t>
      </w:r>
    </w:p>
    <w:p w:rsidR="00984412" w:rsidRDefault="00984412" w:rsidP="00937F3E">
      <w:pPr>
        <w:pStyle w:val="ae"/>
        <w:numPr>
          <w:ilvl w:val="0"/>
          <w:numId w:val="24"/>
        </w:numPr>
        <w:tabs>
          <w:tab w:val="left" w:pos="-5529"/>
          <w:tab w:val="left" w:pos="0"/>
          <w:tab w:val="left" w:pos="426"/>
          <w:tab w:val="left" w:pos="1134"/>
          <w:tab w:val="left" w:pos="1843"/>
        </w:tabs>
        <w:suppressAutoHyphens/>
        <w:spacing w:line="200" w:lineRule="atLeast"/>
        <w:jc w:val="both"/>
      </w:pPr>
      <w:r>
        <w:t>прием заявления, проверка представленного пакета документов;</w:t>
      </w:r>
    </w:p>
    <w:p w:rsidR="00D965F4" w:rsidRDefault="00D965F4" w:rsidP="00D965F4">
      <w:pPr>
        <w:pStyle w:val="ae"/>
        <w:numPr>
          <w:ilvl w:val="0"/>
          <w:numId w:val="24"/>
        </w:numPr>
        <w:tabs>
          <w:tab w:val="left" w:pos="-5529"/>
          <w:tab w:val="left" w:pos="0"/>
          <w:tab w:val="left" w:pos="1843"/>
        </w:tabs>
        <w:suppressAutoHyphens/>
        <w:spacing w:line="200" w:lineRule="atLeast"/>
        <w:jc w:val="both"/>
      </w:pPr>
      <w:r>
        <w:t>формирование и направление межведомственных запросов</w:t>
      </w:r>
      <w:r w:rsidR="005C7721">
        <w:t xml:space="preserve"> (при необходимости)</w:t>
      </w:r>
      <w:r>
        <w:t xml:space="preserve">; </w:t>
      </w:r>
    </w:p>
    <w:p w:rsidR="00D965F4" w:rsidRDefault="00D965F4" w:rsidP="00D965F4">
      <w:pPr>
        <w:tabs>
          <w:tab w:val="left" w:pos="-5529"/>
          <w:tab w:val="left" w:pos="0"/>
          <w:tab w:val="left" w:pos="1843"/>
        </w:tabs>
        <w:suppressAutoHyphens/>
        <w:spacing w:line="200" w:lineRule="atLeast"/>
        <w:ind w:firstLine="567"/>
        <w:jc w:val="both"/>
      </w:pPr>
      <w: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D965F4" w:rsidRDefault="00D965F4" w:rsidP="00D965F4">
      <w:pPr>
        <w:tabs>
          <w:tab w:val="left" w:pos="-5529"/>
          <w:tab w:val="left" w:pos="0"/>
          <w:tab w:val="left" w:pos="1843"/>
        </w:tabs>
        <w:suppressAutoHyphens/>
        <w:spacing w:line="200" w:lineRule="atLeast"/>
        <w:ind w:firstLine="567"/>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w:t>
      </w:r>
    </w:p>
    <w:p w:rsidR="00984412" w:rsidRDefault="00984412" w:rsidP="00E639DB">
      <w:pPr>
        <w:pStyle w:val="ae"/>
        <w:numPr>
          <w:ilvl w:val="0"/>
          <w:numId w:val="24"/>
        </w:numPr>
        <w:tabs>
          <w:tab w:val="left" w:pos="-5529"/>
          <w:tab w:val="left" w:pos="0"/>
          <w:tab w:val="left" w:pos="709"/>
          <w:tab w:val="left" w:pos="1843"/>
        </w:tabs>
        <w:suppressAutoHyphens/>
        <w:spacing w:line="200" w:lineRule="atLeast"/>
        <w:ind w:left="142" w:firstLine="218"/>
        <w:jc w:val="both"/>
      </w:pPr>
      <w:r>
        <w:t xml:space="preserve">рассмотрение представленных документов и принятие решения о </w:t>
      </w:r>
      <w:r w:rsidR="000C3B81">
        <w:rPr>
          <w:color w:val="000000"/>
          <w:spacing w:val="2"/>
          <w:shd w:val="clear" w:color="auto" w:fill="FFFFFF"/>
        </w:rPr>
        <w:t>согласовании либо</w:t>
      </w:r>
      <w:r w:rsidR="00653C81">
        <w:rPr>
          <w:color w:val="000000"/>
          <w:spacing w:val="2"/>
          <w:shd w:val="clear" w:color="auto" w:fill="FFFFFF"/>
        </w:rPr>
        <w:t xml:space="preserve"> об отказе </w:t>
      </w:r>
      <w:r w:rsidRPr="00937F3E">
        <w:rPr>
          <w:color w:val="000000"/>
          <w:spacing w:val="2"/>
          <w:shd w:val="clear" w:color="auto" w:fill="FFFFFF"/>
        </w:rPr>
        <w:t xml:space="preserve"> переустройст</w:t>
      </w:r>
      <w:r w:rsidR="00653C81">
        <w:rPr>
          <w:color w:val="000000"/>
          <w:spacing w:val="2"/>
          <w:shd w:val="clear" w:color="auto" w:fill="FFFFFF"/>
        </w:rPr>
        <w:t>ва и (или) перепланировки</w:t>
      </w:r>
      <w:r w:rsidRPr="00937F3E">
        <w:rPr>
          <w:color w:val="000000"/>
          <w:spacing w:val="2"/>
          <w:shd w:val="clear" w:color="auto" w:fill="FFFFFF"/>
        </w:rPr>
        <w:t xml:space="preserve"> помещения</w:t>
      </w:r>
      <w:r w:rsidR="00653C81">
        <w:rPr>
          <w:color w:val="000000"/>
          <w:spacing w:val="2"/>
          <w:shd w:val="clear" w:color="auto" w:fill="FFFFFF"/>
        </w:rPr>
        <w:t xml:space="preserve"> в многоквартирном доме</w:t>
      </w:r>
      <w:r>
        <w:t>;</w:t>
      </w:r>
    </w:p>
    <w:p w:rsidR="00984412" w:rsidRDefault="0048669E" w:rsidP="00E639DB">
      <w:pPr>
        <w:pStyle w:val="ae"/>
        <w:numPr>
          <w:ilvl w:val="0"/>
          <w:numId w:val="25"/>
        </w:numPr>
        <w:tabs>
          <w:tab w:val="left" w:pos="-5529"/>
          <w:tab w:val="left" w:pos="0"/>
          <w:tab w:val="left" w:pos="709"/>
          <w:tab w:val="left" w:pos="1134"/>
        </w:tabs>
        <w:suppressAutoHyphens/>
        <w:spacing w:line="200" w:lineRule="atLeast"/>
        <w:ind w:left="0" w:firstLine="360"/>
        <w:jc w:val="both"/>
      </w:pPr>
      <w:r>
        <w:t xml:space="preserve">оформление </w:t>
      </w:r>
      <w:r w:rsidR="00517F74">
        <w:t>отказа в предоставлении муниципальной услуги</w:t>
      </w:r>
      <w:r w:rsidR="00984412">
        <w:t>;</w:t>
      </w:r>
    </w:p>
    <w:p w:rsidR="0048669E" w:rsidRDefault="00517F74" w:rsidP="00E639DB">
      <w:pPr>
        <w:pStyle w:val="ae"/>
        <w:numPr>
          <w:ilvl w:val="0"/>
          <w:numId w:val="25"/>
        </w:numPr>
        <w:tabs>
          <w:tab w:val="left" w:pos="-5529"/>
          <w:tab w:val="left" w:pos="0"/>
          <w:tab w:val="left" w:pos="709"/>
          <w:tab w:val="left" w:pos="1134"/>
        </w:tabs>
        <w:suppressAutoHyphens/>
        <w:spacing w:line="200" w:lineRule="atLeast"/>
        <w:ind w:left="0" w:firstLine="360"/>
        <w:jc w:val="both"/>
      </w:pPr>
      <w:r>
        <w:t>подготовка и принятие решения о согласовании переустройства и (или) перепланировки помещения в многоквартирном доме</w:t>
      </w:r>
      <w:r w:rsidR="0048669E">
        <w:t>;</w:t>
      </w:r>
    </w:p>
    <w:p w:rsidR="00517F74" w:rsidRDefault="00517F74" w:rsidP="00E639DB">
      <w:pPr>
        <w:pStyle w:val="ae"/>
        <w:numPr>
          <w:ilvl w:val="0"/>
          <w:numId w:val="25"/>
        </w:numPr>
        <w:tabs>
          <w:tab w:val="left" w:pos="-5529"/>
          <w:tab w:val="left" w:pos="0"/>
          <w:tab w:val="left" w:pos="709"/>
          <w:tab w:val="left" w:pos="1134"/>
        </w:tabs>
        <w:suppressAutoHyphens/>
        <w:spacing w:line="200" w:lineRule="atLeast"/>
        <w:ind w:left="0" w:firstLine="360"/>
        <w:jc w:val="both"/>
      </w:pPr>
      <w:r>
        <w:t>выдача решения о согласовании переустройства и (или) перепланировки помещения в многоквартирном доме;</w:t>
      </w:r>
    </w:p>
    <w:p w:rsidR="00C42EEB" w:rsidRDefault="00E639DB" w:rsidP="00E639DB">
      <w:pPr>
        <w:pStyle w:val="ae"/>
        <w:numPr>
          <w:ilvl w:val="0"/>
          <w:numId w:val="25"/>
        </w:numPr>
        <w:tabs>
          <w:tab w:val="left" w:pos="-5529"/>
          <w:tab w:val="left" w:pos="0"/>
          <w:tab w:val="left" w:pos="709"/>
          <w:tab w:val="left" w:pos="851"/>
        </w:tabs>
        <w:suppressAutoHyphens/>
        <w:spacing w:line="200" w:lineRule="atLeast"/>
        <w:ind w:left="0" w:firstLine="360"/>
        <w:jc w:val="both"/>
      </w:pPr>
      <w:r>
        <w:t>у</w:t>
      </w:r>
      <w:r w:rsidR="00C42EEB">
        <w:t>тверждение акта приемки законченного переустройст</w:t>
      </w:r>
      <w:r w:rsidR="00BD4588">
        <w:t>ва и (или) перепланировки</w:t>
      </w:r>
      <w:r w:rsidR="00C42EEB">
        <w:t xml:space="preserve"> помещения</w:t>
      </w:r>
      <w:r w:rsidR="00BD4588">
        <w:t xml:space="preserve"> в многоквартирном доме</w:t>
      </w:r>
      <w:r w:rsidR="00C42EEB">
        <w:t xml:space="preserve"> и выдача его заявителю.</w:t>
      </w:r>
    </w:p>
    <w:p w:rsidR="00984412" w:rsidRDefault="00984412" w:rsidP="00B315C2">
      <w:pPr>
        <w:pStyle w:val="ae"/>
        <w:numPr>
          <w:ilvl w:val="0"/>
          <w:numId w:val="35"/>
        </w:numPr>
        <w:tabs>
          <w:tab w:val="left" w:pos="-5529"/>
          <w:tab w:val="left" w:pos="709"/>
          <w:tab w:val="left" w:pos="851"/>
          <w:tab w:val="left" w:pos="993"/>
          <w:tab w:val="left" w:pos="1418"/>
          <w:tab w:val="left" w:pos="1843"/>
          <w:tab w:val="left" w:pos="4140"/>
        </w:tabs>
        <w:suppressAutoHyphens/>
        <w:spacing w:line="200" w:lineRule="atLeast"/>
        <w:ind w:left="0" w:firstLine="567"/>
        <w:jc w:val="both"/>
      </w:pPr>
      <w:r>
        <w:t>Прием заявления, проверка представленного пакета документов.</w:t>
      </w:r>
    </w:p>
    <w:p w:rsidR="00984412" w:rsidRDefault="00984412" w:rsidP="00ED1C4D">
      <w:pPr>
        <w:tabs>
          <w:tab w:val="left" w:pos="-5529"/>
          <w:tab w:val="left" w:pos="0"/>
          <w:tab w:val="left" w:pos="1540"/>
          <w:tab w:val="left" w:pos="1620"/>
          <w:tab w:val="left" w:pos="1843"/>
        </w:tabs>
        <w:autoSpaceDE w:val="0"/>
        <w:spacing w:line="200" w:lineRule="atLeast"/>
        <w:ind w:firstLine="567"/>
        <w:jc w:val="both"/>
      </w:pPr>
      <w:r>
        <w:t xml:space="preserve">Основанием для начала данной административной процедуры является обращение заявителя в письменной форме на имя главы администрации Кемского муниципального района.  Заявитель собственноручно заполняет заявление о </w:t>
      </w:r>
      <w:r w:rsidR="00DC5C97">
        <w:rPr>
          <w:color w:val="000000"/>
          <w:spacing w:val="2"/>
          <w:shd w:val="clear" w:color="auto" w:fill="FFFFFF"/>
        </w:rPr>
        <w:t>согласовании</w:t>
      </w:r>
      <w:r>
        <w:rPr>
          <w:color w:val="000000"/>
          <w:spacing w:val="2"/>
          <w:shd w:val="clear" w:color="auto" w:fill="FFFFFF"/>
        </w:rPr>
        <w:t xml:space="preserve"> переустройства и (или) переп</w:t>
      </w:r>
      <w:r w:rsidR="00BD4588">
        <w:rPr>
          <w:color w:val="000000"/>
          <w:spacing w:val="2"/>
          <w:shd w:val="clear" w:color="auto" w:fill="FFFFFF"/>
        </w:rPr>
        <w:t>ланировки</w:t>
      </w:r>
      <w:r>
        <w:rPr>
          <w:color w:val="000000"/>
          <w:spacing w:val="2"/>
          <w:shd w:val="clear" w:color="auto" w:fill="FFFFFF"/>
        </w:rPr>
        <w:t xml:space="preserve"> помещения</w:t>
      </w:r>
      <w:r w:rsidR="009C3205">
        <w:rPr>
          <w:color w:val="000000"/>
          <w:spacing w:val="2"/>
          <w:shd w:val="clear" w:color="auto" w:fill="FFFFFF"/>
        </w:rPr>
        <w:t xml:space="preserve"> в многоквартирном доме</w:t>
      </w:r>
      <w:r>
        <w:t xml:space="preserve"> (Приложение № </w:t>
      </w:r>
      <w:r w:rsidR="00DC5C97">
        <w:t>1</w:t>
      </w:r>
      <w:r>
        <w:t>), и представляет необходим</w:t>
      </w:r>
      <w:r w:rsidR="000C3B81">
        <w:t>ые документы, определенные п. 10</w:t>
      </w:r>
      <w:r>
        <w:t xml:space="preserve"> настоящего административного регламента, лично либо через представителя (законного или по доверенности).</w:t>
      </w:r>
    </w:p>
    <w:p w:rsidR="00984412" w:rsidRDefault="00984412" w:rsidP="00ED1C4D">
      <w:pPr>
        <w:tabs>
          <w:tab w:val="left" w:pos="-5529"/>
          <w:tab w:val="left" w:pos="1620"/>
          <w:tab w:val="left" w:pos="1843"/>
        </w:tabs>
        <w:autoSpaceDE w:val="0"/>
        <w:spacing w:line="200" w:lineRule="atLeast"/>
        <w:ind w:firstLine="567"/>
        <w:jc w:val="both"/>
      </w:pPr>
      <w:r>
        <w:t>Специалист, ответственный за прием документов, устанавливает личность заявителя, в том числе проверяет документ, удостоверяющий личность, сличает представленные экземпляры оригиналов и копий документов и  при необходимости заверяет их.  Проверяет полномочия заявителя, в том числе полномочия представителя действовать от его имени, наличие всех необходимых документов, согласно перечню документов, удостоверяясь, что:</w:t>
      </w:r>
    </w:p>
    <w:p w:rsidR="00984412" w:rsidRDefault="00984412" w:rsidP="00937F3E">
      <w:pPr>
        <w:pStyle w:val="ae"/>
        <w:numPr>
          <w:ilvl w:val="0"/>
          <w:numId w:val="25"/>
        </w:numPr>
        <w:tabs>
          <w:tab w:val="center" w:pos="-5529"/>
          <w:tab w:val="center" w:pos="567"/>
          <w:tab w:val="left" w:pos="993"/>
          <w:tab w:val="left" w:pos="1440"/>
          <w:tab w:val="left" w:pos="1843"/>
        </w:tabs>
        <w:suppressAutoHyphens/>
        <w:autoSpaceDE w:val="0"/>
        <w:spacing w:line="200" w:lineRule="atLeast"/>
        <w:ind w:left="0" w:firstLine="360"/>
        <w:jc w:val="both"/>
      </w:pPr>
      <w:r>
        <w:t>тексты документов написаны разборчиво, наименования юридических лиц - без сокращения с указанием их мест нахождения;</w:t>
      </w:r>
    </w:p>
    <w:p w:rsidR="00984412" w:rsidRDefault="00984412" w:rsidP="00937F3E">
      <w:pPr>
        <w:pStyle w:val="ae"/>
        <w:numPr>
          <w:ilvl w:val="0"/>
          <w:numId w:val="25"/>
        </w:numPr>
        <w:tabs>
          <w:tab w:val="center" w:pos="-5529"/>
          <w:tab w:val="center" w:pos="567"/>
          <w:tab w:val="left" w:pos="993"/>
          <w:tab w:val="left" w:pos="1440"/>
          <w:tab w:val="left" w:pos="1843"/>
        </w:tabs>
        <w:suppressAutoHyphens/>
        <w:autoSpaceDE w:val="0"/>
        <w:spacing w:line="200" w:lineRule="atLeast"/>
        <w:jc w:val="both"/>
      </w:pPr>
      <w:r>
        <w:t>фамилия, имя и отчество заявителя, адрес места жительства написаны полностью;</w:t>
      </w:r>
    </w:p>
    <w:p w:rsidR="00984412" w:rsidRDefault="00984412" w:rsidP="00937F3E">
      <w:pPr>
        <w:pStyle w:val="ae"/>
        <w:numPr>
          <w:ilvl w:val="0"/>
          <w:numId w:val="25"/>
        </w:numPr>
        <w:tabs>
          <w:tab w:val="center" w:pos="-5529"/>
          <w:tab w:val="center" w:pos="567"/>
          <w:tab w:val="left" w:pos="993"/>
          <w:tab w:val="left" w:pos="1440"/>
          <w:tab w:val="left" w:pos="1843"/>
        </w:tabs>
        <w:suppressAutoHyphens/>
        <w:autoSpaceDE w:val="0"/>
        <w:spacing w:line="200" w:lineRule="atLeast"/>
        <w:jc w:val="both"/>
      </w:pPr>
      <w:r>
        <w:t>в документах нет подчисток, приписок, зачеркнутых слов и иных неоговоренных исправлений;</w:t>
      </w:r>
    </w:p>
    <w:p w:rsidR="00984412" w:rsidRDefault="00984412" w:rsidP="00937F3E">
      <w:pPr>
        <w:pStyle w:val="ae"/>
        <w:numPr>
          <w:ilvl w:val="0"/>
          <w:numId w:val="25"/>
        </w:numPr>
        <w:tabs>
          <w:tab w:val="center" w:pos="-5529"/>
          <w:tab w:val="center" w:pos="567"/>
          <w:tab w:val="left" w:pos="993"/>
          <w:tab w:val="left" w:pos="1440"/>
          <w:tab w:val="left" w:pos="1843"/>
        </w:tabs>
        <w:suppressAutoHyphens/>
        <w:autoSpaceDE w:val="0"/>
        <w:spacing w:line="200" w:lineRule="atLeast"/>
        <w:jc w:val="both"/>
      </w:pPr>
      <w:r>
        <w:t>документы не исполнены карандашом;</w:t>
      </w:r>
    </w:p>
    <w:p w:rsidR="00984412" w:rsidRDefault="00984412" w:rsidP="00937F3E">
      <w:pPr>
        <w:pStyle w:val="ae"/>
        <w:numPr>
          <w:ilvl w:val="0"/>
          <w:numId w:val="25"/>
        </w:numPr>
        <w:tabs>
          <w:tab w:val="center" w:pos="-5529"/>
          <w:tab w:val="center" w:pos="567"/>
          <w:tab w:val="left" w:pos="993"/>
          <w:tab w:val="left" w:pos="1440"/>
          <w:tab w:val="left" w:pos="1843"/>
        </w:tabs>
        <w:suppressAutoHyphens/>
        <w:autoSpaceDE w:val="0"/>
        <w:spacing w:line="200" w:lineRule="atLeast"/>
        <w:jc w:val="both"/>
      </w:pPr>
      <w:r>
        <w:t>документы не имеют серьезных повреждений, наличие которых не позволяет однозначно истолковать их содержание.</w:t>
      </w:r>
    </w:p>
    <w:p w:rsidR="006C1981" w:rsidRDefault="006C1981" w:rsidP="00ED1C4D">
      <w:pPr>
        <w:tabs>
          <w:tab w:val="center" w:pos="-5529"/>
          <w:tab w:val="center" w:pos="-5387"/>
          <w:tab w:val="left" w:pos="1843"/>
        </w:tabs>
        <w:autoSpaceDE w:val="0"/>
        <w:spacing w:line="200" w:lineRule="atLeast"/>
        <w:ind w:firstLine="567"/>
        <w:jc w:val="both"/>
      </w:pPr>
      <w:r>
        <w:t>При отсутствии необходимых документов, неправильном заполнении заявления специалист Отдела, осуществляющий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предоставленных документах и меры по их устранению и возвращает документы заявителю на основании пункта 15 настоящего Административного регламента.</w:t>
      </w:r>
    </w:p>
    <w:p w:rsidR="006C1981" w:rsidRDefault="006C1981" w:rsidP="00ED1C4D">
      <w:pPr>
        <w:tabs>
          <w:tab w:val="center" w:pos="-5529"/>
          <w:tab w:val="center" w:pos="-5387"/>
          <w:tab w:val="left" w:pos="1843"/>
        </w:tabs>
        <w:autoSpaceDE w:val="0"/>
        <w:spacing w:line="200" w:lineRule="atLeast"/>
        <w:ind w:firstLine="567"/>
        <w:jc w:val="both"/>
      </w:pPr>
      <w:r>
        <w:t>Если недостатки, препятствующие приему документов, допустимо устранить в ходе приема, они устраняются незамедлительно.</w:t>
      </w:r>
      <w:r w:rsidR="00531E2A">
        <w:t xml:space="preserve"> </w:t>
      </w:r>
    </w:p>
    <w:p w:rsidR="00531E2A" w:rsidRDefault="00DE5D7E" w:rsidP="00ED1C4D">
      <w:pPr>
        <w:tabs>
          <w:tab w:val="center" w:pos="-5529"/>
          <w:tab w:val="center" w:pos="-5387"/>
          <w:tab w:val="left" w:pos="1843"/>
        </w:tabs>
        <w:autoSpaceDE w:val="0"/>
        <w:spacing w:line="200" w:lineRule="atLeast"/>
        <w:ind w:firstLine="567"/>
        <w:jc w:val="both"/>
      </w:pPr>
      <w:r>
        <w:t>Специалист Отдела, ответственный за предоставление муниципальной услуги регистрирует заявление с приложенным пакетом документов.</w:t>
      </w:r>
    </w:p>
    <w:p w:rsidR="006C1981" w:rsidRDefault="006C1981" w:rsidP="006C1981">
      <w:pPr>
        <w:tabs>
          <w:tab w:val="center" w:pos="-5529"/>
          <w:tab w:val="center" w:pos="-5387"/>
          <w:tab w:val="left" w:pos="1843"/>
        </w:tabs>
        <w:autoSpaceDE w:val="0"/>
        <w:spacing w:line="200" w:lineRule="atLeast"/>
        <w:ind w:firstLine="567"/>
        <w:jc w:val="both"/>
      </w:pPr>
      <w:r>
        <w:t>Срок исполнения административной процедуры –15 минут.</w:t>
      </w:r>
    </w:p>
    <w:p w:rsidR="00D965F4" w:rsidRDefault="00D965F4" w:rsidP="00B315C2">
      <w:pPr>
        <w:pStyle w:val="ae"/>
        <w:numPr>
          <w:ilvl w:val="0"/>
          <w:numId w:val="35"/>
        </w:numPr>
        <w:tabs>
          <w:tab w:val="left" w:pos="851"/>
          <w:tab w:val="left" w:pos="1134"/>
          <w:tab w:val="left" w:pos="1418"/>
          <w:tab w:val="left" w:pos="9355"/>
        </w:tabs>
        <w:autoSpaceDE w:val="0"/>
        <w:autoSpaceDN w:val="0"/>
        <w:adjustRightInd w:val="0"/>
        <w:ind w:left="0" w:right="-1" w:firstLine="567"/>
        <w:jc w:val="both"/>
      </w:pPr>
      <w:r w:rsidRPr="00A87333">
        <w:t>Формирование и направление межведомственных запросов в органы, участвующие в предоставлении муниципальной услуги.</w:t>
      </w:r>
    </w:p>
    <w:p w:rsidR="00DE5D7E" w:rsidRPr="00A87333" w:rsidRDefault="00DE5D7E" w:rsidP="00DE5D7E">
      <w:pPr>
        <w:pStyle w:val="ae"/>
        <w:tabs>
          <w:tab w:val="left" w:pos="851"/>
          <w:tab w:val="left" w:pos="1134"/>
          <w:tab w:val="left" w:pos="1418"/>
          <w:tab w:val="left" w:pos="9355"/>
        </w:tabs>
        <w:autoSpaceDE w:val="0"/>
        <w:autoSpaceDN w:val="0"/>
        <w:adjustRightInd w:val="0"/>
        <w:ind w:left="0" w:right="-1" w:firstLine="567"/>
        <w:jc w:val="both"/>
      </w:pPr>
      <w: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 предоставлением заявителем документов предусмотренных подпунктами </w:t>
      </w:r>
      <w:proofErr w:type="spellStart"/>
      <w:r>
        <w:t>д</w:t>
      </w:r>
      <w:proofErr w:type="spellEnd"/>
      <w:r>
        <w:t xml:space="preserve">, </w:t>
      </w:r>
      <w:proofErr w:type="spellStart"/>
      <w:r>
        <w:t>з</w:t>
      </w:r>
      <w:proofErr w:type="spellEnd"/>
      <w:r>
        <w:t>, ж пункта 10 настоящего Административного регламента.</w:t>
      </w:r>
    </w:p>
    <w:p w:rsidR="00D965F4" w:rsidRPr="00A87333" w:rsidRDefault="00D965F4" w:rsidP="00D965F4">
      <w:pPr>
        <w:pStyle w:val="ae"/>
        <w:autoSpaceDE w:val="0"/>
        <w:autoSpaceDN w:val="0"/>
        <w:adjustRightInd w:val="0"/>
        <w:ind w:left="0" w:firstLine="567"/>
        <w:jc w:val="both"/>
      </w:pPr>
      <w:r w:rsidRPr="00A87333">
        <w:t xml:space="preserve"> Должностным лицом, ответственным за предоставление муниципальной услуги, формируются и направляются межведомственные запросы: </w:t>
      </w:r>
    </w:p>
    <w:p w:rsidR="00D965F4" w:rsidRPr="00A87333" w:rsidRDefault="00D965F4" w:rsidP="00D965F4">
      <w:pPr>
        <w:pStyle w:val="ae"/>
        <w:autoSpaceDE w:val="0"/>
        <w:autoSpaceDN w:val="0"/>
        <w:adjustRightInd w:val="0"/>
        <w:ind w:left="0" w:firstLine="567"/>
        <w:jc w:val="both"/>
      </w:pPr>
      <w:r w:rsidRPr="00A87333">
        <w:t>а) в Управление Федеральной налоговой службы - в целях получения выписки из Единого государственного реестра юридических лиц, в случае, если заявителем выступает юридическое лицо;</w:t>
      </w:r>
    </w:p>
    <w:p w:rsidR="00D965F4" w:rsidRPr="00A87333" w:rsidRDefault="00D965F4" w:rsidP="00D965F4">
      <w:pPr>
        <w:autoSpaceDE w:val="0"/>
        <w:autoSpaceDN w:val="0"/>
        <w:adjustRightInd w:val="0"/>
        <w:ind w:firstLine="567"/>
        <w:jc w:val="both"/>
      </w:pPr>
      <w:r w:rsidRPr="00A87333">
        <w:t>б) в Управление Федеральной службы государственной регистрации, кадастра и картографии – в целях получения кадастрового паспорта.</w:t>
      </w:r>
    </w:p>
    <w:p w:rsidR="00D965F4" w:rsidRPr="00A87333" w:rsidRDefault="00D965F4" w:rsidP="00D965F4">
      <w:pPr>
        <w:pStyle w:val="ae"/>
        <w:autoSpaceDE w:val="0"/>
        <w:autoSpaceDN w:val="0"/>
        <w:adjustRightInd w:val="0"/>
        <w:ind w:left="0" w:firstLine="567"/>
        <w:jc w:val="both"/>
      </w:pPr>
      <w:r w:rsidRPr="00A87333">
        <w:t xml:space="preserve">  Межведомственные запросы направляются в письменной форме на бумажном носителе или в форме электронного документа.</w:t>
      </w:r>
    </w:p>
    <w:p w:rsidR="00D965F4" w:rsidRPr="00A87333" w:rsidRDefault="00D965F4" w:rsidP="00D965F4">
      <w:pPr>
        <w:pStyle w:val="ae"/>
        <w:autoSpaceDE w:val="0"/>
        <w:autoSpaceDN w:val="0"/>
        <w:adjustRightInd w:val="0"/>
        <w:ind w:left="0" w:firstLine="567"/>
        <w:jc w:val="both"/>
      </w:pPr>
      <w:r w:rsidRPr="00A87333">
        <w:t xml:space="preserve"> Направление межведомственного запроса и представление документов и информации, перечисленных в пункте 11 настоящего административного регламента, допускаются только в целях, связанных с предоставлением муниципальной услуги.</w:t>
      </w:r>
    </w:p>
    <w:p w:rsidR="00D965F4" w:rsidRPr="00A87333" w:rsidRDefault="00D965F4" w:rsidP="00D965F4">
      <w:pPr>
        <w:autoSpaceDE w:val="0"/>
        <w:autoSpaceDN w:val="0"/>
        <w:adjustRightInd w:val="0"/>
        <w:ind w:firstLine="567"/>
        <w:jc w:val="both"/>
      </w:pPr>
      <w:r w:rsidRPr="00A87333">
        <w:t xml:space="preserve">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965F4" w:rsidRPr="00A87333" w:rsidRDefault="00D965F4" w:rsidP="00D965F4">
      <w:pPr>
        <w:pStyle w:val="ae"/>
        <w:autoSpaceDE w:val="0"/>
        <w:autoSpaceDN w:val="0"/>
        <w:adjustRightInd w:val="0"/>
        <w:ind w:left="0" w:firstLine="567"/>
        <w:jc w:val="both"/>
      </w:pPr>
      <w:r w:rsidRPr="00A87333">
        <w:t xml:space="preserve">  Должностное лицо, ответственное за предоставление муниципальной услуги, приобщает ответы на межведомственные запросы  к соответствующему запросу.</w:t>
      </w:r>
    </w:p>
    <w:p w:rsidR="00D965F4" w:rsidRPr="00A87333" w:rsidRDefault="00D965F4" w:rsidP="00D965F4">
      <w:pPr>
        <w:pStyle w:val="ae"/>
        <w:autoSpaceDE w:val="0"/>
        <w:autoSpaceDN w:val="0"/>
        <w:adjustRightInd w:val="0"/>
        <w:ind w:left="0" w:firstLine="567"/>
        <w:jc w:val="both"/>
      </w:pPr>
      <w:r w:rsidRPr="00A87333">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965F4" w:rsidRDefault="00D965F4" w:rsidP="00D965F4">
      <w:pPr>
        <w:pStyle w:val="ae"/>
        <w:autoSpaceDE w:val="0"/>
        <w:autoSpaceDN w:val="0"/>
        <w:adjustRightInd w:val="0"/>
        <w:ind w:left="0" w:firstLine="567"/>
        <w:jc w:val="both"/>
      </w:pPr>
      <w:r w:rsidRPr="00A87333">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DE5D7E" w:rsidRDefault="00DE5D7E" w:rsidP="00D965F4">
      <w:pPr>
        <w:pStyle w:val="ae"/>
        <w:autoSpaceDE w:val="0"/>
        <w:autoSpaceDN w:val="0"/>
        <w:adjustRightInd w:val="0"/>
        <w:ind w:left="0" w:firstLine="567"/>
        <w:jc w:val="both"/>
      </w:pPr>
      <w:r>
        <w:t>Срок выпо</w:t>
      </w:r>
      <w:r w:rsidR="0026690B">
        <w:t>лнения административной процедуры не должен превышать пяти рабочих дней.</w:t>
      </w:r>
    </w:p>
    <w:p w:rsidR="00984412" w:rsidRDefault="00984412" w:rsidP="00B315C2">
      <w:pPr>
        <w:numPr>
          <w:ilvl w:val="0"/>
          <w:numId w:val="35"/>
        </w:numPr>
        <w:tabs>
          <w:tab w:val="center" w:pos="-5529"/>
          <w:tab w:val="center" w:pos="0"/>
          <w:tab w:val="left" w:pos="993"/>
          <w:tab w:val="center" w:pos="1843"/>
        </w:tabs>
        <w:suppressAutoHyphens/>
        <w:spacing w:line="200" w:lineRule="atLeast"/>
        <w:ind w:left="0" w:firstLine="567"/>
        <w:jc w:val="both"/>
      </w:pPr>
      <w:r>
        <w:t xml:space="preserve">Рассмотрение представленных документов и принятие решения о </w:t>
      </w:r>
      <w:r w:rsidR="00DC5C97">
        <w:rPr>
          <w:color w:val="000000"/>
          <w:spacing w:val="2"/>
          <w:shd w:val="clear" w:color="auto" w:fill="FFFFFF"/>
        </w:rPr>
        <w:t>согласовании</w:t>
      </w:r>
      <w:r>
        <w:rPr>
          <w:color w:val="000000"/>
          <w:spacing w:val="2"/>
          <w:shd w:val="clear" w:color="auto" w:fill="FFFFFF"/>
        </w:rPr>
        <w:t xml:space="preserve"> </w:t>
      </w:r>
      <w:r w:rsidR="000C3B81">
        <w:rPr>
          <w:color w:val="000000"/>
          <w:spacing w:val="2"/>
          <w:shd w:val="clear" w:color="auto" w:fill="FFFFFF"/>
        </w:rPr>
        <w:t>либо</w:t>
      </w:r>
      <w:r w:rsidR="00DC5C97">
        <w:rPr>
          <w:color w:val="000000"/>
          <w:spacing w:val="2"/>
          <w:shd w:val="clear" w:color="auto" w:fill="FFFFFF"/>
        </w:rPr>
        <w:t xml:space="preserve"> об отказе </w:t>
      </w:r>
      <w:r>
        <w:rPr>
          <w:color w:val="000000"/>
          <w:spacing w:val="2"/>
          <w:shd w:val="clear" w:color="auto" w:fill="FFFFFF"/>
        </w:rPr>
        <w:t>переустройст</w:t>
      </w:r>
      <w:r w:rsidR="00BD4588">
        <w:rPr>
          <w:color w:val="000000"/>
          <w:spacing w:val="2"/>
          <w:shd w:val="clear" w:color="auto" w:fill="FFFFFF"/>
        </w:rPr>
        <w:t>ва и (или) перепланировки</w:t>
      </w:r>
      <w:r>
        <w:rPr>
          <w:color w:val="000000"/>
          <w:spacing w:val="2"/>
          <w:shd w:val="clear" w:color="auto" w:fill="FFFFFF"/>
        </w:rPr>
        <w:t xml:space="preserve"> помещения</w:t>
      </w:r>
      <w:r w:rsidR="008D524F">
        <w:rPr>
          <w:color w:val="000000"/>
          <w:spacing w:val="2"/>
          <w:shd w:val="clear" w:color="auto" w:fill="FFFFFF"/>
        </w:rPr>
        <w:t xml:space="preserve"> в многоквартирном доме</w:t>
      </w:r>
      <w:r w:rsidR="008D524F">
        <w:t>.</w:t>
      </w:r>
    </w:p>
    <w:p w:rsidR="00C42EEB" w:rsidRDefault="00C42EEB" w:rsidP="00C42EEB">
      <w:pPr>
        <w:tabs>
          <w:tab w:val="center" w:pos="-5529"/>
          <w:tab w:val="center" w:pos="0"/>
          <w:tab w:val="left" w:pos="993"/>
          <w:tab w:val="center" w:pos="1843"/>
        </w:tabs>
        <w:suppressAutoHyphens/>
        <w:spacing w:line="200" w:lineRule="atLeast"/>
        <w:ind w:firstLine="567"/>
        <w:jc w:val="both"/>
      </w:pPr>
      <w:r>
        <w:t>Основанием для начала рассмотрения представленных документов является поступление всех документов, необходимых для согласования переустройст</w:t>
      </w:r>
      <w:r w:rsidR="00BD4588">
        <w:t>ва и (или) перепланировки</w:t>
      </w:r>
      <w:r>
        <w:t xml:space="preserve"> помещения специалисту Отдела, ответственному за предоставление муниципальной услуги.</w:t>
      </w:r>
    </w:p>
    <w:p w:rsidR="00C42EEB" w:rsidRDefault="00C42EEB" w:rsidP="00C42EEB">
      <w:pPr>
        <w:tabs>
          <w:tab w:val="center" w:pos="-5529"/>
          <w:tab w:val="center" w:pos="0"/>
          <w:tab w:val="left" w:pos="993"/>
          <w:tab w:val="center" w:pos="1843"/>
        </w:tabs>
        <w:suppressAutoHyphens/>
        <w:spacing w:line="200" w:lineRule="atLeast"/>
        <w:ind w:firstLine="567"/>
        <w:jc w:val="both"/>
      </w:pPr>
      <w:r>
        <w:t>Рассмотрение документов осуществляется не позднее 2-х рабочих дней с момента получения от заявителя комплекта документов, необходимых для принятия решения о согласовании переустройств</w:t>
      </w:r>
      <w:r w:rsidR="00DF6C61">
        <w:t xml:space="preserve">а и (или) перепланировки </w:t>
      </w:r>
      <w:r>
        <w:t>помещения</w:t>
      </w:r>
      <w:r w:rsidR="00DF6C61">
        <w:t xml:space="preserve"> в многоквартирном доме</w:t>
      </w:r>
      <w:r>
        <w:t>.</w:t>
      </w:r>
    </w:p>
    <w:p w:rsidR="009D6349" w:rsidRDefault="009D6349" w:rsidP="00C42EEB">
      <w:pPr>
        <w:tabs>
          <w:tab w:val="center" w:pos="-5529"/>
          <w:tab w:val="center" w:pos="0"/>
          <w:tab w:val="left" w:pos="993"/>
          <w:tab w:val="center" w:pos="1843"/>
        </w:tabs>
        <w:suppressAutoHyphens/>
        <w:spacing w:line="200" w:lineRule="atLeast"/>
        <w:ind w:firstLine="567"/>
        <w:jc w:val="both"/>
      </w:pPr>
      <w:r>
        <w:t>По результатам рассмотрения комплекта документов специалист Отдела, ответственный за предоставление муниципальной услуги, принимает решение о наличии или отсутствии оснований для оформления отказа в предоставлении муниципальной услуги.</w:t>
      </w:r>
    </w:p>
    <w:p w:rsidR="009D6349" w:rsidRDefault="009D6349" w:rsidP="00C42EEB">
      <w:pPr>
        <w:tabs>
          <w:tab w:val="center" w:pos="-5529"/>
          <w:tab w:val="center" w:pos="0"/>
          <w:tab w:val="left" w:pos="993"/>
          <w:tab w:val="center" w:pos="1843"/>
        </w:tabs>
        <w:suppressAutoHyphens/>
        <w:spacing w:line="200" w:lineRule="atLeast"/>
        <w:ind w:firstLine="567"/>
        <w:jc w:val="both"/>
      </w:pPr>
      <w:r>
        <w:t>Максимальная продолжительность административной процедуры рассмотрения представленных документов – 20 рабочих дней с момента регистрации заявления.</w:t>
      </w:r>
    </w:p>
    <w:p w:rsidR="00A87333" w:rsidRDefault="00B315C2" w:rsidP="00D965F4">
      <w:pPr>
        <w:pStyle w:val="ae"/>
        <w:tabs>
          <w:tab w:val="left" w:pos="1560"/>
          <w:tab w:val="left" w:pos="9355"/>
        </w:tabs>
        <w:autoSpaceDE w:val="0"/>
        <w:autoSpaceDN w:val="0"/>
        <w:adjustRightInd w:val="0"/>
        <w:ind w:left="0" w:right="-1" w:firstLine="567"/>
        <w:jc w:val="both"/>
      </w:pPr>
      <w:r>
        <w:t>32</w:t>
      </w:r>
      <w:r w:rsidR="00096F4C" w:rsidRPr="00A87333">
        <w:t xml:space="preserve">. </w:t>
      </w:r>
      <w:r w:rsidR="0048669E" w:rsidRPr="00E27A5A">
        <w:t>Оформление отказа</w:t>
      </w:r>
      <w:r w:rsidR="004A1EB8">
        <w:t xml:space="preserve"> в предоставлении муниципальной услуги</w:t>
      </w:r>
      <w:r w:rsidR="00E27A5A" w:rsidRPr="00E27A5A">
        <w:t>.</w:t>
      </w:r>
    </w:p>
    <w:p w:rsidR="009D6349" w:rsidRDefault="00E27A5A" w:rsidP="00C86AF5">
      <w:pPr>
        <w:pStyle w:val="ae"/>
        <w:tabs>
          <w:tab w:val="left" w:pos="851"/>
          <w:tab w:val="left" w:pos="993"/>
        </w:tabs>
        <w:autoSpaceDE w:val="0"/>
        <w:autoSpaceDN w:val="0"/>
        <w:adjustRightInd w:val="0"/>
        <w:ind w:left="0" w:firstLine="567"/>
        <w:jc w:val="both"/>
      </w:pPr>
      <w:r>
        <w:t>Основанием для начала административной процедуры является принятие решения специалистом Отдела, ответственным за предоставление муниципальной услуги, о наличии оснований для отказа в предоставлении услуги</w:t>
      </w:r>
      <w:r w:rsidR="00C86AF5">
        <w:t>, подготовка им письма об отказе в предоставлении муниципальной услуги (приложение № 4) с обязательной ссылкой на нарушения, предусмотренные частью 1 статьи 27 Жилищного кодекса Российской Федерации.</w:t>
      </w:r>
    </w:p>
    <w:p w:rsidR="004A1EB8" w:rsidRPr="00E27A5A" w:rsidRDefault="004A1EB8" w:rsidP="00C86AF5">
      <w:pPr>
        <w:pStyle w:val="ae"/>
        <w:tabs>
          <w:tab w:val="left" w:pos="851"/>
          <w:tab w:val="left" w:pos="993"/>
        </w:tabs>
        <w:autoSpaceDE w:val="0"/>
        <w:autoSpaceDN w:val="0"/>
        <w:adjustRightInd w:val="0"/>
        <w:ind w:left="0" w:firstLine="567"/>
        <w:jc w:val="both"/>
      </w:pPr>
      <w:r>
        <w:t>Максимальная продолжительность административной процедуры – 5 рабочих дней с момента выявления оснований для принятия решения об отказе.</w:t>
      </w:r>
    </w:p>
    <w:p w:rsidR="008C22BD" w:rsidRDefault="008C22BD" w:rsidP="008C22BD">
      <w:pPr>
        <w:tabs>
          <w:tab w:val="center" w:pos="-5529"/>
          <w:tab w:val="center" w:pos="0"/>
          <w:tab w:val="left" w:pos="993"/>
          <w:tab w:val="center" w:pos="1843"/>
        </w:tabs>
        <w:suppressAutoHyphens/>
        <w:spacing w:line="200" w:lineRule="atLeast"/>
        <w:ind w:firstLine="567"/>
        <w:jc w:val="both"/>
      </w:pPr>
      <w:r w:rsidRPr="00E27A5A">
        <w:t>Решение об отказе в предоставлении муниципальной услуги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rsidR="004A1EB8" w:rsidRDefault="004A1EB8" w:rsidP="008C22BD">
      <w:pPr>
        <w:tabs>
          <w:tab w:val="center" w:pos="-5529"/>
          <w:tab w:val="center" w:pos="0"/>
          <w:tab w:val="left" w:pos="993"/>
          <w:tab w:val="center" w:pos="1843"/>
        </w:tabs>
        <w:suppressAutoHyphens/>
        <w:spacing w:line="200" w:lineRule="atLeast"/>
        <w:ind w:firstLine="567"/>
        <w:jc w:val="both"/>
      </w:pPr>
      <w:r>
        <w:t>Копия письма об отказе в предоставлении муниципальной услуги вместе с заявлением и пакетом документов подшивается в дело.</w:t>
      </w:r>
    </w:p>
    <w:p w:rsidR="00C86AF5" w:rsidRDefault="00D965F4" w:rsidP="00B315C2">
      <w:pPr>
        <w:pStyle w:val="ae"/>
        <w:numPr>
          <w:ilvl w:val="0"/>
          <w:numId w:val="36"/>
        </w:numPr>
        <w:tabs>
          <w:tab w:val="left" w:pos="-5529"/>
          <w:tab w:val="left" w:pos="0"/>
          <w:tab w:val="left" w:pos="709"/>
          <w:tab w:val="left" w:pos="851"/>
          <w:tab w:val="left" w:pos="993"/>
        </w:tabs>
        <w:suppressAutoHyphens/>
        <w:spacing w:line="200" w:lineRule="atLeast"/>
        <w:ind w:left="0" w:firstLine="567"/>
        <w:jc w:val="both"/>
      </w:pPr>
      <w:r>
        <w:t xml:space="preserve">Подготовка </w:t>
      </w:r>
      <w:r w:rsidR="006D3DBC">
        <w:t>и принятие решения</w:t>
      </w:r>
      <w:r>
        <w:t xml:space="preserve"> о согласовании переустройства и (или) перепланировки помещения в многоквартирном доме</w:t>
      </w:r>
      <w:r w:rsidR="00C86AF5">
        <w:t>.</w:t>
      </w:r>
    </w:p>
    <w:p w:rsidR="00C86AF5" w:rsidRPr="00E27A5A" w:rsidRDefault="00C86AF5" w:rsidP="00C86AF5">
      <w:pPr>
        <w:tabs>
          <w:tab w:val="left" w:pos="-5529"/>
          <w:tab w:val="left" w:pos="0"/>
          <w:tab w:val="left" w:pos="709"/>
          <w:tab w:val="left" w:pos="1134"/>
        </w:tabs>
        <w:suppressAutoHyphens/>
        <w:spacing w:line="200" w:lineRule="atLeast"/>
        <w:ind w:firstLine="567"/>
        <w:jc w:val="both"/>
      </w:pPr>
      <w:r>
        <w:t>Основанием для начала административной процедуры является отсутствие замечаний по результатам рассмотрения пакета документов специалистом Отдела, ответственным за предоставление муниципальной услуги.</w:t>
      </w:r>
    </w:p>
    <w:p w:rsidR="006D3DBC" w:rsidRDefault="00E64E99" w:rsidP="00ED1C4D">
      <w:pPr>
        <w:tabs>
          <w:tab w:val="left" w:pos="-5529"/>
          <w:tab w:val="center" w:pos="1620"/>
          <w:tab w:val="center" w:pos="1843"/>
          <w:tab w:val="center" w:pos="3600"/>
        </w:tabs>
        <w:ind w:firstLine="567"/>
        <w:jc w:val="both"/>
      </w:pPr>
      <w:r w:rsidRPr="00F1086D">
        <w:t xml:space="preserve">По результатам рассмотрения документов специалист Отдела, ответственный за предоставление </w:t>
      </w:r>
      <w:r w:rsidR="006D3DBC">
        <w:t xml:space="preserve">муниципальной </w:t>
      </w:r>
      <w:r w:rsidRPr="00F1086D">
        <w:t xml:space="preserve">услуги, принимает решение о </w:t>
      </w:r>
      <w:r w:rsidR="006D3DBC">
        <w:t>возможности согласования</w:t>
      </w:r>
      <w:r w:rsidRPr="00F1086D">
        <w:t xml:space="preserve"> переустройст</w:t>
      </w:r>
      <w:r w:rsidR="00DF6C61" w:rsidRPr="00F1086D">
        <w:t>ва и (или) перепланировки</w:t>
      </w:r>
      <w:r w:rsidRPr="00F1086D">
        <w:t xml:space="preserve"> помещения</w:t>
      </w:r>
      <w:r w:rsidR="00DF6C61" w:rsidRPr="00F1086D">
        <w:t xml:space="preserve"> в многоквартирном доме</w:t>
      </w:r>
      <w:r w:rsidRPr="00F1086D">
        <w:t xml:space="preserve">. </w:t>
      </w:r>
    </w:p>
    <w:p w:rsidR="00984412" w:rsidRPr="00F1086D" w:rsidRDefault="00E64E99" w:rsidP="00ED1C4D">
      <w:pPr>
        <w:tabs>
          <w:tab w:val="left" w:pos="-5529"/>
          <w:tab w:val="center" w:pos="1620"/>
          <w:tab w:val="center" w:pos="1843"/>
          <w:tab w:val="center" w:pos="3600"/>
        </w:tabs>
        <w:ind w:firstLine="567"/>
        <w:jc w:val="both"/>
        <w:rPr>
          <w:rFonts w:eastAsia="Calibri"/>
          <w:shd w:val="clear" w:color="auto" w:fill="FFFFFF"/>
          <w:lang w:eastAsia="en-US"/>
        </w:rPr>
      </w:pPr>
      <w:r w:rsidRPr="00F1086D">
        <w:t>Решение о согласовании переустройств</w:t>
      </w:r>
      <w:r w:rsidR="00DF6C61" w:rsidRPr="00F1086D">
        <w:t xml:space="preserve">а и (или) перепланировки </w:t>
      </w:r>
      <w:r w:rsidRPr="00F1086D">
        <w:t xml:space="preserve">помещения </w:t>
      </w:r>
      <w:r w:rsidR="00DF6C61" w:rsidRPr="00F1086D">
        <w:t xml:space="preserve">в многоквартирном доме </w:t>
      </w:r>
      <w:r w:rsidRPr="00F1086D">
        <w:t>офор</w:t>
      </w:r>
      <w:r w:rsidR="00C86AF5" w:rsidRPr="00F1086D">
        <w:t>мляется по форме (Приложение № 3</w:t>
      </w:r>
      <w:r w:rsidR="006D3DBC">
        <w:t xml:space="preserve"> к Административному регламенту</w:t>
      </w:r>
      <w:r w:rsidRPr="00F1086D">
        <w:t>).</w:t>
      </w:r>
      <w:r w:rsidR="00984412" w:rsidRPr="00F1086D">
        <w:rPr>
          <w:rFonts w:eastAsia="Calibri"/>
          <w:shd w:val="clear" w:color="auto" w:fill="FFFFFF"/>
          <w:lang w:eastAsia="en-US"/>
        </w:rPr>
        <w:t> </w:t>
      </w:r>
    </w:p>
    <w:p w:rsidR="00F1086D" w:rsidRDefault="00E64E99" w:rsidP="00ED1C4D">
      <w:pPr>
        <w:tabs>
          <w:tab w:val="left" w:pos="-5529"/>
          <w:tab w:val="center" w:pos="1620"/>
          <w:tab w:val="center" w:pos="1843"/>
          <w:tab w:val="center" w:pos="3600"/>
        </w:tabs>
        <w:ind w:firstLine="567"/>
        <w:jc w:val="both"/>
        <w:rPr>
          <w:rFonts w:eastAsia="Calibri"/>
          <w:shd w:val="clear" w:color="auto" w:fill="FFFFFF"/>
          <w:lang w:eastAsia="en-US"/>
        </w:rPr>
      </w:pPr>
      <w:r w:rsidRPr="00F1086D">
        <w:rPr>
          <w:rFonts w:eastAsia="Calibri"/>
          <w:shd w:val="clear" w:color="auto" w:fill="FFFFFF"/>
          <w:lang w:eastAsia="en-US"/>
        </w:rPr>
        <w:t>Данное решени</w:t>
      </w:r>
      <w:r w:rsidR="00C86AF5" w:rsidRPr="00F1086D">
        <w:rPr>
          <w:rFonts w:eastAsia="Calibri"/>
          <w:shd w:val="clear" w:color="auto" w:fill="FFFFFF"/>
          <w:lang w:eastAsia="en-US"/>
        </w:rPr>
        <w:t>е визируется специалистом Отдела</w:t>
      </w:r>
      <w:r w:rsidRPr="00F1086D">
        <w:rPr>
          <w:rFonts w:eastAsia="Calibri"/>
          <w:shd w:val="clear" w:color="auto" w:fill="FFFFFF"/>
          <w:lang w:eastAsia="en-US"/>
        </w:rPr>
        <w:t xml:space="preserve">, ответственным за предоставление муниципальной услуги, и передается на подпись уполномоченному должностному лицу администрации Кемского муниципального района. </w:t>
      </w:r>
    </w:p>
    <w:p w:rsidR="00F1086D" w:rsidRDefault="00F1086D" w:rsidP="00F1086D">
      <w:pPr>
        <w:tabs>
          <w:tab w:val="left" w:pos="-5529"/>
          <w:tab w:val="left" w:pos="1843"/>
          <w:tab w:val="left" w:pos="4451"/>
        </w:tabs>
        <w:spacing w:line="200" w:lineRule="atLeast"/>
        <w:ind w:firstLine="567"/>
        <w:jc w:val="both"/>
      </w:pPr>
      <w:r w:rsidRPr="00F1086D">
        <w:t>Специалист, ответств</w:t>
      </w:r>
      <w:r w:rsidR="006D3DBC">
        <w:t>енный за предоставление муниципальной услуги</w:t>
      </w:r>
      <w:r w:rsidRPr="00F1086D">
        <w:t xml:space="preserve">, готовит проект постановления администрации Кемского муниципального района о </w:t>
      </w:r>
      <w:r w:rsidRPr="00F1086D">
        <w:rPr>
          <w:spacing w:val="2"/>
          <w:shd w:val="clear" w:color="auto" w:fill="FFFFFF"/>
        </w:rPr>
        <w:t>согласовании переустройства и (или) перепланировки помещения</w:t>
      </w:r>
      <w:r w:rsidRPr="00F1086D">
        <w:t xml:space="preserve"> </w:t>
      </w:r>
      <w:r w:rsidRPr="00F1086D">
        <w:rPr>
          <w:spacing w:val="2"/>
          <w:shd w:val="clear" w:color="auto" w:fill="FFFFFF"/>
        </w:rPr>
        <w:t>в многоквартирном доме.</w:t>
      </w:r>
      <w:r w:rsidRPr="00F1086D">
        <w:t xml:space="preserve"> </w:t>
      </w:r>
    </w:p>
    <w:p w:rsidR="006D3DBC" w:rsidRDefault="006D3DBC" w:rsidP="00F1086D">
      <w:pPr>
        <w:tabs>
          <w:tab w:val="left" w:pos="-5529"/>
          <w:tab w:val="left" w:pos="1843"/>
          <w:tab w:val="left" w:pos="4451"/>
        </w:tabs>
        <w:spacing w:line="200" w:lineRule="atLeast"/>
        <w:ind w:firstLine="567"/>
        <w:jc w:val="both"/>
      </w:pPr>
      <w:r>
        <w:t>Максимальная продолжительность административной процедуры – 5 рабочих дней.</w:t>
      </w:r>
    </w:p>
    <w:p w:rsidR="006D2828" w:rsidRDefault="006D2828" w:rsidP="00B315C2">
      <w:pPr>
        <w:pStyle w:val="ae"/>
        <w:numPr>
          <w:ilvl w:val="0"/>
          <w:numId w:val="36"/>
        </w:numPr>
        <w:tabs>
          <w:tab w:val="left" w:pos="-5529"/>
          <w:tab w:val="left" w:pos="0"/>
          <w:tab w:val="left" w:pos="426"/>
          <w:tab w:val="left" w:pos="709"/>
          <w:tab w:val="left" w:pos="993"/>
        </w:tabs>
        <w:suppressAutoHyphens/>
        <w:spacing w:line="200" w:lineRule="atLeast"/>
        <w:ind w:left="0" w:firstLine="567"/>
        <w:jc w:val="both"/>
      </w:pPr>
      <w:r>
        <w:t>Выдача решения о согласовании переустройства и (или) перепланировки помещения в многоквартирном доме;</w:t>
      </w:r>
    </w:p>
    <w:p w:rsidR="00F1086D" w:rsidRPr="00B315C2" w:rsidRDefault="006D2828" w:rsidP="00B315C2">
      <w:pPr>
        <w:tabs>
          <w:tab w:val="left" w:pos="-5529"/>
          <w:tab w:val="left" w:pos="1843"/>
          <w:tab w:val="left" w:pos="4451"/>
        </w:tabs>
        <w:spacing w:line="200" w:lineRule="atLeast"/>
        <w:ind w:firstLine="567"/>
        <w:jc w:val="both"/>
      </w:pPr>
      <w:r>
        <w:t>Основанием для начала административной процедуры является подписание решения о согласовании переустройства и (или) перепланировки помещения в многоквартирном доме уполномоченным должностным лицом Администрации и изготовление постановления Администрации Кемского муниципального района о согласовании переустройства и (или) перепланировки помещения в многоквартирном доме.</w:t>
      </w:r>
    </w:p>
    <w:p w:rsidR="00E64E99" w:rsidRDefault="00E64E99" w:rsidP="00ED1C4D">
      <w:pPr>
        <w:tabs>
          <w:tab w:val="left" w:pos="-5529"/>
          <w:tab w:val="center" w:pos="1620"/>
          <w:tab w:val="center" w:pos="1843"/>
          <w:tab w:val="center" w:pos="3600"/>
        </w:tabs>
        <w:ind w:firstLine="567"/>
        <w:jc w:val="both"/>
        <w:rPr>
          <w:rFonts w:eastAsia="Calibri"/>
          <w:shd w:val="clear" w:color="auto" w:fill="FFFFFF"/>
          <w:lang w:eastAsia="en-US"/>
        </w:rPr>
      </w:pPr>
      <w:r w:rsidRPr="00F1086D">
        <w:rPr>
          <w:rFonts w:eastAsia="Calibri"/>
          <w:shd w:val="clear" w:color="auto" w:fill="FFFFFF"/>
          <w:lang w:eastAsia="en-US"/>
        </w:rPr>
        <w:t>Решение о согласовании переустройств</w:t>
      </w:r>
      <w:r w:rsidR="00DF6C61" w:rsidRPr="00F1086D">
        <w:rPr>
          <w:rFonts w:eastAsia="Calibri"/>
          <w:shd w:val="clear" w:color="auto" w:fill="FFFFFF"/>
          <w:lang w:eastAsia="en-US"/>
        </w:rPr>
        <w:t xml:space="preserve">а и (или) перепланировки </w:t>
      </w:r>
      <w:r w:rsidRPr="00F1086D">
        <w:rPr>
          <w:rFonts w:eastAsia="Calibri"/>
          <w:shd w:val="clear" w:color="auto" w:fill="FFFFFF"/>
          <w:lang w:eastAsia="en-US"/>
        </w:rPr>
        <w:t>помещения</w:t>
      </w:r>
      <w:r w:rsidR="00DF6C61" w:rsidRPr="00F1086D">
        <w:rPr>
          <w:rFonts w:eastAsia="Calibri"/>
          <w:shd w:val="clear" w:color="auto" w:fill="FFFFFF"/>
          <w:lang w:eastAsia="en-US"/>
        </w:rPr>
        <w:t xml:space="preserve"> в многоквартирном доме</w:t>
      </w:r>
      <w:r w:rsidRPr="00F1086D">
        <w:rPr>
          <w:rFonts w:eastAsia="Calibri"/>
          <w:shd w:val="clear" w:color="auto" w:fill="FFFFFF"/>
          <w:lang w:eastAsia="en-US"/>
        </w:rPr>
        <w:t xml:space="preserve"> выдается заявителю или направляется по адресу, указанному в заявлении, не позднее чем через три рабочих дня со дня принятия решения.</w:t>
      </w:r>
      <w:r w:rsidR="00453056" w:rsidRPr="00F1086D">
        <w:rPr>
          <w:rFonts w:eastAsia="Calibri"/>
          <w:shd w:val="clear" w:color="auto" w:fill="FFFFFF"/>
          <w:lang w:eastAsia="en-US"/>
        </w:rPr>
        <w:t xml:space="preserve"> Решение оформляется в двух экземплярах.</w:t>
      </w:r>
    </w:p>
    <w:p w:rsidR="006D2828" w:rsidRPr="00F1086D" w:rsidRDefault="006D2828" w:rsidP="00ED1C4D">
      <w:pPr>
        <w:tabs>
          <w:tab w:val="left" w:pos="-5529"/>
          <w:tab w:val="center" w:pos="1620"/>
          <w:tab w:val="center" w:pos="1843"/>
          <w:tab w:val="center" w:pos="3600"/>
        </w:tabs>
        <w:ind w:firstLine="567"/>
        <w:jc w:val="both"/>
        <w:rPr>
          <w:rFonts w:eastAsia="Calibri"/>
          <w:shd w:val="clear" w:color="auto" w:fill="FFFFFF"/>
          <w:lang w:eastAsia="en-US"/>
        </w:rPr>
      </w:pPr>
      <w:r>
        <w:rPr>
          <w:rFonts w:eastAsia="Calibri"/>
          <w:shd w:val="clear" w:color="auto" w:fill="FFFFFF"/>
          <w:lang w:eastAsia="en-US"/>
        </w:rPr>
        <w:t>При выдаче решения специалист Отдела, ответственный за предоставление муниципальной услуги, устанавливает личность заявителя, проверяет документ удостоверяющий личность.</w:t>
      </w:r>
    </w:p>
    <w:p w:rsidR="00E64E99" w:rsidRPr="00F1086D" w:rsidRDefault="00453056" w:rsidP="00453056">
      <w:pPr>
        <w:tabs>
          <w:tab w:val="left" w:pos="-5529"/>
          <w:tab w:val="center" w:pos="1620"/>
          <w:tab w:val="center" w:pos="1843"/>
          <w:tab w:val="center" w:pos="3600"/>
        </w:tabs>
        <w:ind w:firstLine="567"/>
        <w:jc w:val="both"/>
        <w:rPr>
          <w:rFonts w:eastAsia="Calibri"/>
          <w:shd w:val="clear" w:color="auto" w:fill="FFFFFF"/>
          <w:lang w:eastAsia="en-US"/>
        </w:rPr>
      </w:pPr>
      <w:r w:rsidRPr="00F1086D">
        <w:rPr>
          <w:rFonts w:eastAsia="Calibri"/>
          <w:shd w:val="clear" w:color="auto" w:fill="FFFFFF"/>
          <w:lang w:eastAsia="en-US"/>
        </w:rPr>
        <w:t>Заявитель расписывается в двух экземплярах решения, проставляет дату получения. Один экземпляр передается заявителю, второй подшивается в дело вместе с заявлением и пакетом документов. При направлении решения посредством п</w:t>
      </w:r>
      <w:r w:rsidR="00E02D3D" w:rsidRPr="00F1086D">
        <w:rPr>
          <w:rFonts w:eastAsia="Calibri"/>
          <w:shd w:val="clear" w:color="auto" w:fill="FFFFFF"/>
          <w:lang w:eastAsia="en-US"/>
        </w:rPr>
        <w:t>очтовой связи, специалист Отдела</w:t>
      </w:r>
      <w:r w:rsidRPr="00F1086D">
        <w:rPr>
          <w:rFonts w:eastAsia="Calibri"/>
          <w:shd w:val="clear" w:color="auto" w:fill="FFFFFF"/>
          <w:lang w:eastAsia="en-US"/>
        </w:rPr>
        <w:t>, ответственный за предоставление муниципальной услуг, передает его в установленном порядке для отправки.</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 xml:space="preserve">Ответственный исполнитель выдает заявителю или направляет по адресу, указанному в заявлении, постановление и решение в течение трех рабочих дней со дня утверждения постановления о </w:t>
      </w:r>
      <w:r w:rsidRPr="00C91011">
        <w:rPr>
          <w:spacing w:val="2"/>
          <w:shd w:val="clear" w:color="auto" w:fill="FFFFFF"/>
        </w:rPr>
        <w:t>согласовании переустройства и (или) перепланировки помещения в многоквартирном доме</w:t>
      </w:r>
      <w:r w:rsidRPr="00C91011">
        <w:t>. Вместе с решением и постановлением о согласовании переустройства и (или) перепланировки помещения в многоквартирном доме заявителю выдается 2 экземпляра акта приемки законченного переустройства и (или) перепланировки помещения в многоквартирном доме (Приложение № 2 к настоящему Административному регламенту).</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 xml:space="preserve">Специалист Отдела, ответственный за предоставление муниципальной услуги, дает разъяснения заявителю о порядке оформления акта приёмки законченного переустройства и (или) перепланировки помещения в многоквартирном доме, а также о составе комиссии по приемке работ по завершению переустройства и (или) перепланировки помещения в многоквартирном доме. </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Максимальная продолжительность административной процедуры – 10 минут.</w:t>
      </w:r>
    </w:p>
    <w:p w:rsidR="00F1086D" w:rsidRPr="00C91011" w:rsidRDefault="00F1086D" w:rsidP="00F1086D">
      <w:pPr>
        <w:pStyle w:val="ae"/>
        <w:numPr>
          <w:ilvl w:val="0"/>
          <w:numId w:val="29"/>
        </w:numPr>
        <w:tabs>
          <w:tab w:val="left" w:pos="-5529"/>
          <w:tab w:val="left" w:pos="993"/>
          <w:tab w:val="left" w:pos="1620"/>
          <w:tab w:val="left" w:pos="1800"/>
          <w:tab w:val="left" w:pos="1843"/>
          <w:tab w:val="left" w:pos="3600"/>
        </w:tabs>
        <w:spacing w:line="200" w:lineRule="atLeast"/>
        <w:ind w:left="0" w:firstLine="567"/>
        <w:jc w:val="both"/>
      </w:pPr>
      <w:r w:rsidRPr="00C91011">
        <w:t>Утверждение акта приемки законченного переустройства и (или) перепланировки помещения  в многоквартирном доме и выдача его заявителю.</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Основанием для начала процедуры утверждения акта приемки законченного переустройства и (или) перепланировки помещения в многоквартирном доме (далее – Акт) является факт завершения соответствующих работ заявителем.</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Заявитель представляет в Отдел Акт, подписанный членами комиссии в течение 30 календарных дней с момента завершения работ по переустройству и (или) перепланировке помещения в многоквартирном доме, в соответствии со сроками производственных работ, указанными в решении о согласовании переустройства и (или) перепланировки помещения в многоквартирном доме.</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Подписание акта у членов приемочной комиссии, не являющихся должностными лицами и (или) муниципальными служащими администрации Кемского муниципального района, заявитель осуществляет самостоятельно.</w:t>
      </w:r>
    </w:p>
    <w:p w:rsidR="00F1086D" w:rsidRPr="00C91011" w:rsidRDefault="00F1086D" w:rsidP="00F1086D">
      <w:pPr>
        <w:tabs>
          <w:tab w:val="left" w:pos="-5529"/>
          <w:tab w:val="left" w:pos="1620"/>
          <w:tab w:val="left" w:pos="1800"/>
          <w:tab w:val="left" w:pos="1843"/>
          <w:tab w:val="left" w:pos="3600"/>
        </w:tabs>
        <w:spacing w:line="200" w:lineRule="atLeast"/>
        <w:ind w:firstLine="567"/>
        <w:jc w:val="both"/>
      </w:pPr>
      <w:r w:rsidRPr="00C91011">
        <w:t>Специалист Отдела, ответственный за предоставление муниципальной услуги, проверяет:</w:t>
      </w:r>
    </w:p>
    <w:p w:rsidR="00F1086D" w:rsidRPr="00C91011" w:rsidRDefault="00B315C2" w:rsidP="00F1086D">
      <w:pPr>
        <w:pStyle w:val="ae"/>
        <w:tabs>
          <w:tab w:val="left" w:pos="-5529"/>
          <w:tab w:val="left" w:pos="851"/>
          <w:tab w:val="left" w:pos="1620"/>
          <w:tab w:val="left" w:pos="1800"/>
          <w:tab w:val="left" w:pos="1843"/>
          <w:tab w:val="left" w:pos="3600"/>
        </w:tabs>
        <w:spacing w:line="200" w:lineRule="atLeast"/>
        <w:ind w:left="567"/>
        <w:jc w:val="both"/>
      </w:pPr>
      <w:r>
        <w:t xml:space="preserve">- </w:t>
      </w:r>
      <w:r w:rsidR="00F1086D" w:rsidRPr="00C91011">
        <w:t>правильность заполнения акта;</w:t>
      </w:r>
    </w:p>
    <w:p w:rsidR="00F1086D" w:rsidRPr="00C91011" w:rsidRDefault="00B315C2" w:rsidP="00F1086D">
      <w:pPr>
        <w:pStyle w:val="ae"/>
        <w:tabs>
          <w:tab w:val="left" w:pos="-5529"/>
          <w:tab w:val="left" w:pos="851"/>
          <w:tab w:val="left" w:pos="1620"/>
          <w:tab w:val="left" w:pos="1800"/>
          <w:tab w:val="left" w:pos="1843"/>
          <w:tab w:val="left" w:pos="3600"/>
        </w:tabs>
        <w:spacing w:line="200" w:lineRule="atLeast"/>
        <w:ind w:left="567"/>
        <w:jc w:val="both"/>
      </w:pPr>
      <w:r>
        <w:t xml:space="preserve">- </w:t>
      </w:r>
      <w:r w:rsidR="00F1086D" w:rsidRPr="00C91011">
        <w:t>наличие подписей членов комиссии;</w:t>
      </w:r>
    </w:p>
    <w:p w:rsidR="00F1086D" w:rsidRPr="00C91011" w:rsidRDefault="00B315C2" w:rsidP="00F1086D">
      <w:pPr>
        <w:pStyle w:val="ae"/>
        <w:tabs>
          <w:tab w:val="left" w:pos="-5529"/>
          <w:tab w:val="left" w:pos="851"/>
          <w:tab w:val="left" w:pos="1620"/>
          <w:tab w:val="left" w:pos="1800"/>
          <w:tab w:val="left" w:pos="1843"/>
          <w:tab w:val="left" w:pos="3600"/>
        </w:tabs>
        <w:spacing w:line="200" w:lineRule="atLeast"/>
        <w:ind w:left="567"/>
        <w:jc w:val="both"/>
      </w:pPr>
      <w:r>
        <w:t xml:space="preserve">- </w:t>
      </w:r>
      <w:r w:rsidR="00F1086D" w:rsidRPr="00C91011">
        <w:t>наличие сформированного пакета документов дела «Выдача документов на переустройство и (или) перепланировку помещения в многоквартирном доме».</w:t>
      </w:r>
    </w:p>
    <w:p w:rsidR="00F1086D" w:rsidRPr="00C91011" w:rsidRDefault="00F1086D" w:rsidP="00F1086D">
      <w:pPr>
        <w:pStyle w:val="ae"/>
        <w:tabs>
          <w:tab w:val="left" w:pos="-5529"/>
          <w:tab w:val="left" w:pos="851"/>
          <w:tab w:val="left" w:pos="1620"/>
          <w:tab w:val="left" w:pos="1800"/>
          <w:tab w:val="left" w:pos="1843"/>
          <w:tab w:val="left" w:pos="3600"/>
        </w:tabs>
        <w:spacing w:line="200" w:lineRule="atLeast"/>
        <w:ind w:left="0" w:firstLine="567"/>
        <w:jc w:val="both"/>
      </w:pPr>
      <w:r w:rsidRPr="00C91011">
        <w:t>В случае отсутствия замечаний, с заявителем согласовывается дата и способ получения утвержденного Акта.</w:t>
      </w:r>
    </w:p>
    <w:p w:rsidR="00F1086D" w:rsidRPr="00C91011" w:rsidRDefault="00F1086D" w:rsidP="00F1086D">
      <w:pPr>
        <w:pStyle w:val="ae"/>
        <w:tabs>
          <w:tab w:val="left" w:pos="-5529"/>
          <w:tab w:val="left" w:pos="851"/>
          <w:tab w:val="left" w:pos="1620"/>
          <w:tab w:val="left" w:pos="1800"/>
          <w:tab w:val="left" w:pos="1843"/>
          <w:tab w:val="left" w:pos="3600"/>
        </w:tabs>
        <w:spacing w:line="200" w:lineRule="atLeast"/>
        <w:ind w:left="0" w:firstLine="567"/>
        <w:jc w:val="both"/>
      </w:pPr>
      <w:r w:rsidRPr="00C91011">
        <w:t>Максимальная продолжительность административной процедуры – 5 минут.</w:t>
      </w:r>
    </w:p>
    <w:p w:rsidR="00F1086D" w:rsidRPr="00C91011" w:rsidRDefault="00F1086D" w:rsidP="00F1086D">
      <w:pPr>
        <w:pStyle w:val="ae"/>
        <w:tabs>
          <w:tab w:val="left" w:pos="-5529"/>
          <w:tab w:val="left" w:pos="851"/>
          <w:tab w:val="left" w:pos="1620"/>
          <w:tab w:val="left" w:pos="1800"/>
          <w:tab w:val="left" w:pos="1843"/>
          <w:tab w:val="left" w:pos="3600"/>
        </w:tabs>
        <w:spacing w:line="200" w:lineRule="atLeast"/>
        <w:ind w:left="0" w:firstLine="567"/>
        <w:jc w:val="both"/>
      </w:pPr>
      <w:r w:rsidRPr="00C91011">
        <w:t>Специалист Отдела, ответственный за предоставление муниципальной услуги, передает Акт на утверждение уполномоченному должностному лицу Администрации Кемского муниципального района.</w:t>
      </w:r>
    </w:p>
    <w:p w:rsidR="00F1086D" w:rsidRPr="00C91011" w:rsidRDefault="00F1086D" w:rsidP="00F1086D">
      <w:pPr>
        <w:pStyle w:val="ae"/>
        <w:tabs>
          <w:tab w:val="left" w:pos="-5529"/>
          <w:tab w:val="left" w:pos="851"/>
          <w:tab w:val="left" w:pos="1620"/>
          <w:tab w:val="left" w:pos="1800"/>
          <w:tab w:val="left" w:pos="1843"/>
          <w:tab w:val="left" w:pos="3600"/>
        </w:tabs>
        <w:spacing w:line="200" w:lineRule="atLeast"/>
        <w:ind w:left="0" w:firstLine="567"/>
        <w:jc w:val="both"/>
      </w:pPr>
      <w:r w:rsidRPr="00C91011">
        <w:t>Максимальная продолжительность административной процедуры – 5 рабочих дней.</w:t>
      </w:r>
    </w:p>
    <w:p w:rsidR="00F1086D" w:rsidRPr="00C91011" w:rsidRDefault="00F1086D" w:rsidP="00F1086D">
      <w:pPr>
        <w:pStyle w:val="ae"/>
        <w:tabs>
          <w:tab w:val="left" w:pos="-5529"/>
          <w:tab w:val="left" w:pos="851"/>
          <w:tab w:val="left" w:pos="1620"/>
          <w:tab w:val="left" w:pos="1800"/>
          <w:tab w:val="left" w:pos="1843"/>
          <w:tab w:val="left" w:pos="3600"/>
        </w:tabs>
        <w:spacing w:line="200" w:lineRule="atLeast"/>
        <w:ind w:left="0" w:firstLine="567"/>
        <w:jc w:val="both"/>
      </w:pPr>
      <w:r w:rsidRPr="00C91011">
        <w:t>После утверждения Акта один экземпляр выдается заявителю, второй экземпляр подшивается с пакетом документов дела «Выдача документов на переустройство и (или) перепланировку помещения в многоквартирном доме».</w:t>
      </w:r>
    </w:p>
    <w:p w:rsidR="00F1086D" w:rsidRPr="00F1086D" w:rsidRDefault="00F1086D" w:rsidP="00B315C2">
      <w:pPr>
        <w:pStyle w:val="ae"/>
        <w:tabs>
          <w:tab w:val="left" w:pos="-5529"/>
          <w:tab w:val="left" w:pos="851"/>
          <w:tab w:val="left" w:pos="1620"/>
          <w:tab w:val="left" w:pos="1800"/>
          <w:tab w:val="left" w:pos="1843"/>
          <w:tab w:val="left" w:pos="3600"/>
        </w:tabs>
        <w:spacing w:line="200" w:lineRule="atLeast"/>
        <w:ind w:left="0" w:firstLine="567"/>
        <w:jc w:val="both"/>
      </w:pPr>
      <w:r w:rsidRPr="00C91011">
        <w:t>Максимальная продолжительность административной процедуры – 5 рабочих дней.</w:t>
      </w:r>
    </w:p>
    <w:p w:rsidR="00984412" w:rsidRPr="00FA2465" w:rsidRDefault="00FA2465" w:rsidP="00ED1C4D">
      <w:pPr>
        <w:tabs>
          <w:tab w:val="center" w:pos="-5529"/>
          <w:tab w:val="left" w:pos="1843"/>
        </w:tabs>
        <w:spacing w:line="200" w:lineRule="atLeast"/>
        <w:ind w:firstLine="567"/>
        <w:jc w:val="both"/>
      </w:pPr>
      <w:r w:rsidRPr="00FA2465">
        <w:t xml:space="preserve">36. </w:t>
      </w:r>
      <w:r w:rsidR="00984412" w:rsidRPr="00FA2465">
        <w:t>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специалист администрации Кемского муниципального района, ответственный за прием документов, осуществляет следующую последовательность действий:</w:t>
      </w:r>
    </w:p>
    <w:p w:rsidR="00984412" w:rsidRPr="00FA2465" w:rsidRDefault="00984412" w:rsidP="00ED1C4D">
      <w:pPr>
        <w:tabs>
          <w:tab w:val="center" w:pos="-5529"/>
          <w:tab w:val="left" w:pos="1843"/>
        </w:tabs>
        <w:spacing w:line="200" w:lineRule="atLeast"/>
        <w:ind w:firstLine="567"/>
        <w:jc w:val="both"/>
      </w:pPr>
      <w:r w:rsidRPr="00FA2465">
        <w:t>1) просматривает электронные образы запроса о предоставлении муниципальной услуги и прилагаемых к нему документов;</w:t>
      </w:r>
    </w:p>
    <w:p w:rsidR="00984412" w:rsidRPr="00FA2465" w:rsidRDefault="00984412" w:rsidP="00ED1C4D">
      <w:pPr>
        <w:tabs>
          <w:tab w:val="center" w:pos="-5529"/>
          <w:tab w:val="left" w:pos="1843"/>
        </w:tabs>
        <w:spacing w:line="200" w:lineRule="atLeast"/>
        <w:ind w:firstLine="567"/>
        <w:jc w:val="both"/>
      </w:pPr>
      <w:r w:rsidRPr="00FA2465">
        <w:t>2) осуществляет контроль полученных электронных образов заявления и прилагаемых к нему документов на предмет целостности;</w:t>
      </w:r>
    </w:p>
    <w:p w:rsidR="00984412" w:rsidRPr="00FA2465" w:rsidRDefault="00984412" w:rsidP="00ED1C4D">
      <w:pPr>
        <w:tabs>
          <w:tab w:val="center" w:pos="-5529"/>
          <w:tab w:val="left" w:pos="1843"/>
        </w:tabs>
        <w:spacing w:line="200" w:lineRule="atLeast"/>
        <w:ind w:firstLine="567"/>
        <w:jc w:val="both"/>
      </w:pPr>
      <w:r w:rsidRPr="00FA2465">
        <w:t>3) фиксирует дату получения заявления и прилагаемых к нему документов;</w:t>
      </w:r>
    </w:p>
    <w:p w:rsidR="00984412" w:rsidRPr="00FA2465" w:rsidRDefault="00984412" w:rsidP="00D928D4">
      <w:pPr>
        <w:tabs>
          <w:tab w:val="center" w:pos="-5529"/>
          <w:tab w:val="left" w:pos="1843"/>
          <w:tab w:val="left" w:pos="9498"/>
        </w:tabs>
        <w:spacing w:line="200" w:lineRule="atLeast"/>
        <w:ind w:firstLine="567"/>
        <w:jc w:val="both"/>
      </w:pPr>
      <w:r w:rsidRPr="00FA2465">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FA2465">
        <w:t>запрос</w:t>
      </w:r>
      <w:proofErr w:type="gramEnd"/>
      <w:r w:rsidRPr="00FA2465">
        <w:t xml:space="preserve">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административного регламента, в срок, не превышающий 5 календарных дней </w:t>
      </w:r>
      <w:proofErr w:type="gramStart"/>
      <w:r w:rsidRPr="00FA2465">
        <w:t>с даты получения</w:t>
      </w:r>
      <w:proofErr w:type="gramEnd"/>
      <w:r w:rsidRPr="00FA2465">
        <w:t xml:space="preserve"> запроса о предоставлении муниципальной услуги и прилагаемых к нему документов (при наличии) в электронной форме;</w:t>
      </w:r>
    </w:p>
    <w:p w:rsidR="003B2FF0" w:rsidRPr="003B2FF0" w:rsidRDefault="00984412" w:rsidP="003B2FF0">
      <w:pPr>
        <w:tabs>
          <w:tab w:val="center" w:pos="-5529"/>
          <w:tab w:val="left" w:pos="1843"/>
        </w:tabs>
        <w:spacing w:line="200" w:lineRule="atLeast"/>
        <w:ind w:firstLine="567"/>
        <w:jc w:val="both"/>
      </w:pPr>
      <w:r w:rsidRPr="00FA2465">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984412" w:rsidRPr="00B315C2" w:rsidRDefault="0066424D" w:rsidP="00B315C2">
      <w:pPr>
        <w:pStyle w:val="ae"/>
        <w:numPr>
          <w:ilvl w:val="0"/>
          <w:numId w:val="37"/>
        </w:numPr>
        <w:tabs>
          <w:tab w:val="left" w:pos="-5529"/>
          <w:tab w:val="left" w:pos="709"/>
          <w:tab w:val="left" w:pos="993"/>
          <w:tab w:val="left" w:pos="1620"/>
          <w:tab w:val="left" w:pos="1800"/>
          <w:tab w:val="left" w:pos="1843"/>
          <w:tab w:val="left" w:pos="3600"/>
        </w:tabs>
        <w:spacing w:line="200" w:lineRule="atLeast"/>
        <w:ind w:left="0" w:firstLine="567"/>
        <w:jc w:val="both"/>
        <w:rPr>
          <w:color w:val="000000" w:themeColor="text1"/>
        </w:rPr>
      </w:pPr>
      <w:r w:rsidRPr="00B315C2">
        <w:rPr>
          <w:color w:val="000000" w:themeColor="text1"/>
        </w:rPr>
        <w:t>Предоставлени</w:t>
      </w:r>
      <w:r w:rsidR="00C274D6" w:rsidRPr="00B315C2">
        <w:rPr>
          <w:color w:val="000000" w:themeColor="text1"/>
        </w:rPr>
        <w:t>е муниципальной услуги в МФЦ</w:t>
      </w:r>
      <w:r w:rsidRPr="00B315C2">
        <w:rPr>
          <w:color w:val="000000" w:themeColor="text1"/>
        </w:rPr>
        <w:t xml:space="preserve"> включает  в себя следующие административные</w:t>
      </w:r>
      <w:r w:rsidR="00E5667D" w:rsidRPr="00B315C2">
        <w:rPr>
          <w:color w:val="000000" w:themeColor="text1"/>
        </w:rPr>
        <w:t xml:space="preserve"> процедур</w:t>
      </w:r>
      <w:r w:rsidRPr="00B315C2">
        <w:rPr>
          <w:color w:val="000000" w:themeColor="text1"/>
        </w:rPr>
        <w:t xml:space="preserve">ы: </w:t>
      </w:r>
    </w:p>
    <w:p w:rsidR="00E5667D" w:rsidRPr="008D524F" w:rsidRDefault="001D635C" w:rsidP="00ED1C4D">
      <w:pPr>
        <w:pStyle w:val="ae"/>
        <w:numPr>
          <w:ilvl w:val="0"/>
          <w:numId w:val="11"/>
        </w:numPr>
        <w:tabs>
          <w:tab w:val="left" w:pos="-5529"/>
          <w:tab w:val="left" w:pos="1620"/>
          <w:tab w:val="left" w:pos="1800"/>
          <w:tab w:val="left" w:pos="1843"/>
          <w:tab w:val="left" w:pos="3600"/>
        </w:tabs>
        <w:spacing w:line="200" w:lineRule="atLeast"/>
        <w:jc w:val="both"/>
        <w:rPr>
          <w:color w:val="000000" w:themeColor="text1"/>
        </w:rPr>
      </w:pPr>
      <w:r w:rsidRPr="008D524F">
        <w:rPr>
          <w:color w:val="000000" w:themeColor="text1"/>
        </w:rPr>
        <w:t xml:space="preserve">прием заявления, проверка </w:t>
      </w:r>
      <w:r w:rsidR="0066424D" w:rsidRPr="008D524F">
        <w:rPr>
          <w:color w:val="000000" w:themeColor="text1"/>
        </w:rPr>
        <w:t>прилагаемых к нему документов;</w:t>
      </w:r>
    </w:p>
    <w:p w:rsidR="0066424D" w:rsidRPr="008D524F" w:rsidRDefault="0066424D" w:rsidP="00937F3E">
      <w:pPr>
        <w:pStyle w:val="ae"/>
        <w:numPr>
          <w:ilvl w:val="0"/>
          <w:numId w:val="11"/>
        </w:numPr>
        <w:tabs>
          <w:tab w:val="left" w:pos="-5529"/>
          <w:tab w:val="left" w:pos="709"/>
          <w:tab w:val="left" w:pos="1620"/>
          <w:tab w:val="left" w:pos="1800"/>
          <w:tab w:val="left" w:pos="1843"/>
          <w:tab w:val="left" w:pos="3600"/>
        </w:tabs>
        <w:spacing w:line="200" w:lineRule="atLeast"/>
        <w:ind w:left="0" w:firstLine="360"/>
        <w:jc w:val="both"/>
        <w:rPr>
          <w:color w:val="000000" w:themeColor="text1"/>
        </w:rPr>
      </w:pPr>
      <w:r w:rsidRPr="008D524F">
        <w:rPr>
          <w:color w:val="000000" w:themeColor="text1"/>
        </w:rPr>
        <w:t xml:space="preserve">формирование, направление </w:t>
      </w:r>
      <w:r w:rsidR="00EE62BD" w:rsidRPr="008D524F">
        <w:rPr>
          <w:color w:val="000000" w:themeColor="text1"/>
        </w:rPr>
        <w:t>межведомственных запросов в органы (организации), участвующие в предоставлении муниципальной услуги и передача полученных сведений в администрацию Кемского муниципального района;</w:t>
      </w:r>
    </w:p>
    <w:p w:rsidR="00EE62BD" w:rsidRPr="008D524F" w:rsidRDefault="00EE62BD" w:rsidP="00937F3E">
      <w:pPr>
        <w:pStyle w:val="ae"/>
        <w:numPr>
          <w:ilvl w:val="0"/>
          <w:numId w:val="11"/>
        </w:numPr>
        <w:tabs>
          <w:tab w:val="left" w:pos="-5529"/>
          <w:tab w:val="left" w:pos="709"/>
          <w:tab w:val="left" w:pos="1620"/>
          <w:tab w:val="left" w:pos="1800"/>
          <w:tab w:val="left" w:pos="1843"/>
          <w:tab w:val="left" w:pos="3600"/>
        </w:tabs>
        <w:spacing w:line="200" w:lineRule="atLeast"/>
        <w:ind w:left="0" w:firstLine="360"/>
        <w:jc w:val="both"/>
        <w:rPr>
          <w:color w:val="000000" w:themeColor="text1"/>
        </w:rPr>
      </w:pPr>
      <w:r w:rsidRPr="008D524F">
        <w:rPr>
          <w:color w:val="000000" w:themeColor="text1"/>
        </w:rPr>
        <w:t>направление комплекта документо</w:t>
      </w:r>
      <w:r w:rsidR="00C274D6" w:rsidRPr="008D524F">
        <w:rPr>
          <w:color w:val="000000" w:themeColor="text1"/>
        </w:rPr>
        <w:t>в из МФЦ</w:t>
      </w:r>
      <w:r w:rsidRPr="008D524F">
        <w:rPr>
          <w:color w:val="000000" w:themeColor="text1"/>
        </w:rPr>
        <w:t xml:space="preserve"> в администрацию Кемского муниципального района;</w:t>
      </w:r>
    </w:p>
    <w:p w:rsidR="002C77A3" w:rsidRPr="008D524F" w:rsidRDefault="00EE62BD" w:rsidP="00937F3E">
      <w:pPr>
        <w:pStyle w:val="ae"/>
        <w:numPr>
          <w:ilvl w:val="0"/>
          <w:numId w:val="11"/>
        </w:numPr>
        <w:tabs>
          <w:tab w:val="left" w:pos="-5529"/>
          <w:tab w:val="left" w:pos="709"/>
          <w:tab w:val="left" w:pos="1620"/>
          <w:tab w:val="left" w:pos="1800"/>
          <w:tab w:val="left" w:pos="1843"/>
          <w:tab w:val="left" w:pos="3600"/>
        </w:tabs>
        <w:spacing w:line="200" w:lineRule="atLeast"/>
        <w:ind w:left="0" w:firstLine="360"/>
        <w:jc w:val="both"/>
        <w:rPr>
          <w:color w:val="000000" w:themeColor="text1"/>
        </w:rPr>
      </w:pPr>
      <w:r w:rsidRPr="008D524F">
        <w:rPr>
          <w:color w:val="000000" w:themeColor="text1"/>
        </w:rPr>
        <w:t>регистрация заявления и при</w:t>
      </w:r>
      <w:r w:rsidR="002C77A3" w:rsidRPr="008D524F">
        <w:rPr>
          <w:color w:val="000000" w:themeColor="text1"/>
        </w:rPr>
        <w:t>лагаемых к нему документов в администрации Кемского муниципального района;</w:t>
      </w:r>
    </w:p>
    <w:p w:rsidR="002C77A3" w:rsidRPr="008D524F" w:rsidRDefault="002C77A3" w:rsidP="00ED1C4D">
      <w:pPr>
        <w:pStyle w:val="ae"/>
        <w:numPr>
          <w:ilvl w:val="0"/>
          <w:numId w:val="11"/>
        </w:numPr>
        <w:tabs>
          <w:tab w:val="left" w:pos="-5529"/>
          <w:tab w:val="left" w:pos="1620"/>
          <w:tab w:val="left" w:pos="1800"/>
          <w:tab w:val="left" w:pos="1843"/>
          <w:tab w:val="left" w:pos="3600"/>
        </w:tabs>
        <w:spacing w:line="200" w:lineRule="atLeast"/>
        <w:jc w:val="both"/>
        <w:rPr>
          <w:color w:val="000000" w:themeColor="text1"/>
        </w:rPr>
      </w:pPr>
      <w:r w:rsidRPr="008D524F">
        <w:rPr>
          <w:color w:val="000000" w:themeColor="text1"/>
        </w:rPr>
        <w:t>принятие решения о предоставлении или об отказе в предоставлении муниципальной услуги;</w:t>
      </w:r>
    </w:p>
    <w:p w:rsidR="002C77A3" w:rsidRPr="008D524F" w:rsidRDefault="00F2325F" w:rsidP="00937F3E">
      <w:pPr>
        <w:pStyle w:val="ae"/>
        <w:numPr>
          <w:ilvl w:val="0"/>
          <w:numId w:val="11"/>
        </w:numPr>
        <w:tabs>
          <w:tab w:val="left" w:pos="-5529"/>
          <w:tab w:val="left" w:pos="709"/>
          <w:tab w:val="left" w:pos="1620"/>
          <w:tab w:val="left" w:pos="1800"/>
          <w:tab w:val="left" w:pos="1843"/>
          <w:tab w:val="left" w:pos="3600"/>
        </w:tabs>
        <w:spacing w:line="200" w:lineRule="atLeast"/>
        <w:ind w:left="142" w:firstLine="218"/>
        <w:jc w:val="both"/>
        <w:rPr>
          <w:color w:val="000000" w:themeColor="text1"/>
        </w:rPr>
      </w:pPr>
      <w:r w:rsidRPr="008D524F">
        <w:rPr>
          <w:color w:val="000000" w:themeColor="text1"/>
        </w:rPr>
        <w:t>направление постановления администрации Кемского муниципального района и уведомления о согласовании переуст</w:t>
      </w:r>
      <w:r w:rsidR="00DF6C61" w:rsidRPr="008D524F">
        <w:rPr>
          <w:color w:val="000000" w:themeColor="text1"/>
        </w:rPr>
        <w:t xml:space="preserve">ройства и перепланировки </w:t>
      </w:r>
      <w:r w:rsidRPr="008D524F">
        <w:rPr>
          <w:color w:val="000000" w:themeColor="text1"/>
        </w:rPr>
        <w:t xml:space="preserve">помещения </w:t>
      </w:r>
      <w:r w:rsidR="00DF6C61" w:rsidRPr="008D524F">
        <w:rPr>
          <w:color w:val="000000" w:themeColor="text1"/>
        </w:rPr>
        <w:t xml:space="preserve">в многоквартирном доме, </w:t>
      </w:r>
      <w:r w:rsidRPr="008D524F">
        <w:rPr>
          <w:color w:val="000000" w:themeColor="text1"/>
        </w:rPr>
        <w:t>либо уведомление об от</w:t>
      </w:r>
      <w:r w:rsidR="00C274D6" w:rsidRPr="008D524F">
        <w:rPr>
          <w:color w:val="000000" w:themeColor="text1"/>
        </w:rPr>
        <w:t>казе в МФЦ</w:t>
      </w:r>
      <w:r w:rsidRPr="008D524F">
        <w:rPr>
          <w:color w:val="000000" w:themeColor="text1"/>
        </w:rPr>
        <w:t>;</w:t>
      </w:r>
    </w:p>
    <w:p w:rsidR="00E5667D" w:rsidRPr="008D524F" w:rsidRDefault="00F2325F" w:rsidP="00937F3E">
      <w:pPr>
        <w:pStyle w:val="ae"/>
        <w:numPr>
          <w:ilvl w:val="0"/>
          <w:numId w:val="11"/>
        </w:numPr>
        <w:tabs>
          <w:tab w:val="left" w:pos="-5529"/>
          <w:tab w:val="left" w:pos="709"/>
          <w:tab w:val="left" w:pos="1620"/>
          <w:tab w:val="left" w:pos="1800"/>
          <w:tab w:val="left" w:pos="1843"/>
          <w:tab w:val="left" w:pos="3600"/>
        </w:tabs>
        <w:spacing w:line="200" w:lineRule="atLeast"/>
        <w:ind w:left="0" w:firstLine="360"/>
        <w:jc w:val="both"/>
        <w:rPr>
          <w:color w:val="000000" w:themeColor="text1"/>
        </w:rPr>
      </w:pPr>
      <w:r w:rsidRPr="008D524F">
        <w:rPr>
          <w:color w:val="000000" w:themeColor="text1"/>
        </w:rPr>
        <w:t>выдача заявителю постановления администрации Кемского муниципального района и уведомления о согласовании переуст</w:t>
      </w:r>
      <w:r w:rsidR="00DF6C61" w:rsidRPr="008D524F">
        <w:rPr>
          <w:color w:val="000000" w:themeColor="text1"/>
        </w:rPr>
        <w:t xml:space="preserve">ройства и перепланировки </w:t>
      </w:r>
      <w:r w:rsidR="00F47DBC" w:rsidRPr="008D524F">
        <w:rPr>
          <w:color w:val="000000" w:themeColor="text1"/>
        </w:rPr>
        <w:t>помещения</w:t>
      </w:r>
      <w:r w:rsidR="00DF6C61" w:rsidRPr="008D524F">
        <w:rPr>
          <w:color w:val="000000" w:themeColor="text1"/>
        </w:rPr>
        <w:t xml:space="preserve"> в многоквартирном доме,</w:t>
      </w:r>
      <w:r w:rsidR="00F47DBC" w:rsidRPr="008D524F">
        <w:rPr>
          <w:color w:val="000000" w:themeColor="text1"/>
        </w:rPr>
        <w:t xml:space="preserve"> либо уведомление </w:t>
      </w:r>
      <w:proofErr w:type="gramStart"/>
      <w:r w:rsidR="00F47DBC" w:rsidRPr="008D524F">
        <w:rPr>
          <w:color w:val="000000" w:themeColor="text1"/>
        </w:rPr>
        <w:t>от</w:t>
      </w:r>
      <w:proofErr w:type="gramEnd"/>
      <w:r w:rsidR="00F47DBC" w:rsidRPr="008D524F">
        <w:rPr>
          <w:color w:val="000000" w:themeColor="text1"/>
        </w:rPr>
        <w:t xml:space="preserve"> </w:t>
      </w:r>
      <w:proofErr w:type="gramStart"/>
      <w:r w:rsidR="00F47DBC" w:rsidRPr="008D524F">
        <w:rPr>
          <w:color w:val="000000" w:themeColor="text1"/>
        </w:rPr>
        <w:t>отказ</w:t>
      </w:r>
      <w:r w:rsidR="008C22BD" w:rsidRPr="008D524F">
        <w:rPr>
          <w:color w:val="000000" w:themeColor="text1"/>
        </w:rPr>
        <w:t>е</w:t>
      </w:r>
      <w:proofErr w:type="gramEnd"/>
      <w:r w:rsidR="008C22BD" w:rsidRPr="008D524F">
        <w:rPr>
          <w:color w:val="000000" w:themeColor="text1"/>
        </w:rPr>
        <w:t xml:space="preserve">, а также акта </w:t>
      </w:r>
      <w:r w:rsidR="003604A6" w:rsidRPr="008D524F">
        <w:rPr>
          <w:color w:val="000000" w:themeColor="text1"/>
        </w:rPr>
        <w:t>приемки законченного переустройства.</w:t>
      </w:r>
    </w:p>
    <w:p w:rsidR="00B5360A" w:rsidRPr="008D524F" w:rsidRDefault="00B5360A" w:rsidP="00B46A97">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Прием заявления, проверка прилагаемых к нему документов.</w:t>
      </w:r>
    </w:p>
    <w:p w:rsidR="00B5360A" w:rsidRPr="008D524F" w:rsidRDefault="00B5360A" w:rsidP="00B46A97">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Основанием для начала данной административной процедуры является обращение заяви</w:t>
      </w:r>
      <w:r w:rsidR="003B2FF0">
        <w:rPr>
          <w:color w:val="000000" w:themeColor="text1"/>
        </w:rPr>
        <w:t>теля в МФЦ</w:t>
      </w:r>
      <w:r w:rsidRPr="008D524F">
        <w:rPr>
          <w:color w:val="000000" w:themeColor="text1"/>
        </w:rPr>
        <w:t>.</w:t>
      </w:r>
    </w:p>
    <w:p w:rsidR="00E5667D" w:rsidRPr="008D524F" w:rsidRDefault="00216FB8" w:rsidP="00F47DBC">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Рабо</w:t>
      </w:r>
      <w:r w:rsidR="00D13F09" w:rsidRPr="008D524F">
        <w:rPr>
          <w:color w:val="000000" w:themeColor="text1"/>
        </w:rPr>
        <w:t>тник МФЦ</w:t>
      </w:r>
      <w:r w:rsidRPr="008D524F">
        <w:rPr>
          <w:color w:val="000000" w:themeColor="text1"/>
        </w:rPr>
        <w:t xml:space="preserve">, осуществляющий </w:t>
      </w:r>
      <w:r w:rsidR="000276BF" w:rsidRPr="008D524F">
        <w:rPr>
          <w:color w:val="000000" w:themeColor="text1"/>
        </w:rPr>
        <w:t>прием заявления и прилагаемых к нему документов</w:t>
      </w:r>
      <w:r w:rsidR="00E5667D" w:rsidRPr="008D524F">
        <w:rPr>
          <w:color w:val="000000" w:themeColor="text1"/>
        </w:rPr>
        <w:t>:</w:t>
      </w:r>
    </w:p>
    <w:p w:rsidR="00E5667D" w:rsidRPr="008D524F" w:rsidRDefault="00E5667D" w:rsidP="00937F3E">
      <w:pPr>
        <w:pStyle w:val="ae"/>
        <w:numPr>
          <w:ilvl w:val="0"/>
          <w:numId w:val="12"/>
        </w:numPr>
        <w:tabs>
          <w:tab w:val="left" w:pos="-5529"/>
          <w:tab w:val="left" w:pos="709"/>
          <w:tab w:val="left" w:pos="1620"/>
          <w:tab w:val="left" w:pos="1800"/>
          <w:tab w:val="left" w:pos="1843"/>
          <w:tab w:val="left" w:pos="3600"/>
        </w:tabs>
        <w:spacing w:line="200" w:lineRule="atLeast"/>
        <w:ind w:left="0" w:firstLine="349"/>
        <w:jc w:val="both"/>
        <w:rPr>
          <w:color w:val="000000" w:themeColor="text1"/>
        </w:rPr>
      </w:pPr>
      <w:r w:rsidRPr="008D524F">
        <w:rPr>
          <w:color w:val="000000" w:themeColor="text1"/>
        </w:rPr>
        <w:t>устана</w:t>
      </w:r>
      <w:r w:rsidR="000276BF" w:rsidRPr="008D524F">
        <w:rPr>
          <w:color w:val="000000" w:themeColor="text1"/>
        </w:rPr>
        <w:t>вливает личность заявителя (представителя заявителя). В ходе установления личности заявителя (представителя заявителя) работник приема проверяет документ, удостоверяющий его личность, в том числе срок действия и соответствие данным, указанным в заявлении и документах</w:t>
      </w:r>
      <w:r w:rsidRPr="008D524F">
        <w:rPr>
          <w:color w:val="000000" w:themeColor="text1"/>
        </w:rPr>
        <w:t>;</w:t>
      </w:r>
    </w:p>
    <w:p w:rsidR="00E5667D" w:rsidRPr="008D524F" w:rsidRDefault="00E5667D" w:rsidP="00937F3E">
      <w:pPr>
        <w:pStyle w:val="ae"/>
        <w:numPr>
          <w:ilvl w:val="0"/>
          <w:numId w:val="12"/>
        </w:numPr>
        <w:tabs>
          <w:tab w:val="left" w:pos="-5529"/>
          <w:tab w:val="left" w:pos="709"/>
          <w:tab w:val="left" w:pos="1620"/>
          <w:tab w:val="left" w:pos="1800"/>
          <w:tab w:val="left" w:pos="1843"/>
          <w:tab w:val="left" w:pos="3600"/>
        </w:tabs>
        <w:spacing w:line="200" w:lineRule="atLeast"/>
        <w:ind w:left="0" w:firstLine="360"/>
        <w:jc w:val="both"/>
        <w:rPr>
          <w:color w:val="000000" w:themeColor="text1"/>
        </w:rPr>
      </w:pPr>
      <w:proofErr w:type="gramStart"/>
      <w:r w:rsidRPr="008D524F">
        <w:rPr>
          <w:color w:val="000000" w:themeColor="text1"/>
        </w:rPr>
        <w:t>заверяет копии предоставляемых документов после сверки их с соответствующими подлинниками (кроме заверенных в установленном порядке) штампом «копия верна», наименованием должностного лица, заверившего копию, личной подписью, ее расшифровкой и датой заверения;</w:t>
      </w:r>
      <w:proofErr w:type="gramEnd"/>
    </w:p>
    <w:p w:rsidR="00E5667D" w:rsidRPr="008D524F" w:rsidRDefault="00E5667D" w:rsidP="00937F3E">
      <w:pPr>
        <w:pStyle w:val="ae"/>
        <w:numPr>
          <w:ilvl w:val="0"/>
          <w:numId w:val="12"/>
        </w:numPr>
        <w:tabs>
          <w:tab w:val="left" w:pos="-5529"/>
          <w:tab w:val="left" w:pos="709"/>
          <w:tab w:val="left" w:pos="1620"/>
          <w:tab w:val="left" w:pos="1800"/>
          <w:tab w:val="left" w:pos="1843"/>
          <w:tab w:val="left" w:pos="3600"/>
        </w:tabs>
        <w:spacing w:line="200" w:lineRule="atLeast"/>
        <w:ind w:left="0" w:firstLine="360"/>
        <w:jc w:val="both"/>
        <w:rPr>
          <w:color w:val="000000" w:themeColor="text1"/>
        </w:rPr>
      </w:pPr>
      <w:r w:rsidRPr="008D524F">
        <w:rPr>
          <w:color w:val="000000" w:themeColor="text1"/>
        </w:rPr>
        <w:t xml:space="preserve">проверяет правильность заполнения заявления, </w:t>
      </w:r>
      <w:r w:rsidR="006B7268" w:rsidRPr="008D524F">
        <w:rPr>
          <w:color w:val="000000" w:themeColor="text1"/>
        </w:rPr>
        <w:t>в случае отсутствия заполненного заявления, предлагает заявителю заполнить заявление по соответствующей форме (Приложение № 1) и при необходимости оказывает помощь в заполнении заявления, проверяет точность заполнения заявления;</w:t>
      </w:r>
    </w:p>
    <w:p w:rsidR="006B7268" w:rsidRPr="008D524F" w:rsidRDefault="006B7268" w:rsidP="00ED1C4D">
      <w:pPr>
        <w:pStyle w:val="ae"/>
        <w:numPr>
          <w:ilvl w:val="0"/>
          <w:numId w:val="12"/>
        </w:numPr>
        <w:tabs>
          <w:tab w:val="left" w:pos="-5529"/>
          <w:tab w:val="left" w:pos="1620"/>
          <w:tab w:val="left" w:pos="1800"/>
          <w:tab w:val="left" w:pos="1843"/>
          <w:tab w:val="left" w:pos="3600"/>
        </w:tabs>
        <w:spacing w:line="200" w:lineRule="atLeast"/>
        <w:jc w:val="both"/>
        <w:rPr>
          <w:color w:val="000000" w:themeColor="text1"/>
        </w:rPr>
      </w:pPr>
      <w:r w:rsidRPr="008D524F">
        <w:rPr>
          <w:color w:val="000000" w:themeColor="text1"/>
        </w:rPr>
        <w:t>регистрирует поступившее заявление и документы;</w:t>
      </w:r>
    </w:p>
    <w:p w:rsidR="000276BF" w:rsidRPr="008D524F" w:rsidRDefault="000276BF" w:rsidP="00937F3E">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Заявления, которые подаются</w:t>
      </w:r>
      <w:r w:rsidR="00D13F09" w:rsidRPr="008D524F">
        <w:rPr>
          <w:color w:val="000000" w:themeColor="text1"/>
        </w:rPr>
        <w:t xml:space="preserve"> через МФЦ</w:t>
      </w:r>
      <w:r w:rsidRPr="008D524F">
        <w:rPr>
          <w:color w:val="000000" w:themeColor="text1"/>
        </w:rPr>
        <w:t>, подписываются заявителем (представителем заявителя) в присутствии работника приема.</w:t>
      </w:r>
    </w:p>
    <w:p w:rsidR="00A82020" w:rsidRPr="008D524F" w:rsidRDefault="00A82020" w:rsidP="00ED1C4D">
      <w:pPr>
        <w:pStyle w:val="ae"/>
        <w:numPr>
          <w:ilvl w:val="0"/>
          <w:numId w:val="13"/>
        </w:numPr>
        <w:tabs>
          <w:tab w:val="left" w:pos="-5529"/>
          <w:tab w:val="left" w:pos="1620"/>
          <w:tab w:val="left" w:pos="1800"/>
          <w:tab w:val="left" w:pos="1843"/>
          <w:tab w:val="left" w:pos="3600"/>
        </w:tabs>
        <w:spacing w:line="200" w:lineRule="atLeast"/>
        <w:jc w:val="both"/>
        <w:rPr>
          <w:color w:val="000000" w:themeColor="text1"/>
        </w:rPr>
      </w:pPr>
      <w:r w:rsidRPr="008D524F">
        <w:rPr>
          <w:color w:val="000000" w:themeColor="text1"/>
        </w:rPr>
        <w:t>составляет расписку о приеме заявления и прилагаемых к нему документов.</w:t>
      </w:r>
    </w:p>
    <w:p w:rsidR="00A82020" w:rsidRPr="008D524F" w:rsidRDefault="00A82020" w:rsidP="00B46A97">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Один экзе</w:t>
      </w:r>
      <w:r w:rsidR="00D13F09" w:rsidRPr="008D524F">
        <w:rPr>
          <w:color w:val="000000" w:themeColor="text1"/>
        </w:rPr>
        <w:t>мпляр расписки работник МФЦ</w:t>
      </w:r>
      <w:r w:rsidRPr="008D524F">
        <w:rPr>
          <w:color w:val="000000" w:themeColor="text1"/>
        </w:rPr>
        <w:t xml:space="preserve"> выдает заявителю (представителю заявителя)</w:t>
      </w:r>
      <w:r w:rsidR="00C92664" w:rsidRPr="008D524F">
        <w:rPr>
          <w:color w:val="000000" w:themeColor="text1"/>
        </w:rPr>
        <w:t>, второй экземпляр храни</w:t>
      </w:r>
      <w:r w:rsidR="00D13F09" w:rsidRPr="008D524F">
        <w:rPr>
          <w:color w:val="000000" w:themeColor="text1"/>
        </w:rPr>
        <w:t>тся в МФЦ</w:t>
      </w:r>
      <w:r w:rsidR="00C92664" w:rsidRPr="008D524F">
        <w:rPr>
          <w:color w:val="000000" w:themeColor="text1"/>
        </w:rPr>
        <w:t>.</w:t>
      </w:r>
    </w:p>
    <w:p w:rsidR="00673855" w:rsidRPr="008D524F" w:rsidRDefault="00673855" w:rsidP="00B46A97">
      <w:pPr>
        <w:tabs>
          <w:tab w:val="left" w:pos="-5529"/>
          <w:tab w:val="center" w:pos="1620"/>
          <w:tab w:val="center" w:pos="1843"/>
          <w:tab w:val="center" w:pos="3600"/>
        </w:tabs>
        <w:ind w:firstLine="567"/>
        <w:jc w:val="both"/>
        <w:rPr>
          <w:rFonts w:eastAsia="Calibri"/>
          <w:color w:val="000000" w:themeColor="text1"/>
          <w:lang w:eastAsia="en-US"/>
        </w:rPr>
      </w:pPr>
      <w:r w:rsidRPr="008D524F">
        <w:rPr>
          <w:rFonts w:eastAsia="Calibri"/>
          <w:color w:val="000000" w:themeColor="text1"/>
          <w:shd w:val="clear" w:color="auto" w:fill="FFFFFF"/>
          <w:lang w:eastAsia="en-US"/>
        </w:rPr>
        <w:t>При наличии оснований для отказа в приеме документов специалист на приеме документов указывает заявителю на допущенные нарушения и возвращает заявление и комплект документов заявителю.</w:t>
      </w:r>
    </w:p>
    <w:p w:rsidR="006B7268" w:rsidRPr="008D524F" w:rsidRDefault="006B7268" w:rsidP="00B46A97">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Срок выполнения админ</w:t>
      </w:r>
      <w:r w:rsidR="00C92664" w:rsidRPr="008D524F">
        <w:rPr>
          <w:color w:val="000000" w:themeColor="text1"/>
        </w:rPr>
        <w:t>истративных процедур – 15 минут.</w:t>
      </w:r>
    </w:p>
    <w:p w:rsidR="00163070" w:rsidRPr="008D524F" w:rsidRDefault="00163070" w:rsidP="00B46A97">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Заявитель, представивший документы для получения муниципальной услуги, в обязательном порядке информируется работн</w:t>
      </w:r>
      <w:r w:rsidR="00D13F09" w:rsidRPr="008D524F">
        <w:rPr>
          <w:color w:val="000000" w:themeColor="text1"/>
        </w:rPr>
        <w:t>иком МФЦ</w:t>
      </w:r>
      <w:r w:rsidRPr="008D524F">
        <w:rPr>
          <w:color w:val="000000" w:themeColor="text1"/>
        </w:rPr>
        <w:t>:</w:t>
      </w:r>
    </w:p>
    <w:p w:rsidR="00163070" w:rsidRPr="008D524F" w:rsidRDefault="00163070" w:rsidP="00ED1C4D">
      <w:pPr>
        <w:pStyle w:val="ae"/>
        <w:numPr>
          <w:ilvl w:val="0"/>
          <w:numId w:val="13"/>
        </w:numPr>
        <w:tabs>
          <w:tab w:val="left" w:pos="-5529"/>
          <w:tab w:val="left" w:pos="1620"/>
          <w:tab w:val="left" w:pos="1800"/>
          <w:tab w:val="left" w:pos="1843"/>
          <w:tab w:val="left" w:pos="3600"/>
        </w:tabs>
        <w:spacing w:line="200" w:lineRule="atLeast"/>
        <w:jc w:val="both"/>
        <w:rPr>
          <w:color w:val="000000" w:themeColor="text1"/>
        </w:rPr>
      </w:pPr>
      <w:r w:rsidRPr="008D524F">
        <w:rPr>
          <w:color w:val="000000" w:themeColor="text1"/>
        </w:rPr>
        <w:t>о сроке предоставления муниципальной услуги;</w:t>
      </w:r>
    </w:p>
    <w:p w:rsidR="00163070" w:rsidRPr="008D524F" w:rsidRDefault="00163070" w:rsidP="00ED1C4D">
      <w:pPr>
        <w:pStyle w:val="ae"/>
        <w:numPr>
          <w:ilvl w:val="0"/>
          <w:numId w:val="13"/>
        </w:numPr>
        <w:tabs>
          <w:tab w:val="left" w:pos="-5529"/>
          <w:tab w:val="left" w:pos="1620"/>
          <w:tab w:val="left" w:pos="1800"/>
          <w:tab w:val="left" w:pos="1843"/>
          <w:tab w:val="left" w:pos="3600"/>
        </w:tabs>
        <w:spacing w:line="200" w:lineRule="atLeast"/>
        <w:jc w:val="both"/>
        <w:rPr>
          <w:color w:val="000000" w:themeColor="text1"/>
        </w:rPr>
      </w:pPr>
      <w:r w:rsidRPr="008D524F">
        <w:rPr>
          <w:color w:val="000000" w:themeColor="text1"/>
        </w:rPr>
        <w:t>о возможности приостановления и отказа в предоставлении муниципальной услуги.</w:t>
      </w:r>
    </w:p>
    <w:p w:rsidR="00AC3ECA" w:rsidRPr="008D524F" w:rsidRDefault="00AC3ECA" w:rsidP="00A21645">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С</w:t>
      </w:r>
      <w:r w:rsidR="00A21645" w:rsidRPr="008D524F">
        <w:rPr>
          <w:color w:val="000000" w:themeColor="text1"/>
        </w:rPr>
        <w:t>пециа</w:t>
      </w:r>
      <w:r w:rsidR="00D13F09" w:rsidRPr="008D524F">
        <w:rPr>
          <w:color w:val="000000" w:themeColor="text1"/>
        </w:rPr>
        <w:t>лист МФЦ</w:t>
      </w:r>
      <w:r w:rsidR="00A21645" w:rsidRPr="008D524F">
        <w:rPr>
          <w:color w:val="000000" w:themeColor="text1"/>
        </w:rPr>
        <w:t xml:space="preserve"> формирует перечень документов, не предоставленных заявителем и сведения из которых подлежат получению посредством межведомственного информационно взаимодействия в администрацию Кемского муниципального района, в органы государственной власти и иные органы местного самоуправления и организации, участвующие в предоставлении муниципальной услуги.</w:t>
      </w:r>
    </w:p>
    <w:p w:rsidR="00B5360A" w:rsidRPr="008D524F" w:rsidRDefault="006B7268" w:rsidP="002A781D">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Специалист</w:t>
      </w:r>
      <w:r w:rsidR="00D13F09" w:rsidRPr="008D524F">
        <w:rPr>
          <w:color w:val="000000" w:themeColor="text1"/>
        </w:rPr>
        <w:t xml:space="preserve"> МФЦ</w:t>
      </w:r>
      <w:r w:rsidRPr="008D524F">
        <w:rPr>
          <w:color w:val="000000" w:themeColor="text1"/>
        </w:rPr>
        <w:t>, ответственный за прием документо</w:t>
      </w:r>
      <w:r w:rsidR="002A781D" w:rsidRPr="008D524F">
        <w:rPr>
          <w:color w:val="000000" w:themeColor="text1"/>
        </w:rPr>
        <w:t>в, в срок не позднее 2</w:t>
      </w:r>
      <w:r w:rsidR="008B6A32" w:rsidRPr="008D524F">
        <w:rPr>
          <w:color w:val="000000" w:themeColor="text1"/>
        </w:rPr>
        <w:t>-х дней</w:t>
      </w:r>
      <w:r w:rsidR="002A781D" w:rsidRPr="008D524F">
        <w:rPr>
          <w:color w:val="000000" w:themeColor="text1"/>
        </w:rPr>
        <w:t xml:space="preserve"> </w:t>
      </w:r>
      <w:r w:rsidRPr="008D524F">
        <w:rPr>
          <w:color w:val="000000" w:themeColor="text1"/>
        </w:rPr>
        <w:t xml:space="preserve">передает </w:t>
      </w:r>
      <w:r w:rsidR="002A781D" w:rsidRPr="008D524F">
        <w:rPr>
          <w:color w:val="000000" w:themeColor="text1"/>
        </w:rPr>
        <w:t xml:space="preserve">комплект документов в администрацию Кемского муниципального района. </w:t>
      </w:r>
    </w:p>
    <w:p w:rsidR="00163070" w:rsidRPr="008D524F" w:rsidRDefault="00163070" w:rsidP="002A781D">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Передача документо</w:t>
      </w:r>
      <w:r w:rsidR="00D13F09" w:rsidRPr="008D524F">
        <w:rPr>
          <w:color w:val="000000" w:themeColor="text1"/>
        </w:rPr>
        <w:t>в из МФЦ</w:t>
      </w:r>
      <w:r w:rsidRPr="008D524F">
        <w:rPr>
          <w:color w:val="000000" w:themeColor="text1"/>
        </w:rPr>
        <w:t xml:space="preserve"> осуществляется на основании реестра, который сос</w:t>
      </w:r>
      <w:r w:rsidR="00937F3E" w:rsidRPr="008D524F">
        <w:rPr>
          <w:color w:val="000000" w:themeColor="text1"/>
        </w:rPr>
        <w:t>тавляется в 2-х экземплярах и с</w:t>
      </w:r>
      <w:r w:rsidRPr="008D524F">
        <w:rPr>
          <w:color w:val="000000" w:themeColor="text1"/>
        </w:rPr>
        <w:t>одержит дату и время передачи.</w:t>
      </w:r>
    </w:p>
    <w:p w:rsidR="00B5360A" w:rsidRPr="008D524F" w:rsidRDefault="002A781D" w:rsidP="002A781D">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Днем приема комплекта документов представленного заявителем</w:t>
      </w:r>
      <w:r w:rsidR="00D13F09" w:rsidRPr="008D524F">
        <w:rPr>
          <w:color w:val="000000" w:themeColor="text1"/>
        </w:rPr>
        <w:t xml:space="preserve"> через МФЦ</w:t>
      </w:r>
      <w:r w:rsidRPr="008D524F">
        <w:rPr>
          <w:color w:val="000000" w:themeColor="text1"/>
        </w:rPr>
        <w:t xml:space="preserve"> является  день получения их в администрации Кемского муниципального района.</w:t>
      </w:r>
    </w:p>
    <w:p w:rsidR="00BD776C" w:rsidRPr="008D524F" w:rsidRDefault="005E72AA" w:rsidP="00BD776C">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 xml:space="preserve">Специалист администрации, ответственный за предоставления муниципальной услуги регистрирует заявление с приложенным пакетом документов. </w:t>
      </w:r>
      <w:proofErr w:type="gramStart"/>
      <w:r w:rsidR="00BD776C" w:rsidRPr="008D524F">
        <w:rPr>
          <w:color w:val="000000" w:themeColor="text1"/>
        </w:rPr>
        <w:t xml:space="preserve">При отсутствии оснований для отказа в предоставлении муниципальной услуги подготавливает проект решения и постановления о согласовании переустройства и </w:t>
      </w:r>
      <w:r w:rsidR="00A07B21" w:rsidRPr="008D524F">
        <w:rPr>
          <w:color w:val="000000" w:themeColor="text1"/>
        </w:rPr>
        <w:t xml:space="preserve">(или) </w:t>
      </w:r>
      <w:r w:rsidR="00D13F09" w:rsidRPr="008D524F">
        <w:rPr>
          <w:color w:val="000000" w:themeColor="text1"/>
        </w:rPr>
        <w:t xml:space="preserve">перепланировки </w:t>
      </w:r>
      <w:r w:rsidR="00DD17D9" w:rsidRPr="008D524F">
        <w:rPr>
          <w:color w:val="000000" w:themeColor="text1"/>
        </w:rPr>
        <w:t>помещения</w:t>
      </w:r>
      <w:r w:rsidR="00D13F09" w:rsidRPr="008D524F">
        <w:rPr>
          <w:color w:val="000000" w:themeColor="text1"/>
        </w:rPr>
        <w:t xml:space="preserve"> в многоквартирном доме</w:t>
      </w:r>
      <w:r w:rsidR="00DD17D9" w:rsidRPr="008D524F">
        <w:rPr>
          <w:color w:val="000000" w:themeColor="text1"/>
        </w:rPr>
        <w:t>, а также акт приёмочной комиссии о завершении переустройств</w:t>
      </w:r>
      <w:r w:rsidR="00D13F09" w:rsidRPr="008D524F">
        <w:rPr>
          <w:color w:val="000000" w:themeColor="text1"/>
        </w:rPr>
        <w:t xml:space="preserve">а и (или) перепланировки </w:t>
      </w:r>
      <w:r w:rsidR="00DD17D9" w:rsidRPr="008D524F">
        <w:rPr>
          <w:color w:val="000000" w:themeColor="text1"/>
        </w:rPr>
        <w:t xml:space="preserve">помещения </w:t>
      </w:r>
      <w:r w:rsidR="00D13F09" w:rsidRPr="008D524F">
        <w:rPr>
          <w:color w:val="000000" w:themeColor="text1"/>
        </w:rPr>
        <w:t xml:space="preserve">в многоквартирном доме </w:t>
      </w:r>
      <w:r w:rsidR="00DD17D9" w:rsidRPr="008D524F">
        <w:rPr>
          <w:color w:val="000000" w:themeColor="text1"/>
        </w:rPr>
        <w:t xml:space="preserve">(в 2-х экземплярах) </w:t>
      </w:r>
      <w:r w:rsidR="00BD776C" w:rsidRPr="008D524F">
        <w:rPr>
          <w:color w:val="000000" w:themeColor="text1"/>
        </w:rPr>
        <w:t>и направляет в МФЦ для выдачи заявителю данного решения и постановления</w:t>
      </w:r>
      <w:r w:rsidR="003604A6" w:rsidRPr="008D524F">
        <w:rPr>
          <w:color w:val="000000" w:themeColor="text1"/>
        </w:rPr>
        <w:t xml:space="preserve">, а также </w:t>
      </w:r>
      <w:r w:rsidR="00DD17D9" w:rsidRPr="008D524F">
        <w:rPr>
          <w:color w:val="000000" w:themeColor="text1"/>
        </w:rPr>
        <w:t>актов</w:t>
      </w:r>
      <w:r w:rsidR="00A07B21" w:rsidRPr="008D524F">
        <w:rPr>
          <w:color w:val="000000" w:themeColor="text1"/>
        </w:rPr>
        <w:t>, в срок, не превышающий</w:t>
      </w:r>
      <w:proofErr w:type="gramEnd"/>
      <w:r w:rsidR="00A07B21" w:rsidRPr="008D524F">
        <w:rPr>
          <w:color w:val="000000" w:themeColor="text1"/>
        </w:rPr>
        <w:t xml:space="preserve"> двух рабочих дней со дня их подготовки администрацией.</w:t>
      </w:r>
    </w:p>
    <w:p w:rsidR="00D15383" w:rsidRPr="008D524F" w:rsidRDefault="00D15383" w:rsidP="00D15383">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Специалист МФЦ, дает разъяснения заявителю о порядке оформления акта приёмки законченного переустройст</w:t>
      </w:r>
      <w:r w:rsidR="00D13F09" w:rsidRPr="008D524F">
        <w:rPr>
          <w:color w:val="000000" w:themeColor="text1"/>
        </w:rPr>
        <w:t>ва и (или) перепланировки</w:t>
      </w:r>
      <w:r w:rsidRPr="008D524F">
        <w:rPr>
          <w:color w:val="000000" w:themeColor="text1"/>
        </w:rPr>
        <w:t xml:space="preserve"> помещения</w:t>
      </w:r>
      <w:r w:rsidR="00D13F09" w:rsidRPr="008D524F">
        <w:rPr>
          <w:color w:val="000000" w:themeColor="text1"/>
        </w:rPr>
        <w:t xml:space="preserve"> в многоквартирном доме</w:t>
      </w:r>
      <w:r w:rsidRPr="008D524F">
        <w:rPr>
          <w:color w:val="000000" w:themeColor="text1"/>
        </w:rPr>
        <w:t>, а также о составе комиссии по приемке работ по завершению переустройств</w:t>
      </w:r>
      <w:r w:rsidR="00D13F09" w:rsidRPr="008D524F">
        <w:rPr>
          <w:color w:val="000000" w:themeColor="text1"/>
        </w:rPr>
        <w:t xml:space="preserve">а и (или) перепланировки </w:t>
      </w:r>
      <w:r w:rsidRPr="008D524F">
        <w:rPr>
          <w:color w:val="000000" w:themeColor="text1"/>
        </w:rPr>
        <w:t>помещения</w:t>
      </w:r>
      <w:r w:rsidR="00D13F09" w:rsidRPr="008D524F">
        <w:rPr>
          <w:color w:val="000000" w:themeColor="text1"/>
        </w:rPr>
        <w:t xml:space="preserve"> в многоквартирном доме</w:t>
      </w:r>
      <w:r w:rsidRPr="008D524F">
        <w:rPr>
          <w:color w:val="000000" w:themeColor="text1"/>
        </w:rPr>
        <w:t xml:space="preserve">. </w:t>
      </w:r>
    </w:p>
    <w:p w:rsidR="00D15383" w:rsidRPr="008D524F" w:rsidRDefault="003604A6" w:rsidP="00D15383">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Заявитель представляет в МФЦ а</w:t>
      </w:r>
      <w:r w:rsidR="00D15383" w:rsidRPr="008D524F">
        <w:rPr>
          <w:color w:val="000000" w:themeColor="text1"/>
        </w:rPr>
        <w:t xml:space="preserve">кт, подписанный членами комиссии. </w:t>
      </w:r>
    </w:p>
    <w:p w:rsidR="00D15383" w:rsidRPr="008D524F" w:rsidRDefault="00D15383" w:rsidP="00D15383">
      <w:pPr>
        <w:tabs>
          <w:tab w:val="left" w:pos="-5529"/>
          <w:tab w:val="left" w:pos="1620"/>
          <w:tab w:val="left" w:pos="1800"/>
          <w:tab w:val="left" w:pos="1843"/>
          <w:tab w:val="left" w:pos="3600"/>
        </w:tabs>
        <w:spacing w:line="200" w:lineRule="atLeast"/>
        <w:ind w:firstLine="567"/>
        <w:jc w:val="both"/>
        <w:rPr>
          <w:color w:val="000000" w:themeColor="text1"/>
        </w:rPr>
      </w:pPr>
      <w:r w:rsidRPr="008D524F">
        <w:rPr>
          <w:color w:val="000000" w:themeColor="text1"/>
        </w:rPr>
        <w:t>Специалист МФЦ проверяет:</w:t>
      </w:r>
    </w:p>
    <w:p w:rsidR="00D15383" w:rsidRPr="008D524F" w:rsidRDefault="003B2FF0" w:rsidP="002C3C95">
      <w:pPr>
        <w:pStyle w:val="ae"/>
        <w:tabs>
          <w:tab w:val="left" w:pos="-5529"/>
          <w:tab w:val="left" w:pos="851"/>
          <w:tab w:val="left" w:pos="1620"/>
          <w:tab w:val="left" w:pos="1800"/>
          <w:tab w:val="left" w:pos="1843"/>
          <w:tab w:val="left" w:pos="3600"/>
        </w:tabs>
        <w:spacing w:line="200" w:lineRule="atLeast"/>
        <w:ind w:left="567"/>
        <w:jc w:val="both"/>
        <w:rPr>
          <w:color w:val="000000" w:themeColor="text1"/>
        </w:rPr>
      </w:pPr>
      <w:r>
        <w:rPr>
          <w:color w:val="000000" w:themeColor="text1"/>
        </w:rPr>
        <w:t xml:space="preserve">- </w:t>
      </w:r>
      <w:r w:rsidR="002C3C95" w:rsidRPr="008D524F">
        <w:rPr>
          <w:color w:val="000000" w:themeColor="text1"/>
        </w:rPr>
        <w:t>п</w:t>
      </w:r>
      <w:r w:rsidR="00D15383" w:rsidRPr="008D524F">
        <w:rPr>
          <w:color w:val="000000" w:themeColor="text1"/>
        </w:rPr>
        <w:t>равильность заполнения акта;</w:t>
      </w:r>
    </w:p>
    <w:p w:rsidR="00D15383" w:rsidRPr="008D524F" w:rsidRDefault="003B2FF0" w:rsidP="002C3C95">
      <w:pPr>
        <w:pStyle w:val="ae"/>
        <w:tabs>
          <w:tab w:val="left" w:pos="-5529"/>
          <w:tab w:val="left" w:pos="851"/>
          <w:tab w:val="left" w:pos="1620"/>
          <w:tab w:val="left" w:pos="1800"/>
          <w:tab w:val="left" w:pos="1843"/>
          <w:tab w:val="left" w:pos="3600"/>
        </w:tabs>
        <w:spacing w:line="200" w:lineRule="atLeast"/>
        <w:ind w:left="567"/>
        <w:jc w:val="both"/>
        <w:rPr>
          <w:color w:val="000000" w:themeColor="text1"/>
        </w:rPr>
      </w:pPr>
      <w:r>
        <w:rPr>
          <w:color w:val="000000" w:themeColor="text1"/>
        </w:rPr>
        <w:t xml:space="preserve">- </w:t>
      </w:r>
      <w:r w:rsidR="002C3C95" w:rsidRPr="008D524F">
        <w:rPr>
          <w:color w:val="000000" w:themeColor="text1"/>
        </w:rPr>
        <w:t>н</w:t>
      </w:r>
      <w:r w:rsidR="00D15383" w:rsidRPr="008D524F">
        <w:rPr>
          <w:color w:val="000000" w:themeColor="text1"/>
        </w:rPr>
        <w:t>аличие подписей членов комиссии;</w:t>
      </w:r>
    </w:p>
    <w:p w:rsidR="00D15383" w:rsidRPr="008D524F" w:rsidRDefault="003B2FF0" w:rsidP="002C3C95">
      <w:pPr>
        <w:pStyle w:val="ae"/>
        <w:tabs>
          <w:tab w:val="left" w:pos="-5529"/>
          <w:tab w:val="left" w:pos="851"/>
          <w:tab w:val="left" w:pos="1620"/>
          <w:tab w:val="left" w:pos="1800"/>
          <w:tab w:val="left" w:pos="1843"/>
          <w:tab w:val="left" w:pos="3600"/>
        </w:tabs>
        <w:spacing w:line="200" w:lineRule="atLeast"/>
        <w:ind w:left="0" w:firstLine="567"/>
        <w:jc w:val="both"/>
        <w:rPr>
          <w:color w:val="000000" w:themeColor="text1"/>
        </w:rPr>
      </w:pPr>
      <w:r>
        <w:rPr>
          <w:color w:val="000000" w:themeColor="text1"/>
        </w:rPr>
        <w:t xml:space="preserve">- </w:t>
      </w:r>
      <w:r w:rsidR="002C3C95" w:rsidRPr="008D524F">
        <w:rPr>
          <w:color w:val="000000" w:themeColor="text1"/>
        </w:rPr>
        <w:t>н</w:t>
      </w:r>
      <w:r w:rsidR="00D15383" w:rsidRPr="008D524F">
        <w:rPr>
          <w:color w:val="000000" w:themeColor="text1"/>
        </w:rPr>
        <w:t>аличие сформированного пакета до</w:t>
      </w:r>
      <w:r w:rsidR="00D13F09" w:rsidRPr="008D524F">
        <w:rPr>
          <w:color w:val="000000" w:themeColor="text1"/>
        </w:rPr>
        <w:t>кументов дела «Выдача документов</w:t>
      </w:r>
      <w:r w:rsidR="00D15383" w:rsidRPr="008D524F">
        <w:rPr>
          <w:color w:val="000000" w:themeColor="text1"/>
        </w:rPr>
        <w:t xml:space="preserve"> на переустройств</w:t>
      </w:r>
      <w:r w:rsidR="00D13F09" w:rsidRPr="008D524F">
        <w:rPr>
          <w:color w:val="000000" w:themeColor="text1"/>
        </w:rPr>
        <w:t xml:space="preserve">о и (или) перепланировку </w:t>
      </w:r>
      <w:r w:rsidR="00D15383" w:rsidRPr="008D524F">
        <w:rPr>
          <w:color w:val="000000" w:themeColor="text1"/>
        </w:rPr>
        <w:t>помещения</w:t>
      </w:r>
      <w:r w:rsidR="00D13F09" w:rsidRPr="008D524F">
        <w:rPr>
          <w:color w:val="000000" w:themeColor="text1"/>
        </w:rPr>
        <w:t xml:space="preserve"> в многоквартирном доме</w:t>
      </w:r>
      <w:r w:rsidR="00D15383" w:rsidRPr="008D524F">
        <w:rPr>
          <w:color w:val="000000" w:themeColor="text1"/>
        </w:rPr>
        <w:t>».</w:t>
      </w:r>
    </w:p>
    <w:p w:rsidR="00D15383" w:rsidRPr="008D524F" w:rsidRDefault="00D15383" w:rsidP="00D15383">
      <w:pPr>
        <w:pStyle w:val="ae"/>
        <w:tabs>
          <w:tab w:val="left" w:pos="-5529"/>
          <w:tab w:val="left" w:pos="851"/>
          <w:tab w:val="left" w:pos="1620"/>
          <w:tab w:val="left" w:pos="1800"/>
          <w:tab w:val="left" w:pos="1843"/>
          <w:tab w:val="left" w:pos="3600"/>
        </w:tabs>
        <w:spacing w:line="200" w:lineRule="atLeast"/>
        <w:ind w:left="0" w:firstLine="567"/>
        <w:jc w:val="both"/>
        <w:rPr>
          <w:color w:val="000000" w:themeColor="text1"/>
        </w:rPr>
      </w:pPr>
      <w:r w:rsidRPr="008D524F">
        <w:rPr>
          <w:color w:val="000000" w:themeColor="text1"/>
        </w:rPr>
        <w:t>В случае отсутствия замечаний, с заявителем согласовывается дата и способ получения утвержденного Акта.</w:t>
      </w:r>
    </w:p>
    <w:p w:rsidR="00D15383" w:rsidRPr="008D524F" w:rsidRDefault="003604A6" w:rsidP="00D15383">
      <w:pPr>
        <w:pStyle w:val="ae"/>
        <w:tabs>
          <w:tab w:val="left" w:pos="-5529"/>
          <w:tab w:val="left" w:pos="851"/>
          <w:tab w:val="left" w:pos="1620"/>
          <w:tab w:val="left" w:pos="1800"/>
          <w:tab w:val="left" w:pos="1843"/>
          <w:tab w:val="left" w:pos="3600"/>
        </w:tabs>
        <w:spacing w:line="200" w:lineRule="atLeast"/>
        <w:ind w:left="0" w:firstLine="567"/>
        <w:jc w:val="both"/>
        <w:rPr>
          <w:color w:val="000000" w:themeColor="text1"/>
        </w:rPr>
      </w:pPr>
      <w:r w:rsidRPr="008D524F">
        <w:rPr>
          <w:color w:val="000000" w:themeColor="text1"/>
        </w:rPr>
        <w:t>Специалист МФЦ передает а</w:t>
      </w:r>
      <w:r w:rsidR="003B2FF0">
        <w:rPr>
          <w:color w:val="000000" w:themeColor="text1"/>
        </w:rPr>
        <w:t>кт в А</w:t>
      </w:r>
      <w:r w:rsidR="00D15383" w:rsidRPr="008D524F">
        <w:rPr>
          <w:color w:val="000000" w:themeColor="text1"/>
        </w:rPr>
        <w:t>дминистрацию Кемского муниципального района на утверждение уполномоченному должностному лицу Администрации Кемского муниципального района.</w:t>
      </w:r>
    </w:p>
    <w:p w:rsidR="00D15383" w:rsidRPr="008D524F" w:rsidRDefault="00117844" w:rsidP="00D15383">
      <w:pPr>
        <w:pStyle w:val="ae"/>
        <w:tabs>
          <w:tab w:val="left" w:pos="-5529"/>
          <w:tab w:val="left" w:pos="851"/>
          <w:tab w:val="left" w:pos="1620"/>
          <w:tab w:val="left" w:pos="1800"/>
          <w:tab w:val="left" w:pos="1843"/>
          <w:tab w:val="left" w:pos="3600"/>
        </w:tabs>
        <w:spacing w:line="200" w:lineRule="atLeast"/>
        <w:ind w:left="0" w:firstLine="567"/>
        <w:jc w:val="both"/>
        <w:rPr>
          <w:color w:val="000000" w:themeColor="text1"/>
        </w:rPr>
      </w:pPr>
      <w:r w:rsidRPr="008D524F">
        <w:rPr>
          <w:color w:val="000000" w:themeColor="text1"/>
        </w:rPr>
        <w:t>После у</w:t>
      </w:r>
      <w:r w:rsidR="003604A6" w:rsidRPr="008D524F">
        <w:rPr>
          <w:color w:val="000000" w:themeColor="text1"/>
        </w:rPr>
        <w:t>тверждения а</w:t>
      </w:r>
      <w:r w:rsidRPr="008D524F">
        <w:rPr>
          <w:color w:val="000000" w:themeColor="text1"/>
        </w:rPr>
        <w:t>кт направляется в МФЦ для выдачи заявителю. О</w:t>
      </w:r>
      <w:r w:rsidR="00D15383" w:rsidRPr="008D524F">
        <w:rPr>
          <w:color w:val="000000" w:themeColor="text1"/>
        </w:rPr>
        <w:t xml:space="preserve">дин экземпляр выдается заявителю, второй экземпляр </w:t>
      </w:r>
      <w:r w:rsidR="003B2FF0">
        <w:rPr>
          <w:color w:val="000000" w:themeColor="text1"/>
        </w:rPr>
        <w:t>возвращается в А</w:t>
      </w:r>
      <w:r w:rsidRPr="008D524F">
        <w:rPr>
          <w:color w:val="000000" w:themeColor="text1"/>
        </w:rPr>
        <w:t>дминистрацию Кемского муниципального района для подшивки</w:t>
      </w:r>
      <w:r w:rsidR="00D15383" w:rsidRPr="008D524F">
        <w:rPr>
          <w:color w:val="000000" w:themeColor="text1"/>
        </w:rPr>
        <w:t xml:space="preserve"> с пакетом до</w:t>
      </w:r>
      <w:r w:rsidR="00D13F09" w:rsidRPr="008D524F">
        <w:rPr>
          <w:color w:val="000000" w:themeColor="text1"/>
        </w:rPr>
        <w:t>кументов дела «Выдача документов</w:t>
      </w:r>
      <w:r w:rsidR="00D15383" w:rsidRPr="008D524F">
        <w:rPr>
          <w:color w:val="000000" w:themeColor="text1"/>
        </w:rPr>
        <w:t xml:space="preserve"> на переустройств</w:t>
      </w:r>
      <w:r w:rsidR="00D13F09" w:rsidRPr="008D524F">
        <w:rPr>
          <w:color w:val="000000" w:themeColor="text1"/>
        </w:rPr>
        <w:t xml:space="preserve">о и (или) перепланировку </w:t>
      </w:r>
      <w:r w:rsidR="00D15383" w:rsidRPr="008D524F">
        <w:rPr>
          <w:color w:val="000000" w:themeColor="text1"/>
        </w:rPr>
        <w:t>помещения</w:t>
      </w:r>
      <w:r w:rsidR="00D13F09" w:rsidRPr="008D524F">
        <w:rPr>
          <w:color w:val="000000" w:themeColor="text1"/>
        </w:rPr>
        <w:t xml:space="preserve"> в многоквартирном доме</w:t>
      </w:r>
      <w:r w:rsidR="00D15383" w:rsidRPr="008D524F">
        <w:rPr>
          <w:color w:val="000000" w:themeColor="text1"/>
        </w:rPr>
        <w:t>».</w:t>
      </w:r>
    </w:p>
    <w:p w:rsidR="00984412" w:rsidRDefault="00984412">
      <w:pPr>
        <w:tabs>
          <w:tab w:val="left" w:pos="-5529"/>
          <w:tab w:val="left" w:pos="1843"/>
        </w:tabs>
        <w:autoSpaceDE w:val="0"/>
        <w:spacing w:line="360" w:lineRule="auto"/>
        <w:jc w:val="both"/>
      </w:pPr>
    </w:p>
    <w:p w:rsidR="00984412" w:rsidRDefault="00984412">
      <w:pPr>
        <w:tabs>
          <w:tab w:val="left" w:pos="390"/>
          <w:tab w:val="left" w:pos="1620"/>
        </w:tabs>
        <w:suppressAutoHyphens/>
        <w:jc w:val="center"/>
      </w:pPr>
      <w:r>
        <w:rPr>
          <w:lang w:val="en-US"/>
        </w:rPr>
        <w:t>IV</w:t>
      </w:r>
      <w:r>
        <w:t>. ФОРМЫ КОНТРОЛЯ ЗА ИСПОЛНЕНИЕМ АДМИНИСТРАТИВНОГО РЕГЛАМЕНТА</w:t>
      </w:r>
    </w:p>
    <w:p w:rsidR="00984412" w:rsidRDefault="00984412">
      <w:pPr>
        <w:tabs>
          <w:tab w:val="left" w:pos="1620"/>
        </w:tabs>
        <w:spacing w:line="360" w:lineRule="auto"/>
        <w:ind w:firstLine="709"/>
        <w:jc w:val="both"/>
      </w:pPr>
    </w:p>
    <w:p w:rsidR="00984412" w:rsidRDefault="003604A6"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38</w:t>
      </w:r>
      <w:r w:rsidR="00984412">
        <w:rPr>
          <w:rFonts w:ascii="Times New Roman" w:hAnsi="Times New Roman" w:cs="Times New Roman"/>
          <w:b w:val="0"/>
          <w:bCs w:val="0"/>
          <w:sz w:val="24"/>
          <w:szCs w:val="24"/>
        </w:rPr>
        <w:t xml:space="preserve">.  Текущий </w:t>
      </w:r>
      <w:proofErr w:type="gramStart"/>
      <w:r w:rsidR="00984412">
        <w:rPr>
          <w:rFonts w:ascii="Times New Roman" w:hAnsi="Times New Roman" w:cs="Times New Roman"/>
          <w:b w:val="0"/>
          <w:bCs w:val="0"/>
          <w:sz w:val="24"/>
          <w:szCs w:val="24"/>
        </w:rPr>
        <w:t>контроль за</w:t>
      </w:r>
      <w:proofErr w:type="gramEnd"/>
      <w:r w:rsidR="00984412">
        <w:rPr>
          <w:rFonts w:ascii="Times New Roman" w:hAnsi="Times New Roman" w:cs="Times New Roman"/>
          <w:b w:val="0"/>
          <w:bCs w:val="0"/>
          <w:sz w:val="24"/>
          <w:szCs w:val="24"/>
        </w:rPr>
        <w:t xml:space="preserve"> соблюдением и исполнением ответственными должностными лицами Отдела положений настоящего Регламента, устанавливающих требования к предоставлению муниципальной услуги, а также принятием решений ответственными должностными лицами Отдела осуществляет начальник Отдела.</w:t>
      </w:r>
    </w:p>
    <w:p w:rsidR="00984412" w:rsidRDefault="003604A6"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39</w:t>
      </w:r>
      <w:r w:rsidR="00984412">
        <w:rPr>
          <w:rFonts w:ascii="Times New Roman" w:hAnsi="Times New Roman" w:cs="Times New Roman"/>
          <w:b w:val="0"/>
          <w:bCs w:val="0"/>
          <w:sz w:val="24"/>
          <w:szCs w:val="24"/>
        </w:rPr>
        <w:t>. Проверка полноты и качества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и муниципальных служащих.</w:t>
      </w:r>
    </w:p>
    <w:p w:rsidR="00984412" w:rsidRDefault="003604A6"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40</w:t>
      </w:r>
      <w:r w:rsidR="00984412">
        <w:rPr>
          <w:rFonts w:ascii="Times New Roman" w:hAnsi="Times New Roman" w:cs="Times New Roman"/>
          <w:b w:val="0"/>
          <w:bCs w:val="0"/>
          <w:sz w:val="24"/>
          <w:szCs w:val="24"/>
        </w:rPr>
        <w:t xml:space="preserve">. </w:t>
      </w:r>
      <w:proofErr w:type="gramStart"/>
      <w:r w:rsidR="00984412">
        <w:rPr>
          <w:rFonts w:ascii="Times New Roman" w:hAnsi="Times New Roman" w:cs="Times New Roman"/>
          <w:b w:val="0"/>
          <w:bCs w:val="0"/>
          <w:sz w:val="24"/>
          <w:szCs w:val="24"/>
        </w:rPr>
        <w:t>Контроль за</w:t>
      </w:r>
      <w:proofErr w:type="gramEnd"/>
      <w:r w:rsidR="00984412">
        <w:rPr>
          <w:rFonts w:ascii="Times New Roman" w:hAnsi="Times New Roman" w:cs="Times New Roman"/>
          <w:b w:val="0"/>
          <w:bCs w:val="0"/>
          <w:sz w:val="24"/>
          <w:szCs w:val="24"/>
        </w:rPr>
        <w:t xml:space="preserve"> исполнением настоящего Регламента по предоставлению муниципальной услуги осуществляется путем проведения:</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 в соответствии с графиком, утверждаемым начальником Отдела;</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внеплановых проверок, которые проводятся по конкретному обращению заявителя. При проверке рассматриваются вопросы, связанные с оказанием услуги.</w:t>
      </w:r>
    </w:p>
    <w:p w:rsidR="00984412" w:rsidRDefault="003604A6"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41</w:t>
      </w:r>
      <w:r w:rsidR="00984412">
        <w:rPr>
          <w:rFonts w:ascii="Times New Roman" w:hAnsi="Times New Roman" w:cs="Times New Roman"/>
          <w:b w:val="0"/>
          <w:bCs w:val="0"/>
          <w:sz w:val="24"/>
          <w:szCs w:val="24"/>
        </w:rPr>
        <w:t>. По результатам проведенных проверок, в случае выявления нарушений прав заявителей, начальником Отдела рассматривается вопрос о привлечении виновных должностных лиц к ответственности в соответствии с законодательством Российской Федерации.</w:t>
      </w:r>
    </w:p>
    <w:p w:rsidR="00984412" w:rsidRDefault="003604A6"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42</w:t>
      </w:r>
      <w:r w:rsidR="00984412">
        <w:rPr>
          <w:rFonts w:ascii="Times New Roman" w:hAnsi="Times New Roman" w:cs="Times New Roman"/>
          <w:b w:val="0"/>
          <w:bCs w:val="0"/>
          <w:sz w:val="24"/>
          <w:szCs w:val="24"/>
        </w:rPr>
        <w:t>. Должностные лица Администрации, предоставляющие муниципальную услугу, несут персональную ответственность за соблюдение сроков, порядка исполнения муниципальной услуги, достоверность и полноту сведений, представляемых в связи с исполнением муниципальной услуги.</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Персональная ответственность за выполнение муниципальной услуги закрепляется в должностных инструкциях муниципальных служащих в соответствии с требованиями законодательства Российской Федерации.</w:t>
      </w:r>
    </w:p>
    <w:p w:rsidR="00984412" w:rsidRDefault="003604A6"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43</w:t>
      </w:r>
      <w:r w:rsidR="00984412">
        <w:rPr>
          <w:rFonts w:ascii="Times New Roman" w:hAnsi="Times New Roman" w:cs="Times New Roman"/>
          <w:b w:val="0"/>
          <w:bCs w:val="0"/>
          <w:sz w:val="24"/>
          <w:szCs w:val="24"/>
        </w:rPr>
        <w:t xml:space="preserve">. Положения, характеризующие требования к порядку и формам </w:t>
      </w:r>
      <w:proofErr w:type="gramStart"/>
      <w:r w:rsidR="00984412">
        <w:rPr>
          <w:rFonts w:ascii="Times New Roman" w:hAnsi="Times New Roman" w:cs="Times New Roman"/>
          <w:b w:val="0"/>
          <w:bCs w:val="0"/>
          <w:sz w:val="24"/>
          <w:szCs w:val="24"/>
        </w:rPr>
        <w:t>контроля за</w:t>
      </w:r>
      <w:proofErr w:type="gramEnd"/>
      <w:r w:rsidR="00984412">
        <w:rPr>
          <w:rFonts w:ascii="Times New Roman" w:hAnsi="Times New Roman" w:cs="Times New Roman"/>
          <w:b w:val="0"/>
          <w:bCs w:val="0"/>
          <w:sz w:val="24"/>
          <w:szCs w:val="24"/>
        </w:rPr>
        <w:t xml:space="preserve"> предоставлением муниципальной услуги, в том числе со стороны граждан, их объединений и организаций.</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Требованиями к порядку и формам </w:t>
      </w:r>
      <w:proofErr w:type="gramStart"/>
      <w:r>
        <w:rPr>
          <w:rFonts w:ascii="Times New Roman" w:hAnsi="Times New Roman" w:cs="Times New Roman"/>
          <w:b w:val="0"/>
          <w:bCs w:val="0"/>
          <w:sz w:val="24"/>
          <w:szCs w:val="24"/>
        </w:rPr>
        <w:t>контроля за</w:t>
      </w:r>
      <w:proofErr w:type="gramEnd"/>
      <w:r>
        <w:rPr>
          <w:rFonts w:ascii="Times New Roman" w:hAnsi="Times New Roman" w:cs="Times New Roman"/>
          <w:b w:val="0"/>
          <w:bCs w:val="0"/>
          <w:sz w:val="24"/>
          <w:szCs w:val="24"/>
        </w:rPr>
        <w:t xml:space="preserve"> предоставлением муниципальной услуги являются:</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а) независимость;</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б) должная тщательность.</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Независимость лиц, осуществляющих </w:t>
      </w:r>
      <w:proofErr w:type="gramStart"/>
      <w:r>
        <w:rPr>
          <w:rFonts w:ascii="Times New Roman" w:hAnsi="Times New Roman" w:cs="Times New Roman"/>
          <w:b w:val="0"/>
          <w:bCs w:val="0"/>
          <w:sz w:val="24"/>
          <w:szCs w:val="24"/>
        </w:rPr>
        <w:t>контроль за</w:t>
      </w:r>
      <w:proofErr w:type="gramEnd"/>
      <w:r>
        <w:rPr>
          <w:rFonts w:ascii="Times New Roman" w:hAnsi="Times New Roman" w:cs="Times New Roman"/>
          <w:b w:val="0"/>
          <w:bCs w:val="0"/>
          <w:sz w:val="24"/>
          <w:szCs w:val="24"/>
        </w:rPr>
        <w:t xml:space="preserve"> предоставлением муниципальной услуги, от специалистов состоит в том, что при осуществлении контроля они независимы от специалистов, в том числе не имеют родства с ними.</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Лица, осуществляющие </w:t>
      </w:r>
      <w:proofErr w:type="gramStart"/>
      <w:r>
        <w:rPr>
          <w:rFonts w:ascii="Times New Roman" w:hAnsi="Times New Roman" w:cs="Times New Roman"/>
          <w:b w:val="0"/>
          <w:bCs w:val="0"/>
          <w:sz w:val="24"/>
          <w:szCs w:val="24"/>
        </w:rPr>
        <w:t>контроль за</w:t>
      </w:r>
      <w:proofErr w:type="gramEnd"/>
      <w:r>
        <w:rPr>
          <w:rFonts w:ascii="Times New Roman" w:hAnsi="Times New Roman" w:cs="Times New Roman"/>
          <w:b w:val="0"/>
          <w:bCs w:val="0"/>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Должная тщательность лиц, осуществляющих </w:t>
      </w:r>
      <w:proofErr w:type="gramStart"/>
      <w:r>
        <w:rPr>
          <w:rFonts w:ascii="Times New Roman" w:hAnsi="Times New Roman" w:cs="Times New Roman"/>
          <w:b w:val="0"/>
          <w:bCs w:val="0"/>
          <w:sz w:val="24"/>
          <w:szCs w:val="24"/>
        </w:rPr>
        <w:t>контроль за</w:t>
      </w:r>
      <w:proofErr w:type="gramEnd"/>
      <w:r>
        <w:rPr>
          <w:rFonts w:ascii="Times New Roman" w:hAnsi="Times New Roman" w:cs="Times New Roman"/>
          <w:b w:val="0"/>
          <w:bCs w:val="0"/>
          <w:sz w:val="24"/>
          <w:szCs w:val="24"/>
        </w:rPr>
        <w:t xml:space="preserve"> предоставлением муниципальной услуги, состоит в своевременном и точном исполнении обязанностей, предусмотренных настоящим разделом Регламента.</w:t>
      </w:r>
    </w:p>
    <w:p w:rsidR="00984412" w:rsidRDefault="00984412" w:rsidP="003604A6">
      <w:pPr>
        <w:pStyle w:val="ConsPlusTitle"/>
        <w:tabs>
          <w:tab w:val="left" w:pos="1418"/>
          <w:tab w:val="left" w:pos="5540"/>
        </w:tabs>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Граждане, объединения и организации могут контролировать предоставление муниципальной услуги путем получения информации по телефону, посредством письменных обращений.</w:t>
      </w:r>
    </w:p>
    <w:p w:rsidR="00984412" w:rsidRDefault="00984412" w:rsidP="003604A6">
      <w:pPr>
        <w:pStyle w:val="ConsPlusTitle"/>
        <w:widowControl/>
        <w:tabs>
          <w:tab w:val="left" w:pos="1418"/>
          <w:tab w:val="left" w:pos="5540"/>
        </w:tabs>
        <w:ind w:firstLine="567"/>
        <w:jc w:val="both"/>
        <w:rPr>
          <w:rFonts w:ascii="Times New Roman" w:hAnsi="Times New Roman" w:cs="Times New Roman"/>
          <w:b w:val="0"/>
          <w:sz w:val="24"/>
          <w:szCs w:val="24"/>
        </w:rPr>
      </w:pPr>
      <w:r>
        <w:rPr>
          <w:rFonts w:ascii="Times New Roman" w:hAnsi="Times New Roman" w:cs="Times New Roman"/>
          <w:b w:val="0"/>
          <w:bCs w:val="0"/>
          <w:sz w:val="24"/>
          <w:szCs w:val="24"/>
        </w:rPr>
        <w:t xml:space="preserve">Основные положения, характеризующие требования к порядку и формам </w:t>
      </w:r>
      <w:proofErr w:type="gramStart"/>
      <w:r>
        <w:rPr>
          <w:rFonts w:ascii="Times New Roman" w:hAnsi="Times New Roman" w:cs="Times New Roman"/>
          <w:b w:val="0"/>
          <w:bCs w:val="0"/>
          <w:sz w:val="24"/>
          <w:szCs w:val="24"/>
        </w:rPr>
        <w:t>контроля за</w:t>
      </w:r>
      <w:proofErr w:type="gramEnd"/>
      <w:r>
        <w:rPr>
          <w:rFonts w:ascii="Times New Roman" w:hAnsi="Times New Roman" w:cs="Times New Roman"/>
          <w:b w:val="0"/>
          <w:bCs w:val="0"/>
          <w:sz w:val="24"/>
          <w:szCs w:val="24"/>
        </w:rPr>
        <w:t xml:space="preserve"> исполнением Регламента, в том числе со стороны граждан, устанавливаются и определяются в соответствии с федеральными законами, а также иными нормативными правовыми актами Российской Федерации.</w:t>
      </w:r>
    </w:p>
    <w:p w:rsidR="00984412" w:rsidRDefault="00984412" w:rsidP="003604A6">
      <w:pPr>
        <w:pStyle w:val="ConsPlusTitle"/>
        <w:widowControl/>
        <w:tabs>
          <w:tab w:val="left" w:pos="1418"/>
          <w:tab w:val="left" w:pos="5540"/>
        </w:tabs>
        <w:ind w:firstLine="709"/>
        <w:jc w:val="both"/>
        <w:rPr>
          <w:rFonts w:ascii="Times New Roman" w:hAnsi="Times New Roman" w:cs="Times New Roman"/>
          <w:b w:val="0"/>
          <w:sz w:val="24"/>
          <w:szCs w:val="24"/>
        </w:rPr>
      </w:pPr>
    </w:p>
    <w:p w:rsidR="00984412" w:rsidRDefault="00984412">
      <w:pPr>
        <w:tabs>
          <w:tab w:val="left" w:pos="-5670"/>
          <w:tab w:val="left" w:pos="-5529"/>
          <w:tab w:val="left" w:pos="0"/>
          <w:tab w:val="left" w:pos="1800"/>
          <w:tab w:val="left" w:pos="1843"/>
        </w:tabs>
        <w:suppressAutoHyphens/>
        <w:ind w:left="709"/>
        <w:jc w:val="center"/>
      </w:pPr>
      <w:r>
        <w:rPr>
          <w:lang w:val="en-US"/>
        </w:rPr>
        <w:t>V</w:t>
      </w:r>
      <w:r>
        <w:t>. ДОСУДЕБНЫЙ (ВНЕСУДЕБНЫЙ) ПОРЯДОК ОБЖАЛОВАНИЯ РЕШЕНИЙ И ДЕЙСТВИЙ (БЕЗДЕЙСТВИЯ) АДМИНИСТРАЦИИ</w:t>
      </w:r>
      <w:r w:rsidR="0060354C">
        <w:t xml:space="preserve"> И ПОДВЕДОМСТВЕННОГО УЧРЕЖДЕНИЯ</w:t>
      </w:r>
      <w:r>
        <w:t>, ПРЕДОСТАВЛЯЮЩЕГО МУНИЦИПАЛЬНУЮ УСЛУГУ,</w:t>
      </w:r>
    </w:p>
    <w:p w:rsidR="00984412" w:rsidRDefault="00984412">
      <w:pPr>
        <w:tabs>
          <w:tab w:val="left" w:pos="-5670"/>
          <w:tab w:val="left" w:pos="-5529"/>
          <w:tab w:val="left" w:pos="0"/>
          <w:tab w:val="left" w:pos="1800"/>
          <w:tab w:val="left" w:pos="1843"/>
        </w:tabs>
        <w:jc w:val="center"/>
      </w:pPr>
      <w:r>
        <w:t xml:space="preserve">А ТАКЖЕ </w:t>
      </w:r>
      <w:r w:rsidR="0060354C">
        <w:t xml:space="preserve">ЕГО </w:t>
      </w:r>
      <w:r>
        <w:t xml:space="preserve">ДОЛЖНОСТНЫХ ЛИЦ </w:t>
      </w:r>
    </w:p>
    <w:p w:rsidR="00984412" w:rsidRDefault="00984412">
      <w:pPr>
        <w:tabs>
          <w:tab w:val="left" w:pos="-5670"/>
          <w:tab w:val="left" w:pos="-5529"/>
          <w:tab w:val="left" w:pos="0"/>
          <w:tab w:val="left" w:pos="1800"/>
          <w:tab w:val="left" w:pos="1843"/>
        </w:tabs>
        <w:jc w:val="center"/>
        <w:rPr>
          <w:b/>
        </w:rPr>
      </w:pPr>
    </w:p>
    <w:p w:rsidR="00984412" w:rsidRDefault="003604A6" w:rsidP="00ED1C4D">
      <w:pPr>
        <w:tabs>
          <w:tab w:val="left" w:pos="-5670"/>
          <w:tab w:val="left" w:pos="-5529"/>
          <w:tab w:val="left" w:pos="0"/>
          <w:tab w:val="left" w:pos="142"/>
          <w:tab w:val="left" w:pos="1843"/>
        </w:tabs>
        <w:autoSpaceDE w:val="0"/>
        <w:spacing w:line="200" w:lineRule="atLeast"/>
        <w:ind w:firstLine="567"/>
        <w:jc w:val="both"/>
      </w:pPr>
      <w:r>
        <w:t>44</w:t>
      </w:r>
      <w:r w:rsidR="00984412">
        <w:t>. Заявитель вправе обратиться с жалобой, на действия (бездействие) муниципальных служащих и иных должностных лиц, а также принятые ими решения в ходе предоставления муниципальной услуги, в том числе в следующих случаях:</w:t>
      </w:r>
    </w:p>
    <w:p w:rsidR="00984412" w:rsidRDefault="00984412" w:rsidP="00ED1C4D">
      <w:pPr>
        <w:numPr>
          <w:ilvl w:val="0"/>
          <w:numId w:val="10"/>
        </w:numPr>
        <w:tabs>
          <w:tab w:val="left" w:pos="-5670"/>
          <w:tab w:val="left" w:pos="-5529"/>
          <w:tab w:val="left" w:pos="0"/>
          <w:tab w:val="left" w:pos="142"/>
          <w:tab w:val="left" w:pos="993"/>
          <w:tab w:val="left" w:pos="1440"/>
          <w:tab w:val="left" w:pos="1843"/>
        </w:tabs>
        <w:suppressAutoHyphens/>
        <w:autoSpaceDE w:val="0"/>
        <w:spacing w:line="200" w:lineRule="atLeast"/>
        <w:ind w:left="0" w:firstLine="567"/>
        <w:jc w:val="both"/>
      </w:pPr>
      <w:r>
        <w:t>нарушение срока регистрации запроса заявителя о предоставлении муниципальной услуги;</w:t>
      </w:r>
    </w:p>
    <w:p w:rsidR="00984412" w:rsidRDefault="00984412" w:rsidP="00ED1C4D">
      <w:pPr>
        <w:numPr>
          <w:ilvl w:val="0"/>
          <w:numId w:val="10"/>
        </w:numPr>
        <w:tabs>
          <w:tab w:val="clear" w:pos="1440"/>
          <w:tab w:val="left" w:pos="-5670"/>
          <w:tab w:val="left" w:pos="-5529"/>
          <w:tab w:val="left" w:pos="0"/>
          <w:tab w:val="left" w:pos="142"/>
          <w:tab w:val="left" w:pos="851"/>
        </w:tabs>
        <w:suppressAutoHyphens/>
        <w:autoSpaceDE w:val="0"/>
        <w:spacing w:line="200" w:lineRule="atLeast"/>
        <w:ind w:left="0" w:firstLine="567"/>
        <w:jc w:val="both"/>
      </w:pPr>
      <w:r>
        <w:t xml:space="preserve">  нарушение срока предоставления муниципальной услуги;</w:t>
      </w:r>
    </w:p>
    <w:p w:rsidR="00984412" w:rsidRDefault="00984412" w:rsidP="00ED1C4D">
      <w:pPr>
        <w:numPr>
          <w:ilvl w:val="0"/>
          <w:numId w:val="10"/>
        </w:numPr>
        <w:tabs>
          <w:tab w:val="clear" w:pos="1440"/>
          <w:tab w:val="left" w:pos="-5670"/>
          <w:tab w:val="left" w:pos="-5529"/>
          <w:tab w:val="left" w:pos="0"/>
          <w:tab w:val="left" w:pos="142"/>
          <w:tab w:val="left" w:pos="993"/>
          <w:tab w:val="left" w:pos="1843"/>
        </w:tabs>
        <w:suppressAutoHyphens/>
        <w:autoSpaceDE w:val="0"/>
        <w:spacing w:line="200" w:lineRule="atLeast"/>
        <w:ind w:left="0" w:firstLine="567"/>
        <w:jc w:val="both"/>
      </w:pPr>
      <w: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984412" w:rsidRDefault="00984412" w:rsidP="00ED1C4D">
      <w:pPr>
        <w:numPr>
          <w:ilvl w:val="0"/>
          <w:numId w:val="10"/>
        </w:numPr>
        <w:tabs>
          <w:tab w:val="left" w:pos="-5670"/>
          <w:tab w:val="left" w:pos="-5529"/>
          <w:tab w:val="left" w:pos="0"/>
          <w:tab w:val="left" w:pos="142"/>
          <w:tab w:val="left" w:pos="993"/>
          <w:tab w:val="left" w:pos="1440"/>
          <w:tab w:val="left" w:pos="1843"/>
        </w:tabs>
        <w:suppressAutoHyphens/>
        <w:autoSpaceDE w:val="0"/>
        <w:spacing w:line="200" w:lineRule="atLeast"/>
        <w:ind w:left="0" w:firstLine="567"/>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984412" w:rsidRDefault="00984412" w:rsidP="00ED1C4D">
      <w:pPr>
        <w:numPr>
          <w:ilvl w:val="0"/>
          <w:numId w:val="10"/>
        </w:numPr>
        <w:tabs>
          <w:tab w:val="left" w:pos="-5670"/>
          <w:tab w:val="left" w:pos="-5529"/>
          <w:tab w:val="left" w:pos="0"/>
          <w:tab w:val="left" w:pos="142"/>
          <w:tab w:val="left" w:pos="993"/>
          <w:tab w:val="left" w:pos="1440"/>
          <w:tab w:val="left" w:pos="1843"/>
        </w:tabs>
        <w:suppressAutoHyphens/>
        <w:autoSpaceDE w:val="0"/>
        <w:spacing w:line="200" w:lineRule="atLeast"/>
        <w:ind w:left="0" w:firstLine="567"/>
        <w:jc w:val="both"/>
      </w:pPr>
      <w:proofErr w:type="gramStart"/>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roofErr w:type="gramEnd"/>
    </w:p>
    <w:p w:rsidR="00984412" w:rsidRDefault="00984412" w:rsidP="00ED1C4D">
      <w:pPr>
        <w:numPr>
          <w:ilvl w:val="0"/>
          <w:numId w:val="10"/>
        </w:numPr>
        <w:tabs>
          <w:tab w:val="left" w:pos="-5670"/>
          <w:tab w:val="left" w:pos="-5529"/>
          <w:tab w:val="left" w:pos="0"/>
          <w:tab w:val="left" w:pos="142"/>
          <w:tab w:val="left" w:pos="993"/>
          <w:tab w:val="left" w:pos="1440"/>
          <w:tab w:val="left" w:pos="1843"/>
        </w:tabs>
        <w:suppressAutoHyphens/>
        <w:autoSpaceDE w:val="0"/>
        <w:spacing w:line="200" w:lineRule="atLeast"/>
        <w:ind w:left="0" w:firstLine="567"/>
        <w:jc w:val="both"/>
      </w:pPr>
      <w: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984412" w:rsidRDefault="00984412" w:rsidP="00ED1C4D">
      <w:pPr>
        <w:numPr>
          <w:ilvl w:val="0"/>
          <w:numId w:val="10"/>
        </w:numPr>
        <w:tabs>
          <w:tab w:val="left" w:pos="-5670"/>
          <w:tab w:val="left" w:pos="-5529"/>
          <w:tab w:val="left" w:pos="0"/>
          <w:tab w:val="left" w:pos="142"/>
          <w:tab w:val="left" w:pos="993"/>
          <w:tab w:val="left" w:pos="1440"/>
          <w:tab w:val="left" w:pos="1843"/>
        </w:tabs>
        <w:suppressAutoHyphens/>
        <w:autoSpaceDE w:val="0"/>
        <w:spacing w:line="200" w:lineRule="atLeast"/>
        <w:ind w:left="0" w:firstLine="567"/>
        <w:jc w:val="both"/>
      </w:pPr>
      <w:proofErr w:type="gramStart"/>
      <w:r>
        <w:t>отказ органа или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84412" w:rsidRDefault="00984412" w:rsidP="00ED1C4D">
      <w:pPr>
        <w:tabs>
          <w:tab w:val="left" w:pos="-5670"/>
          <w:tab w:val="left" w:pos="-5529"/>
          <w:tab w:val="left" w:pos="0"/>
          <w:tab w:val="left" w:pos="142"/>
          <w:tab w:val="left" w:pos="1843"/>
        </w:tabs>
        <w:autoSpaceDE w:val="0"/>
        <w:spacing w:line="200" w:lineRule="atLeast"/>
        <w:ind w:firstLine="567"/>
        <w:jc w:val="both"/>
      </w:pPr>
      <w:r>
        <w:t xml:space="preserve">     Жалоба может быть направлена по почте, с использованием информационно-коммуникационной сети «Интернет», официального сайта администрации Кемского муниципального района, а также может быть принята при личном приеме заявителя.</w:t>
      </w:r>
    </w:p>
    <w:p w:rsidR="00984412" w:rsidRDefault="003604A6" w:rsidP="00ED1C4D">
      <w:pPr>
        <w:tabs>
          <w:tab w:val="left" w:pos="-5670"/>
          <w:tab w:val="left" w:pos="-5529"/>
          <w:tab w:val="left" w:pos="0"/>
          <w:tab w:val="left" w:pos="142"/>
          <w:tab w:val="left" w:pos="1843"/>
        </w:tabs>
        <w:autoSpaceDE w:val="0"/>
        <w:spacing w:line="200" w:lineRule="atLeast"/>
        <w:ind w:firstLine="567"/>
        <w:jc w:val="both"/>
        <w:rPr>
          <w:rStyle w:val="article"/>
        </w:rPr>
      </w:pPr>
      <w:r>
        <w:t>45</w:t>
      </w:r>
      <w:r w:rsidR="00984412">
        <w:t xml:space="preserve">. </w:t>
      </w:r>
      <w:r w:rsidR="00984412">
        <w:rPr>
          <w:rStyle w:val="article"/>
        </w:rPr>
        <w:t>Предметом жалобы являются решения и (или) действия (бездействие),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984412" w:rsidRDefault="003604A6" w:rsidP="00ED1C4D">
      <w:pPr>
        <w:tabs>
          <w:tab w:val="left" w:pos="-5670"/>
          <w:tab w:val="left" w:pos="-5529"/>
          <w:tab w:val="left" w:pos="0"/>
          <w:tab w:val="left" w:pos="142"/>
          <w:tab w:val="left" w:pos="993"/>
          <w:tab w:val="left" w:pos="1843"/>
        </w:tabs>
        <w:autoSpaceDE w:val="0"/>
        <w:spacing w:line="200" w:lineRule="atLeast"/>
        <w:ind w:firstLine="567"/>
        <w:jc w:val="both"/>
        <w:rPr>
          <w:rStyle w:val="article"/>
        </w:rPr>
      </w:pPr>
      <w:r>
        <w:rPr>
          <w:rStyle w:val="article"/>
        </w:rPr>
        <w:t>46</w:t>
      </w:r>
      <w:r w:rsidR="00ED1C4D">
        <w:rPr>
          <w:rStyle w:val="article"/>
        </w:rPr>
        <w:t xml:space="preserve">.  </w:t>
      </w:r>
      <w:r w:rsidR="00984412">
        <w:rPr>
          <w:rStyle w:val="article"/>
        </w:rPr>
        <w:t>Жалоба подается в администрацию Кемского муниципального района.</w:t>
      </w:r>
    </w:p>
    <w:p w:rsidR="00984412" w:rsidRDefault="00937F3E" w:rsidP="00ED1C4D">
      <w:pPr>
        <w:tabs>
          <w:tab w:val="left" w:pos="-5670"/>
          <w:tab w:val="left" w:pos="-5529"/>
          <w:tab w:val="left" w:pos="0"/>
          <w:tab w:val="left" w:pos="142"/>
          <w:tab w:val="left" w:pos="1843"/>
        </w:tabs>
        <w:autoSpaceDE w:val="0"/>
        <w:spacing w:line="200" w:lineRule="atLeast"/>
        <w:ind w:firstLine="567"/>
        <w:jc w:val="both"/>
      </w:pPr>
      <w:r>
        <w:rPr>
          <w:rStyle w:val="article"/>
        </w:rPr>
        <w:t xml:space="preserve">      </w:t>
      </w:r>
      <w:r w:rsidR="00984412">
        <w:rPr>
          <w:rStyle w:val="article"/>
        </w:rPr>
        <w:t xml:space="preserve"> 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её должностного лица либо муниципального служащего. В случае если </w:t>
      </w:r>
      <w:proofErr w:type="gramStart"/>
      <w:r w:rsidR="00984412">
        <w:rPr>
          <w:rStyle w:val="article"/>
        </w:rPr>
        <w:t>обжалуются решения главы администрации Кемского муниципального района жалоба подается</w:t>
      </w:r>
      <w:proofErr w:type="gramEnd"/>
      <w:r w:rsidR="00984412">
        <w:rPr>
          <w:rStyle w:val="article"/>
        </w:rPr>
        <w:t xml:space="preserve"> главе администрации Кемского муниципального района.</w:t>
      </w:r>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47</w:t>
      </w:r>
      <w:r w:rsidR="00984412">
        <w:t xml:space="preserve">. </w:t>
      </w:r>
      <w:proofErr w:type="gramStart"/>
      <w:r w:rsidR="00984412">
        <w:t>В жалобе в обязательном порядке указываются наименование органа, в который направляется жалоба, а также фамилия, имя, отчество (последнее — при  наличии) заявителя или полное наименование организации, номер контактного телефона, адрес местонахождения, почтовый адрес,  адрес электронной почты (при наличии),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w:t>
      </w:r>
      <w:proofErr w:type="gramEnd"/>
      <w:r w:rsidR="00984412">
        <w:t xml:space="preserve"> и законные интересы, созданы препятствия к их реализации либо незаконно возложена какая-либо обязанность).</w:t>
      </w:r>
    </w:p>
    <w:p w:rsidR="00984412" w:rsidRDefault="003604A6" w:rsidP="00937F3E">
      <w:pPr>
        <w:tabs>
          <w:tab w:val="left" w:pos="-5670"/>
          <w:tab w:val="left" w:pos="-5529"/>
          <w:tab w:val="left" w:pos="0"/>
          <w:tab w:val="left" w:pos="142"/>
          <w:tab w:val="left" w:pos="993"/>
          <w:tab w:val="left" w:pos="1843"/>
        </w:tabs>
        <w:autoSpaceDE w:val="0"/>
        <w:spacing w:line="200" w:lineRule="atLeast"/>
        <w:ind w:firstLine="567"/>
        <w:jc w:val="both"/>
      </w:pPr>
      <w:r>
        <w:t>48</w:t>
      </w:r>
      <w:r w:rsidR="00937F3E">
        <w:t xml:space="preserve">. </w:t>
      </w:r>
      <w:r w:rsidR="00984412">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984412" w:rsidRDefault="00984412">
      <w:pPr>
        <w:tabs>
          <w:tab w:val="left" w:pos="-5670"/>
          <w:tab w:val="left" w:pos="-5529"/>
          <w:tab w:val="left" w:pos="0"/>
          <w:tab w:val="left" w:pos="142"/>
          <w:tab w:val="left" w:pos="1843"/>
        </w:tabs>
        <w:autoSpaceDE w:val="0"/>
        <w:spacing w:line="200" w:lineRule="atLeast"/>
        <w:ind w:firstLine="709"/>
        <w:jc w:val="both"/>
      </w:pPr>
      <w:r>
        <w:t xml:space="preserve">   В подтверждение доводов к жалобе могут прилагаться документы и материалы, либо их копии.</w:t>
      </w:r>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49</w:t>
      </w:r>
      <w:r w:rsidR="00984412">
        <w:t>. Исчерпывающий перечень оснований для приостановления рассмотрения жалобы  и случаев, в которых ответ на жалобу не даётся.</w:t>
      </w:r>
    </w:p>
    <w:p w:rsidR="00984412" w:rsidRDefault="00984412">
      <w:pPr>
        <w:tabs>
          <w:tab w:val="left" w:pos="-5670"/>
          <w:tab w:val="left" w:pos="-5529"/>
          <w:tab w:val="left" w:pos="0"/>
          <w:tab w:val="left" w:pos="142"/>
          <w:tab w:val="left" w:pos="1843"/>
        </w:tabs>
        <w:autoSpaceDE w:val="0"/>
        <w:spacing w:line="200" w:lineRule="atLeast"/>
        <w:ind w:firstLine="567"/>
        <w:jc w:val="both"/>
      </w:pPr>
      <w:r>
        <w:t>Ответ на жалобу не даётся в следующих случаях:</w:t>
      </w:r>
    </w:p>
    <w:p w:rsidR="00984412" w:rsidRDefault="00984412" w:rsidP="00937F3E">
      <w:pPr>
        <w:pStyle w:val="ae"/>
        <w:numPr>
          <w:ilvl w:val="0"/>
          <w:numId w:val="15"/>
        </w:numPr>
        <w:tabs>
          <w:tab w:val="left" w:pos="-5670"/>
          <w:tab w:val="left" w:pos="-5529"/>
          <w:tab w:val="left" w:pos="0"/>
          <w:tab w:val="left" w:pos="142"/>
          <w:tab w:val="left" w:pos="1843"/>
        </w:tabs>
        <w:autoSpaceDE w:val="0"/>
        <w:spacing w:line="200" w:lineRule="atLeast"/>
        <w:jc w:val="both"/>
      </w:pPr>
      <w:r>
        <w:t>отсутствия сведений о лице, обратившемся с жалобой (фамилии физического лица, наименования юридического лица);</w:t>
      </w:r>
    </w:p>
    <w:p w:rsidR="00984412" w:rsidRDefault="00984412" w:rsidP="00937F3E">
      <w:pPr>
        <w:pStyle w:val="ae"/>
        <w:numPr>
          <w:ilvl w:val="0"/>
          <w:numId w:val="15"/>
        </w:numPr>
        <w:tabs>
          <w:tab w:val="left" w:pos="-5670"/>
          <w:tab w:val="left" w:pos="-5529"/>
          <w:tab w:val="left" w:pos="0"/>
          <w:tab w:val="left" w:pos="142"/>
          <w:tab w:val="left" w:pos="1843"/>
        </w:tabs>
        <w:autoSpaceDE w:val="0"/>
        <w:spacing w:line="200" w:lineRule="atLeast"/>
        <w:jc w:val="both"/>
      </w:pPr>
      <w:r>
        <w:t>отсутствия почтового адреса и адреса электронной почты, по которому должен быть направлен ответ.</w:t>
      </w:r>
    </w:p>
    <w:p w:rsidR="00984412" w:rsidRDefault="00984412" w:rsidP="00937F3E">
      <w:pPr>
        <w:tabs>
          <w:tab w:val="left" w:pos="-5670"/>
          <w:tab w:val="left" w:pos="-5529"/>
          <w:tab w:val="left" w:pos="0"/>
          <w:tab w:val="left" w:pos="142"/>
          <w:tab w:val="left" w:pos="1843"/>
        </w:tabs>
        <w:autoSpaceDE w:val="0"/>
        <w:spacing w:line="200" w:lineRule="atLeast"/>
        <w:ind w:firstLine="567"/>
        <w:jc w:val="both"/>
      </w:pPr>
      <w:r>
        <w:t>Жалоба, в которой обжалуется судебное решение, возвращается заявителю с разъяснением порядка обжалования данного судебного решения.</w:t>
      </w:r>
    </w:p>
    <w:p w:rsidR="00984412" w:rsidRDefault="003604A6" w:rsidP="003604A6">
      <w:pPr>
        <w:tabs>
          <w:tab w:val="left" w:pos="-5670"/>
          <w:tab w:val="left" w:pos="-5529"/>
          <w:tab w:val="left" w:pos="0"/>
          <w:tab w:val="left" w:pos="142"/>
          <w:tab w:val="left" w:pos="709"/>
          <w:tab w:val="left" w:pos="993"/>
          <w:tab w:val="left" w:pos="1843"/>
        </w:tabs>
        <w:autoSpaceDE w:val="0"/>
        <w:spacing w:line="200" w:lineRule="atLeast"/>
        <w:ind w:firstLine="567"/>
        <w:jc w:val="both"/>
      </w:pPr>
      <w:r>
        <w:t xml:space="preserve">50. </w:t>
      </w:r>
      <w:proofErr w:type="gramStart"/>
      <w:r w:rsidR="00984412">
        <w:t>Поступившая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приеме документов у заявителя либо исправлении допущенных опечаток и ошибок или в случае обжалования нарушения срока таких исправлений — в течение 5 рабочих дней со дня ее регистрации.</w:t>
      </w:r>
      <w:proofErr w:type="gramEnd"/>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51</w:t>
      </w:r>
      <w:r w:rsidR="00984412">
        <w:t>. По результатам рассмотрения жалобы принимается решение:</w:t>
      </w:r>
    </w:p>
    <w:p w:rsidR="00984412" w:rsidRDefault="00984412" w:rsidP="00937F3E">
      <w:pPr>
        <w:pStyle w:val="ae"/>
        <w:numPr>
          <w:ilvl w:val="0"/>
          <w:numId w:val="16"/>
        </w:numPr>
        <w:tabs>
          <w:tab w:val="left" w:pos="-5670"/>
          <w:tab w:val="left" w:pos="-5529"/>
          <w:tab w:val="left" w:pos="0"/>
          <w:tab w:val="left" w:pos="142"/>
          <w:tab w:val="left" w:pos="851"/>
        </w:tabs>
        <w:autoSpaceDE w:val="0"/>
        <w:spacing w:line="200" w:lineRule="atLeast"/>
        <w:ind w:left="0" w:firstLine="567"/>
        <w:jc w:val="both"/>
      </w:pPr>
      <w:proofErr w:type="gramStart"/>
      <w: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roofErr w:type="gramEnd"/>
    </w:p>
    <w:p w:rsidR="00984412" w:rsidRDefault="00984412" w:rsidP="00937F3E">
      <w:pPr>
        <w:pStyle w:val="ae"/>
        <w:numPr>
          <w:ilvl w:val="0"/>
          <w:numId w:val="16"/>
        </w:numPr>
        <w:tabs>
          <w:tab w:val="left" w:pos="-5670"/>
          <w:tab w:val="left" w:pos="-5529"/>
          <w:tab w:val="left" w:pos="0"/>
          <w:tab w:val="left" w:pos="142"/>
          <w:tab w:val="left" w:pos="1843"/>
        </w:tabs>
        <w:autoSpaceDE w:val="0"/>
        <w:spacing w:line="200" w:lineRule="atLeast"/>
        <w:jc w:val="both"/>
      </w:pPr>
      <w:r>
        <w:t>отказ в удовлетворении жалобы.</w:t>
      </w:r>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52</w:t>
      </w:r>
      <w:r w:rsidR="00984412">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53</w:t>
      </w:r>
      <w:r w:rsidR="00984412">
        <w:t>. Заявитель вправе обжаловать решения по жалобе вышестоящим должностным лицам.</w:t>
      </w:r>
    </w:p>
    <w:p w:rsidR="00984412" w:rsidRDefault="00984412" w:rsidP="00937F3E">
      <w:pPr>
        <w:tabs>
          <w:tab w:val="left" w:pos="-5670"/>
          <w:tab w:val="left" w:pos="-5529"/>
          <w:tab w:val="left" w:pos="0"/>
          <w:tab w:val="left" w:pos="142"/>
          <w:tab w:val="left" w:pos="1843"/>
        </w:tabs>
        <w:autoSpaceDE w:val="0"/>
        <w:spacing w:line="200" w:lineRule="atLeast"/>
        <w:ind w:firstLine="567"/>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54</w:t>
      </w:r>
      <w:r w:rsidR="00984412">
        <w:t>. Заявитель имеет право на получение исчерпывающей информации и документов, необходимых для обоснования и рассмотрения жалобы.</w:t>
      </w:r>
    </w:p>
    <w:p w:rsidR="00984412" w:rsidRDefault="00984412" w:rsidP="00937F3E">
      <w:pPr>
        <w:tabs>
          <w:tab w:val="left" w:pos="-5670"/>
          <w:tab w:val="left" w:pos="-5529"/>
          <w:tab w:val="left" w:pos="0"/>
          <w:tab w:val="left" w:pos="142"/>
          <w:tab w:val="left" w:pos="1843"/>
        </w:tabs>
        <w:autoSpaceDE w:val="0"/>
        <w:spacing w:line="200" w:lineRule="atLeast"/>
        <w:ind w:firstLine="567"/>
        <w:jc w:val="both"/>
      </w:pPr>
      <w:r>
        <w:t xml:space="preserve"> По результатам рассмотрения жалобы заявителю предоставляются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984412" w:rsidRDefault="003604A6" w:rsidP="00937F3E">
      <w:pPr>
        <w:tabs>
          <w:tab w:val="left" w:pos="-5670"/>
          <w:tab w:val="left" w:pos="-5529"/>
          <w:tab w:val="left" w:pos="0"/>
          <w:tab w:val="left" w:pos="142"/>
          <w:tab w:val="left" w:pos="1843"/>
        </w:tabs>
        <w:autoSpaceDE w:val="0"/>
        <w:spacing w:line="200" w:lineRule="atLeast"/>
        <w:ind w:firstLine="567"/>
        <w:jc w:val="both"/>
      </w:pPr>
      <w:r>
        <w:t>55</w:t>
      </w:r>
      <w:r w:rsidR="00984412">
        <w:t>. Информирование заявителей о порядке обжалования решений и действий (бездействия) администрации Кемского муниципального района и её должностных лиц обеспечивается посредством размещения информации на стендах в местах предоставления государственных услуг, на официальном сайте администрации в сети Интернет, или в федеральной государственной информационной системе "Единый портал государственных и муниципальных услуг (функций)".</w:t>
      </w:r>
    </w:p>
    <w:p w:rsidR="00984412" w:rsidRDefault="00984412" w:rsidP="00937F3E">
      <w:pPr>
        <w:tabs>
          <w:tab w:val="left" w:pos="-5670"/>
          <w:tab w:val="left" w:pos="-5529"/>
          <w:tab w:val="left" w:pos="0"/>
          <w:tab w:val="left" w:pos="142"/>
          <w:tab w:val="left" w:pos="1843"/>
        </w:tabs>
        <w:autoSpaceDE w:val="0"/>
        <w:spacing w:line="200" w:lineRule="atLeast"/>
        <w:ind w:firstLine="567"/>
        <w:jc w:val="both"/>
      </w:pPr>
      <w:r>
        <w:t xml:space="preserve">Консультирование заявителей о порядке обжалования решений и действий (бездействия) администрации Кемского муниципального района и её должностных лиц </w:t>
      </w:r>
      <w:proofErr w:type="gramStart"/>
      <w:r>
        <w:t>осуществляется</w:t>
      </w:r>
      <w:proofErr w:type="gramEnd"/>
      <w:r>
        <w:t xml:space="preserve"> в том числе по телефону, электронной почте, при личном приеме.</w:t>
      </w:r>
    </w:p>
    <w:p w:rsidR="00984412" w:rsidRDefault="00984412">
      <w:pPr>
        <w:contextualSpacing/>
        <w:jc w:val="both"/>
        <w:rPr>
          <w:rFonts w:eastAsia="Calibri"/>
          <w:b/>
          <w:lang w:eastAsia="en-US"/>
        </w:rPr>
      </w:pPr>
    </w:p>
    <w:p w:rsidR="00984412" w:rsidRDefault="00984412">
      <w:pPr>
        <w:pStyle w:val="ConsPlusTitle"/>
        <w:widowControl/>
        <w:jc w:val="center"/>
        <w:rPr>
          <w:rFonts w:ascii="Times New Roman" w:hAnsi="Times New Roman" w:cs="Times New Roman"/>
          <w:b w:val="0"/>
          <w:sz w:val="28"/>
          <w:szCs w:val="28"/>
        </w:rPr>
      </w:pPr>
    </w:p>
    <w:tbl>
      <w:tblPr>
        <w:tblW w:w="0" w:type="auto"/>
        <w:tblLayout w:type="fixed"/>
        <w:tblLook w:val="0000"/>
      </w:tblPr>
      <w:tblGrid>
        <w:gridCol w:w="4068"/>
        <w:gridCol w:w="6588"/>
      </w:tblGrid>
      <w:tr w:rsidR="00984412">
        <w:tc>
          <w:tcPr>
            <w:tcW w:w="4068" w:type="dxa"/>
          </w:tcPr>
          <w:p w:rsidR="00984412" w:rsidRDefault="00984412">
            <w:pPr>
              <w:pStyle w:val="ConsPlusNormal"/>
              <w:widowControl/>
              <w:ind w:firstLine="0"/>
              <w:outlineLvl w:val="1"/>
              <w:rPr>
                <w:rFonts w:ascii="Times New Roman" w:hAnsi="Times New Roman" w:cs="Times New Roman"/>
                <w:b/>
                <w:sz w:val="28"/>
                <w:szCs w:val="28"/>
              </w:rPr>
            </w:pPr>
          </w:p>
          <w:p w:rsidR="00984412" w:rsidRDefault="00984412">
            <w:pPr>
              <w:pStyle w:val="ConsPlusNormal"/>
              <w:widowControl/>
              <w:ind w:firstLine="0"/>
              <w:outlineLvl w:val="1"/>
              <w:rPr>
                <w:rFonts w:ascii="Times New Roman" w:hAnsi="Times New Roman" w:cs="Times New Roman"/>
                <w:b/>
                <w:sz w:val="28"/>
                <w:szCs w:val="28"/>
              </w:rPr>
            </w:pPr>
          </w:p>
          <w:p w:rsidR="00984412" w:rsidRDefault="00984412">
            <w:pPr>
              <w:pStyle w:val="ConsPlusNormal"/>
              <w:widowControl/>
              <w:ind w:firstLine="0"/>
              <w:outlineLvl w:val="1"/>
              <w:rPr>
                <w:rFonts w:ascii="Times New Roman" w:hAnsi="Times New Roman" w:cs="Times New Roman"/>
                <w:b/>
                <w:sz w:val="28"/>
                <w:szCs w:val="28"/>
              </w:rPr>
            </w:pPr>
          </w:p>
        </w:tc>
        <w:tc>
          <w:tcPr>
            <w:tcW w:w="6588" w:type="dxa"/>
          </w:tcPr>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jc w:val="right"/>
              <w:outlineLvl w:val="1"/>
              <w:rPr>
                <w:rFonts w:ascii="Times New Roman" w:hAnsi="Times New Roman" w:cs="Times New Roman"/>
                <w:b/>
                <w:bCs/>
                <w:sz w:val="28"/>
                <w:szCs w:val="28"/>
              </w:rPr>
            </w:pPr>
          </w:p>
          <w:p w:rsidR="00984412" w:rsidRDefault="00984412">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3604A6" w:rsidRDefault="003604A6">
            <w:pPr>
              <w:pStyle w:val="ConsPlusNormal"/>
              <w:widowControl/>
              <w:ind w:firstLine="0"/>
              <w:outlineLvl w:val="1"/>
              <w:rPr>
                <w:rFonts w:ascii="Times New Roman" w:hAnsi="Times New Roman" w:cs="Times New Roman"/>
                <w:b/>
                <w:bCs/>
                <w:sz w:val="28"/>
                <w:szCs w:val="28"/>
              </w:rPr>
            </w:pPr>
          </w:p>
          <w:p w:rsidR="00117844" w:rsidRDefault="00117844">
            <w:pPr>
              <w:pStyle w:val="ConsPlusNormal"/>
              <w:widowControl/>
              <w:ind w:firstLine="0"/>
              <w:outlineLvl w:val="1"/>
              <w:rPr>
                <w:rFonts w:ascii="Times New Roman" w:hAnsi="Times New Roman" w:cs="Times New Roman"/>
                <w:b/>
                <w:bCs/>
                <w:sz w:val="28"/>
                <w:szCs w:val="28"/>
              </w:rPr>
            </w:pPr>
          </w:p>
          <w:p w:rsidR="00984412" w:rsidRPr="0060354C" w:rsidRDefault="00984412" w:rsidP="0060354C">
            <w:pPr>
              <w:pStyle w:val="ConsPlusNormal"/>
              <w:widowControl/>
              <w:ind w:firstLine="0"/>
              <w:jc w:val="right"/>
              <w:outlineLvl w:val="1"/>
              <w:rPr>
                <w:rFonts w:ascii="Times New Roman" w:hAnsi="Times New Roman" w:cs="Times New Roman"/>
                <w:bCs/>
                <w:sz w:val="24"/>
                <w:szCs w:val="24"/>
              </w:rPr>
            </w:pPr>
            <w:r>
              <w:rPr>
                <w:rFonts w:ascii="Times New Roman" w:hAnsi="Times New Roman" w:cs="Times New Roman"/>
                <w:b/>
                <w:bCs/>
                <w:sz w:val="28"/>
                <w:szCs w:val="28"/>
              </w:rPr>
              <w:t xml:space="preserve"> </w:t>
            </w:r>
          </w:p>
        </w:tc>
      </w:tr>
    </w:tbl>
    <w:p w:rsidR="00984412" w:rsidRDefault="00984412" w:rsidP="0060354C">
      <w:pPr>
        <w:pStyle w:val="ConsPlusNormal"/>
        <w:ind w:firstLine="0"/>
        <w:rPr>
          <w:rFonts w:ascii="Times New Roman" w:hAnsi="Times New Roman" w:cs="Times New Roman"/>
          <w:b/>
        </w:rPr>
      </w:pPr>
    </w:p>
    <w:p w:rsidR="008D524F" w:rsidRDefault="008D524F" w:rsidP="0060354C">
      <w:pPr>
        <w:pStyle w:val="ConsPlusNormal"/>
        <w:ind w:firstLine="0"/>
        <w:rPr>
          <w:rFonts w:ascii="Times New Roman" w:hAnsi="Times New Roman" w:cs="Times New Roman"/>
          <w:b/>
        </w:rPr>
      </w:pPr>
    </w:p>
    <w:p w:rsidR="008D524F" w:rsidRDefault="008D524F" w:rsidP="0060354C">
      <w:pPr>
        <w:pStyle w:val="ConsPlusNormal"/>
        <w:ind w:firstLine="0"/>
        <w:rPr>
          <w:rFonts w:ascii="Times New Roman" w:hAnsi="Times New Roman" w:cs="Times New Roman"/>
          <w:b/>
        </w:rPr>
      </w:pPr>
    </w:p>
    <w:p w:rsidR="008D524F" w:rsidRDefault="008D524F" w:rsidP="0060354C">
      <w:pPr>
        <w:pStyle w:val="ConsPlusNormal"/>
        <w:ind w:firstLine="0"/>
        <w:rPr>
          <w:rFonts w:ascii="Times New Roman" w:hAnsi="Times New Roman" w:cs="Times New Roman"/>
          <w:b/>
        </w:rPr>
      </w:pPr>
    </w:p>
    <w:p w:rsidR="00984412" w:rsidRDefault="00984412">
      <w:pPr>
        <w:pStyle w:val="ConsPlusNormal"/>
        <w:jc w:val="right"/>
        <w:rPr>
          <w:b/>
        </w:rPr>
      </w:pPr>
    </w:p>
    <w:p w:rsidR="00B315C2" w:rsidRDefault="00B315C2">
      <w:pPr>
        <w:pStyle w:val="ConsPlusNormal"/>
        <w:jc w:val="right"/>
      </w:pPr>
    </w:p>
    <w:p w:rsidR="00B315C2" w:rsidRDefault="00B315C2">
      <w:pPr>
        <w:pStyle w:val="ConsPlusNormal"/>
        <w:jc w:val="right"/>
      </w:pPr>
    </w:p>
    <w:p w:rsidR="00B315C2" w:rsidRDefault="00B315C2">
      <w:pPr>
        <w:pStyle w:val="ConsPlusNormal"/>
        <w:jc w:val="right"/>
      </w:pPr>
    </w:p>
    <w:p w:rsidR="00B315C2" w:rsidRDefault="00B315C2">
      <w:pPr>
        <w:pStyle w:val="ConsPlusNormal"/>
        <w:jc w:val="right"/>
      </w:pPr>
    </w:p>
    <w:p w:rsidR="00B315C2" w:rsidRDefault="00B315C2">
      <w:pPr>
        <w:pStyle w:val="ConsPlusNormal"/>
        <w:jc w:val="right"/>
      </w:pPr>
    </w:p>
    <w:p w:rsidR="00B315C2" w:rsidRDefault="00B315C2">
      <w:pPr>
        <w:pStyle w:val="ConsPlusNormal"/>
        <w:jc w:val="right"/>
      </w:pPr>
    </w:p>
    <w:p w:rsidR="00B315C2" w:rsidRDefault="00B315C2">
      <w:pPr>
        <w:pStyle w:val="ConsPlusNormal"/>
        <w:jc w:val="right"/>
      </w:pPr>
    </w:p>
    <w:p w:rsidR="00984412" w:rsidRPr="00960D03" w:rsidRDefault="009670AB" w:rsidP="009670AB">
      <w:pPr>
        <w:pStyle w:val="ConsPlusNormal"/>
        <w:ind w:firstLine="0"/>
      </w:pPr>
      <w:r>
        <w:t xml:space="preserve">      </w:t>
      </w:r>
    </w:p>
    <w:tbl>
      <w:tblPr>
        <w:tblW w:w="0" w:type="auto"/>
        <w:tblLayout w:type="fixed"/>
        <w:tblLook w:val="0000"/>
      </w:tblPr>
      <w:tblGrid>
        <w:gridCol w:w="4068"/>
        <w:gridCol w:w="6588"/>
      </w:tblGrid>
      <w:tr w:rsidR="00984412">
        <w:tc>
          <w:tcPr>
            <w:tcW w:w="4068" w:type="dxa"/>
          </w:tcPr>
          <w:p w:rsidR="00984412" w:rsidRDefault="00984412">
            <w:pPr>
              <w:pStyle w:val="ConsPlusNormal"/>
              <w:widowControl/>
              <w:ind w:firstLine="0"/>
              <w:jc w:val="right"/>
              <w:outlineLvl w:val="1"/>
              <w:rPr>
                <w:rFonts w:ascii="Times New Roman" w:hAnsi="Times New Roman" w:cs="Times New Roman"/>
                <w:sz w:val="28"/>
                <w:szCs w:val="28"/>
              </w:rPr>
            </w:pPr>
          </w:p>
        </w:tc>
        <w:tc>
          <w:tcPr>
            <w:tcW w:w="6588" w:type="dxa"/>
          </w:tcPr>
          <w:p w:rsidR="00984412" w:rsidRDefault="0060354C">
            <w:pPr>
              <w:pStyle w:val="ConsPlusNormal"/>
              <w:widowControl/>
              <w:ind w:firstLine="0"/>
              <w:jc w:val="right"/>
              <w:outlineLvl w:val="1"/>
              <w:rPr>
                <w:rFonts w:ascii="Times New Roman" w:hAnsi="Times New Roman" w:cs="Times New Roman"/>
                <w:bCs/>
                <w:sz w:val="24"/>
                <w:szCs w:val="24"/>
              </w:rPr>
            </w:pPr>
            <w:r>
              <w:rPr>
                <w:rFonts w:ascii="Times New Roman" w:hAnsi="Times New Roman" w:cs="Times New Roman"/>
                <w:bCs/>
                <w:sz w:val="24"/>
                <w:szCs w:val="24"/>
              </w:rPr>
              <w:t>Приложение № 1</w:t>
            </w:r>
          </w:p>
          <w:p w:rsidR="00984412" w:rsidRDefault="00984412">
            <w:pPr>
              <w:pStyle w:val="ConsPlusNormal"/>
              <w:widowControl/>
              <w:ind w:firstLine="0"/>
              <w:jc w:val="right"/>
              <w:outlineLvl w:val="1"/>
              <w:rPr>
                <w:rFonts w:ascii="Times New Roman" w:hAnsi="Times New Roman" w:cs="Times New Roman"/>
                <w:bCs/>
                <w:sz w:val="24"/>
                <w:szCs w:val="24"/>
              </w:rPr>
            </w:pPr>
            <w:r>
              <w:rPr>
                <w:rFonts w:ascii="Times New Roman" w:hAnsi="Times New Roman" w:cs="Times New Roman"/>
                <w:bCs/>
                <w:sz w:val="24"/>
                <w:szCs w:val="24"/>
              </w:rPr>
              <w:t xml:space="preserve">к административному регламенту </w:t>
            </w:r>
          </w:p>
          <w:p w:rsidR="009C3205" w:rsidRDefault="009C3205" w:rsidP="009C3205">
            <w:pPr>
              <w:jc w:val="right"/>
            </w:pPr>
            <w:r>
              <w:t>предоставления муниципальной услуги</w:t>
            </w:r>
          </w:p>
          <w:p w:rsidR="009C3205" w:rsidRDefault="009C3205" w:rsidP="009C3205">
            <w:pPr>
              <w:jc w:val="right"/>
            </w:pPr>
            <w:r>
              <w:t>«Выдача документов о согласовании переустройства</w:t>
            </w:r>
          </w:p>
          <w:p w:rsidR="009C3205" w:rsidRDefault="009C3205" w:rsidP="009C3205">
            <w:pPr>
              <w:jc w:val="right"/>
            </w:pPr>
            <w:r>
              <w:t>и (или) перепланировки помещения в многоквартирном доме»</w:t>
            </w:r>
          </w:p>
          <w:p w:rsidR="009C3205" w:rsidRDefault="009C3205" w:rsidP="009C3205">
            <w:pPr>
              <w:rPr>
                <w:noProof/>
              </w:rPr>
            </w:pPr>
            <w:r>
              <w:t xml:space="preserve">                     </w:t>
            </w:r>
          </w:p>
          <w:p w:rsidR="00984412" w:rsidRDefault="00984412">
            <w:pPr>
              <w:pStyle w:val="ConsPlusNormal"/>
              <w:widowControl/>
              <w:ind w:firstLine="0"/>
              <w:jc w:val="right"/>
              <w:outlineLvl w:val="1"/>
              <w:rPr>
                <w:rFonts w:ascii="Times New Roman" w:hAnsi="Times New Roman" w:cs="Times New Roman"/>
                <w:bCs/>
                <w:sz w:val="28"/>
                <w:szCs w:val="28"/>
              </w:rPr>
            </w:pPr>
          </w:p>
        </w:tc>
      </w:tr>
    </w:tbl>
    <w:p w:rsidR="00984412" w:rsidRDefault="00984412">
      <w:pPr>
        <w:pStyle w:val="ConsPlusNormal"/>
        <w:widowControl/>
        <w:ind w:firstLine="0"/>
        <w:jc w:val="right"/>
        <w:rPr>
          <w:rFonts w:ascii="Times New Roman" w:hAnsi="Times New Roman" w:cs="Times New Roman"/>
          <w:sz w:val="24"/>
          <w:szCs w:val="24"/>
        </w:rPr>
      </w:pPr>
    </w:p>
    <w:p w:rsidR="00984412" w:rsidRDefault="00984412">
      <w:pPr>
        <w:rPr>
          <w:b/>
          <w:i/>
        </w:rPr>
      </w:pPr>
    </w:p>
    <w:p w:rsidR="00984412" w:rsidRDefault="00984412">
      <w:pPr>
        <w:jc w:val="right"/>
        <w:rPr>
          <w:rFonts w:eastAsia="Calibri"/>
          <w:i/>
          <w:sz w:val="28"/>
          <w:szCs w:val="28"/>
          <w:lang w:eastAsia="en-US"/>
        </w:rPr>
      </w:pPr>
      <w:r>
        <w:rPr>
          <w:rFonts w:eastAsia="Calibri"/>
          <w:i/>
          <w:sz w:val="28"/>
          <w:szCs w:val="28"/>
          <w:lang w:eastAsia="en-US"/>
        </w:rPr>
        <w:t>В Администрацию Кемского муниципального района</w:t>
      </w:r>
    </w:p>
    <w:p w:rsidR="00984412" w:rsidRDefault="00984412">
      <w:pPr>
        <w:autoSpaceDE w:val="0"/>
        <w:autoSpaceDN w:val="0"/>
        <w:adjustRightInd w:val="0"/>
        <w:jc w:val="right"/>
      </w:pPr>
    </w:p>
    <w:p w:rsidR="00984412" w:rsidRDefault="00984412">
      <w:pPr>
        <w:jc w:val="both"/>
        <w:rPr>
          <w:rFonts w:ascii="Calibri" w:eastAsia="Calibri" w:hAnsi="Calibri"/>
          <w:b/>
          <w:i/>
          <w:sz w:val="22"/>
          <w:szCs w:val="22"/>
          <w:lang w:eastAsia="en-US"/>
        </w:rPr>
      </w:pPr>
    </w:p>
    <w:p w:rsidR="00984412" w:rsidRDefault="00984412">
      <w:pPr>
        <w:spacing w:before="240" w:after="60"/>
        <w:jc w:val="center"/>
        <w:outlineLvl w:val="5"/>
        <w:rPr>
          <w:bCs/>
          <w:sz w:val="28"/>
          <w:szCs w:val="28"/>
        </w:rPr>
      </w:pPr>
      <w:proofErr w:type="gramStart"/>
      <w:r>
        <w:rPr>
          <w:bCs/>
          <w:sz w:val="28"/>
          <w:szCs w:val="28"/>
        </w:rPr>
        <w:t>З</w:t>
      </w:r>
      <w:proofErr w:type="gramEnd"/>
      <w:r>
        <w:rPr>
          <w:bCs/>
          <w:sz w:val="28"/>
          <w:szCs w:val="28"/>
        </w:rPr>
        <w:t xml:space="preserve">  А  Я  В  Л  Е  Н  И  Е</w:t>
      </w:r>
    </w:p>
    <w:p w:rsidR="00984412" w:rsidRDefault="00984412">
      <w:pPr>
        <w:jc w:val="center"/>
        <w:rPr>
          <w:rFonts w:eastAsia="Calibri"/>
          <w:sz w:val="28"/>
          <w:szCs w:val="28"/>
          <w:lang w:eastAsia="en-US"/>
        </w:rPr>
      </w:pPr>
      <w:r>
        <w:rPr>
          <w:rFonts w:eastAsia="Calibri"/>
          <w:sz w:val="28"/>
          <w:szCs w:val="28"/>
          <w:lang w:eastAsia="en-US"/>
        </w:rPr>
        <w:t>о переустройст</w:t>
      </w:r>
      <w:r w:rsidR="00960D03">
        <w:rPr>
          <w:rFonts w:eastAsia="Calibri"/>
          <w:sz w:val="28"/>
          <w:szCs w:val="28"/>
          <w:lang w:eastAsia="en-US"/>
        </w:rPr>
        <w:t>ве и (или) перепланировке</w:t>
      </w:r>
      <w:r>
        <w:rPr>
          <w:rFonts w:eastAsia="Calibri"/>
          <w:sz w:val="28"/>
          <w:szCs w:val="28"/>
          <w:lang w:eastAsia="en-US"/>
        </w:rPr>
        <w:t xml:space="preserve"> помещения</w:t>
      </w:r>
      <w:r w:rsidR="00960D03">
        <w:rPr>
          <w:rFonts w:eastAsia="Calibri"/>
          <w:sz w:val="28"/>
          <w:szCs w:val="28"/>
          <w:lang w:eastAsia="en-US"/>
        </w:rPr>
        <w:t xml:space="preserve"> в многоквартирном доме</w:t>
      </w:r>
    </w:p>
    <w:p w:rsidR="00984412" w:rsidRDefault="00984412">
      <w:pPr>
        <w:jc w:val="both"/>
        <w:rPr>
          <w:rFonts w:eastAsia="Calibri"/>
          <w:b/>
          <w:i/>
          <w:sz w:val="28"/>
          <w:szCs w:val="28"/>
          <w:lang w:eastAsia="en-US"/>
        </w:rPr>
      </w:pPr>
    </w:p>
    <w:p w:rsidR="00984412" w:rsidRDefault="00984412">
      <w:pPr>
        <w:ind w:right="-99"/>
        <w:jc w:val="both"/>
        <w:rPr>
          <w:rFonts w:eastAsia="Calibri"/>
          <w:sz w:val="28"/>
          <w:szCs w:val="28"/>
          <w:lang w:eastAsia="en-US"/>
        </w:rPr>
      </w:pPr>
    </w:p>
    <w:p w:rsidR="00984412" w:rsidRDefault="00984412">
      <w:pPr>
        <w:ind w:right="-99"/>
        <w:jc w:val="both"/>
        <w:rPr>
          <w:rFonts w:eastAsia="Calibri"/>
          <w:sz w:val="28"/>
          <w:szCs w:val="28"/>
          <w:lang w:eastAsia="en-US"/>
        </w:rPr>
      </w:pPr>
      <w:r>
        <w:rPr>
          <w:rFonts w:eastAsia="Calibri"/>
          <w:sz w:val="28"/>
          <w:szCs w:val="28"/>
          <w:lang w:eastAsia="en-US"/>
        </w:rPr>
        <w:t>от________________________________________________________________________________________________________________________________</w:t>
      </w:r>
    </w:p>
    <w:p w:rsidR="00984412" w:rsidRDefault="00984412">
      <w:pPr>
        <w:ind w:right="-99"/>
        <w:jc w:val="both"/>
        <w:rPr>
          <w:rFonts w:eastAsia="Calibri"/>
          <w:sz w:val="28"/>
          <w:szCs w:val="28"/>
          <w:lang w:eastAsia="en-US"/>
        </w:rPr>
      </w:pPr>
      <w:r>
        <w:rPr>
          <w:rFonts w:eastAsia="Calibri"/>
          <w:sz w:val="16"/>
          <w:szCs w:val="16"/>
          <w:lang w:eastAsia="en-US"/>
        </w:rPr>
        <w:t>(указывается наниматель, либо аре</w:t>
      </w:r>
      <w:r w:rsidR="00960D03">
        <w:rPr>
          <w:rFonts w:eastAsia="Calibri"/>
          <w:sz w:val="16"/>
          <w:szCs w:val="16"/>
          <w:lang w:eastAsia="en-US"/>
        </w:rPr>
        <w:t xml:space="preserve">ндатор, либо собственник </w:t>
      </w:r>
      <w:r>
        <w:rPr>
          <w:rFonts w:eastAsia="Calibri"/>
          <w:sz w:val="16"/>
          <w:szCs w:val="16"/>
          <w:lang w:eastAsia="en-US"/>
        </w:rPr>
        <w:t>помещения</w:t>
      </w:r>
      <w:r w:rsidR="00960D03">
        <w:rPr>
          <w:rFonts w:eastAsia="Calibri"/>
          <w:sz w:val="16"/>
          <w:szCs w:val="16"/>
          <w:lang w:eastAsia="en-US"/>
        </w:rPr>
        <w:t xml:space="preserve"> в многоквартирном доме, либо собственники</w:t>
      </w:r>
      <w:r>
        <w:rPr>
          <w:rFonts w:eastAsia="Calibri"/>
          <w:sz w:val="16"/>
          <w:szCs w:val="16"/>
          <w:lang w:eastAsia="en-US"/>
        </w:rPr>
        <w:t xml:space="preserve"> помещения</w:t>
      </w:r>
      <w:r w:rsidR="00960D03">
        <w:rPr>
          <w:rFonts w:eastAsia="Calibri"/>
          <w:sz w:val="16"/>
          <w:szCs w:val="16"/>
          <w:lang w:eastAsia="en-US"/>
        </w:rPr>
        <w:t xml:space="preserve"> в многоквартирном доме</w:t>
      </w:r>
      <w:r>
        <w:rPr>
          <w:rFonts w:eastAsia="Calibri"/>
          <w:sz w:val="16"/>
          <w:szCs w:val="16"/>
          <w:lang w:eastAsia="en-US"/>
        </w:rPr>
        <w:t>)</w:t>
      </w:r>
    </w:p>
    <w:p w:rsidR="00984412" w:rsidRDefault="00984412">
      <w:pPr>
        <w:ind w:right="-99"/>
        <w:jc w:val="both"/>
        <w:rPr>
          <w:rFonts w:eastAsia="Calibri"/>
          <w:sz w:val="28"/>
          <w:szCs w:val="28"/>
          <w:lang w:eastAsia="en-US"/>
        </w:rPr>
      </w:pPr>
      <w:r>
        <w:rPr>
          <w:rFonts w:eastAsia="Calibri"/>
          <w:sz w:val="28"/>
          <w:szCs w:val="28"/>
          <w:lang w:eastAsia="en-US"/>
        </w:rPr>
        <w:t xml:space="preserve">__________________________________________________________________________________________________________________________________ </w:t>
      </w:r>
    </w:p>
    <w:p w:rsidR="00984412" w:rsidRDefault="00984412">
      <w:pPr>
        <w:ind w:right="-99"/>
        <w:jc w:val="both"/>
        <w:rPr>
          <w:rFonts w:eastAsia="Calibri"/>
          <w:sz w:val="28"/>
          <w:szCs w:val="28"/>
          <w:lang w:eastAsia="en-US"/>
        </w:rPr>
      </w:pPr>
    </w:p>
    <w:p w:rsidR="00984412" w:rsidRDefault="00984412">
      <w:pPr>
        <w:ind w:right="-99"/>
        <w:jc w:val="both"/>
        <w:rPr>
          <w:rFonts w:eastAsia="Calibri"/>
          <w:sz w:val="22"/>
          <w:szCs w:val="22"/>
          <w:lang w:eastAsia="en-US"/>
        </w:rPr>
      </w:pPr>
      <w:r>
        <w:rPr>
          <w:rFonts w:eastAsia="Calibri"/>
          <w:sz w:val="22"/>
          <w:szCs w:val="22"/>
          <w:lang w:eastAsia="en-US"/>
        </w:rPr>
        <w:t xml:space="preserve">Примечание:  </w:t>
      </w:r>
    </w:p>
    <w:p w:rsidR="00984412" w:rsidRDefault="00984412">
      <w:pPr>
        <w:ind w:right="-99"/>
        <w:jc w:val="both"/>
        <w:rPr>
          <w:rFonts w:eastAsia="Calibri"/>
          <w:sz w:val="22"/>
          <w:szCs w:val="22"/>
          <w:lang w:eastAsia="en-US"/>
        </w:rPr>
      </w:pPr>
      <w:proofErr w:type="gramStart"/>
      <w:r>
        <w:rPr>
          <w:rFonts w:eastAsia="Calibri"/>
          <w:sz w:val="22"/>
          <w:szCs w:val="22"/>
          <w:lang w:eastAsia="en-US"/>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roofErr w:type="gramEnd"/>
    </w:p>
    <w:p w:rsidR="00984412" w:rsidRDefault="00984412">
      <w:pPr>
        <w:ind w:right="-99"/>
        <w:jc w:val="both"/>
        <w:rPr>
          <w:rFonts w:eastAsia="Calibri"/>
          <w:sz w:val="22"/>
          <w:szCs w:val="22"/>
          <w:lang w:eastAsia="en-US"/>
        </w:rPr>
      </w:pPr>
      <w:r>
        <w:rPr>
          <w:rFonts w:eastAsia="Calibri"/>
          <w:sz w:val="22"/>
          <w:szCs w:val="22"/>
          <w:lang w:eastAsia="en-US"/>
        </w:rPr>
        <w:t>Для представителя физического лица указываются: фамилия, имя, отчество представителя, реквизиты доверенности, которая прилагается к заявлению.</w:t>
      </w:r>
    </w:p>
    <w:p w:rsidR="00984412" w:rsidRDefault="00984412">
      <w:pPr>
        <w:ind w:right="-99"/>
        <w:jc w:val="both"/>
        <w:rPr>
          <w:rFonts w:eastAsia="Calibri"/>
          <w:sz w:val="22"/>
          <w:szCs w:val="22"/>
          <w:lang w:eastAsia="en-US"/>
        </w:rPr>
      </w:pPr>
      <w:r>
        <w:rPr>
          <w:rFonts w:eastAsia="Calibri"/>
          <w:sz w:val="22"/>
          <w:szCs w:val="22"/>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84412" w:rsidRDefault="00984412">
      <w:pPr>
        <w:ind w:right="-99"/>
        <w:jc w:val="both"/>
        <w:rPr>
          <w:rFonts w:eastAsia="Calibri"/>
          <w:sz w:val="28"/>
          <w:szCs w:val="28"/>
          <w:lang w:eastAsia="en-US"/>
        </w:rPr>
      </w:pPr>
    </w:p>
    <w:p w:rsidR="00984412" w:rsidRDefault="00960D03">
      <w:pPr>
        <w:ind w:right="-99"/>
        <w:jc w:val="both"/>
        <w:rPr>
          <w:rFonts w:eastAsia="Calibri"/>
          <w:sz w:val="28"/>
          <w:szCs w:val="28"/>
          <w:lang w:eastAsia="en-US"/>
        </w:rPr>
      </w:pPr>
      <w:r>
        <w:rPr>
          <w:rFonts w:eastAsia="Calibri"/>
          <w:sz w:val="28"/>
          <w:szCs w:val="28"/>
          <w:lang w:eastAsia="en-US"/>
        </w:rPr>
        <w:t xml:space="preserve">Место нахождения </w:t>
      </w:r>
      <w:r w:rsidR="00984412">
        <w:rPr>
          <w:rFonts w:eastAsia="Calibri"/>
          <w:sz w:val="28"/>
          <w:szCs w:val="28"/>
          <w:lang w:eastAsia="en-US"/>
        </w:rPr>
        <w:t xml:space="preserve">помещения </w:t>
      </w:r>
      <w:r>
        <w:rPr>
          <w:rFonts w:eastAsia="Calibri"/>
          <w:sz w:val="28"/>
          <w:szCs w:val="28"/>
          <w:lang w:eastAsia="en-US"/>
        </w:rPr>
        <w:t>в многоквартирном доме</w:t>
      </w:r>
      <w:r w:rsidR="00984412">
        <w:rPr>
          <w:rFonts w:eastAsia="Calibri"/>
          <w:sz w:val="28"/>
          <w:szCs w:val="28"/>
          <w:lang w:eastAsia="en-US"/>
        </w:rPr>
        <w:t xml:space="preserve"> </w:t>
      </w:r>
    </w:p>
    <w:p w:rsidR="00984412" w:rsidRDefault="00984412">
      <w:pPr>
        <w:ind w:right="-99"/>
        <w:jc w:val="both"/>
        <w:rPr>
          <w:rFonts w:eastAsia="Calibri"/>
          <w:sz w:val="28"/>
          <w:szCs w:val="28"/>
          <w:lang w:eastAsia="en-US"/>
        </w:rPr>
      </w:pPr>
      <w:r>
        <w:rPr>
          <w:rFonts w:eastAsia="Calibri"/>
          <w:sz w:val="28"/>
          <w:szCs w:val="28"/>
          <w:lang w:eastAsia="en-US"/>
        </w:rPr>
        <w:t>Республика Карелия, Кемский муниципальный район, Кемское городское поселение____________________________________________________________________________________________________________________________________________________________________________________________</w:t>
      </w:r>
    </w:p>
    <w:p w:rsidR="00984412" w:rsidRDefault="00984412">
      <w:pPr>
        <w:spacing w:line="480" w:lineRule="auto"/>
        <w:ind w:right="-99"/>
        <w:jc w:val="both"/>
        <w:rPr>
          <w:sz w:val="16"/>
          <w:szCs w:val="16"/>
        </w:rPr>
      </w:pPr>
      <w:r>
        <w:rPr>
          <w:sz w:val="28"/>
          <w:szCs w:val="28"/>
        </w:rPr>
        <w:t xml:space="preserve">                             (</w:t>
      </w:r>
      <w:r>
        <w:rPr>
          <w:sz w:val="16"/>
          <w:szCs w:val="16"/>
        </w:rPr>
        <w:t>дом, корпус, строение, квартира (комната), подъезд, этаж)</w:t>
      </w:r>
    </w:p>
    <w:p w:rsidR="00984412" w:rsidRDefault="00960D03">
      <w:pPr>
        <w:ind w:right="-99"/>
        <w:jc w:val="both"/>
        <w:rPr>
          <w:sz w:val="28"/>
          <w:szCs w:val="28"/>
        </w:rPr>
      </w:pPr>
      <w:r>
        <w:rPr>
          <w:sz w:val="28"/>
          <w:szCs w:val="28"/>
        </w:rPr>
        <w:t>Собственни</w:t>
      </w:r>
      <w:proofErr w:type="gramStart"/>
      <w:r>
        <w:rPr>
          <w:sz w:val="28"/>
          <w:szCs w:val="28"/>
        </w:rPr>
        <w:t>к(</w:t>
      </w:r>
      <w:proofErr w:type="gramEnd"/>
      <w:r>
        <w:rPr>
          <w:sz w:val="28"/>
          <w:szCs w:val="28"/>
        </w:rPr>
        <w:t>и)</w:t>
      </w:r>
      <w:r w:rsidR="00984412">
        <w:rPr>
          <w:sz w:val="28"/>
          <w:szCs w:val="28"/>
        </w:rPr>
        <w:t xml:space="preserve"> помещения</w:t>
      </w:r>
      <w:r>
        <w:rPr>
          <w:sz w:val="28"/>
          <w:szCs w:val="28"/>
        </w:rPr>
        <w:t xml:space="preserve"> в многоквартирном доме</w:t>
      </w:r>
    </w:p>
    <w:p w:rsidR="00984412" w:rsidRDefault="00984412">
      <w:pPr>
        <w:ind w:right="-99"/>
        <w:jc w:val="both"/>
        <w:rPr>
          <w:rFonts w:eastAsia="Calibri"/>
          <w:sz w:val="28"/>
          <w:szCs w:val="28"/>
          <w:lang w:eastAsia="en-US"/>
        </w:rPr>
      </w:pPr>
      <w:r>
        <w:rPr>
          <w:rFonts w:eastAsia="Calibri"/>
          <w:sz w:val="28"/>
          <w:szCs w:val="28"/>
          <w:lang w:eastAsia="en-US"/>
        </w:rPr>
        <w:t>_______________________________________________________________</w:t>
      </w:r>
    </w:p>
    <w:p w:rsidR="00984412" w:rsidRDefault="00984412">
      <w:pPr>
        <w:ind w:right="-99"/>
        <w:jc w:val="both"/>
        <w:rPr>
          <w:rFonts w:eastAsia="Calibri"/>
          <w:sz w:val="28"/>
          <w:szCs w:val="28"/>
          <w:lang w:eastAsia="en-US"/>
        </w:rPr>
      </w:pPr>
      <w:r>
        <w:rPr>
          <w:rFonts w:eastAsia="Calibri"/>
          <w:sz w:val="28"/>
          <w:szCs w:val="28"/>
          <w:lang w:eastAsia="en-US"/>
        </w:rPr>
        <w:t>__________________________________________________________________________________________________________________________________</w:t>
      </w:r>
    </w:p>
    <w:p w:rsidR="00984412" w:rsidRDefault="00984412">
      <w:pPr>
        <w:ind w:right="-99"/>
        <w:jc w:val="both"/>
        <w:rPr>
          <w:rFonts w:eastAsia="Calibri"/>
          <w:sz w:val="28"/>
          <w:szCs w:val="28"/>
          <w:lang w:eastAsia="en-US"/>
        </w:rPr>
      </w:pPr>
      <w:r>
        <w:rPr>
          <w:rFonts w:eastAsia="Calibri"/>
          <w:sz w:val="28"/>
          <w:szCs w:val="28"/>
          <w:lang w:eastAsia="en-US"/>
        </w:rPr>
        <w:t>___________________________________________________________________</w:t>
      </w:r>
    </w:p>
    <w:p w:rsidR="00984412" w:rsidRDefault="00984412">
      <w:pPr>
        <w:ind w:right="-99"/>
        <w:jc w:val="both"/>
        <w:rPr>
          <w:rFonts w:eastAsia="Calibri"/>
          <w:sz w:val="28"/>
          <w:szCs w:val="28"/>
          <w:lang w:eastAsia="en-US"/>
        </w:rPr>
      </w:pPr>
      <w:r>
        <w:rPr>
          <w:rFonts w:eastAsia="Calibri"/>
          <w:sz w:val="28"/>
          <w:szCs w:val="28"/>
          <w:lang w:eastAsia="en-US"/>
        </w:rPr>
        <w:t>Прошу разрешить _______________________________________________</w:t>
      </w:r>
    </w:p>
    <w:p w:rsidR="00984412" w:rsidRDefault="00984412">
      <w:pPr>
        <w:ind w:right="-99"/>
        <w:jc w:val="both"/>
        <w:rPr>
          <w:sz w:val="16"/>
          <w:szCs w:val="16"/>
        </w:rPr>
      </w:pPr>
      <w:r>
        <w:rPr>
          <w:sz w:val="28"/>
          <w:szCs w:val="28"/>
        </w:rPr>
        <w:t xml:space="preserve"> </w:t>
      </w:r>
      <w:r>
        <w:rPr>
          <w:sz w:val="28"/>
          <w:szCs w:val="28"/>
        </w:rPr>
        <w:tab/>
      </w:r>
      <w:r>
        <w:rPr>
          <w:sz w:val="28"/>
          <w:szCs w:val="28"/>
        </w:rPr>
        <w:tab/>
      </w:r>
      <w:r>
        <w:rPr>
          <w:sz w:val="28"/>
          <w:szCs w:val="28"/>
        </w:rPr>
        <w:tab/>
      </w:r>
      <w:r>
        <w:rPr>
          <w:sz w:val="28"/>
          <w:szCs w:val="28"/>
        </w:rPr>
        <w:tab/>
      </w:r>
      <w:r>
        <w:rPr>
          <w:sz w:val="16"/>
          <w:szCs w:val="16"/>
        </w:rPr>
        <w:t>(переустройство, перепланировку, переустройство и перепланировку – нужное указать)</w:t>
      </w:r>
    </w:p>
    <w:p w:rsidR="00984412" w:rsidRDefault="00984412">
      <w:pPr>
        <w:ind w:right="-99"/>
        <w:jc w:val="both"/>
        <w:rPr>
          <w:sz w:val="28"/>
          <w:szCs w:val="28"/>
        </w:rPr>
      </w:pPr>
    </w:p>
    <w:p w:rsidR="00984412" w:rsidRDefault="00960D03">
      <w:pPr>
        <w:ind w:right="-99"/>
        <w:rPr>
          <w:sz w:val="28"/>
          <w:szCs w:val="28"/>
        </w:rPr>
      </w:pPr>
      <w:r>
        <w:rPr>
          <w:sz w:val="28"/>
          <w:szCs w:val="28"/>
        </w:rPr>
        <w:t>П</w:t>
      </w:r>
      <w:r w:rsidR="00984412">
        <w:rPr>
          <w:sz w:val="28"/>
          <w:szCs w:val="28"/>
        </w:rPr>
        <w:t>омещения</w:t>
      </w:r>
      <w:r>
        <w:rPr>
          <w:sz w:val="28"/>
          <w:szCs w:val="28"/>
        </w:rPr>
        <w:t xml:space="preserve"> в многоквартирном доме</w:t>
      </w:r>
      <w:r w:rsidR="00984412">
        <w:rPr>
          <w:sz w:val="28"/>
          <w:szCs w:val="28"/>
        </w:rPr>
        <w:t>, занимаемого на основании  ___________________________________________________________________</w:t>
      </w:r>
    </w:p>
    <w:p w:rsidR="00984412" w:rsidRDefault="00984412">
      <w:pPr>
        <w:ind w:right="-99"/>
        <w:jc w:val="both"/>
        <w:rPr>
          <w:sz w:val="16"/>
          <w:szCs w:val="16"/>
        </w:rPr>
      </w:pPr>
      <w:r>
        <w:rPr>
          <w:sz w:val="28"/>
          <w:szCs w:val="28"/>
        </w:rPr>
        <w:tab/>
      </w:r>
      <w:r>
        <w:rPr>
          <w:sz w:val="28"/>
          <w:szCs w:val="28"/>
        </w:rPr>
        <w:tab/>
      </w:r>
      <w:r>
        <w:rPr>
          <w:sz w:val="16"/>
          <w:szCs w:val="16"/>
        </w:rPr>
        <w:t xml:space="preserve">(права собственности, договора найма, договора аренды – </w:t>
      </w:r>
      <w:proofErr w:type="gramStart"/>
      <w:r>
        <w:rPr>
          <w:sz w:val="16"/>
          <w:szCs w:val="16"/>
        </w:rPr>
        <w:t>нужное</w:t>
      </w:r>
      <w:proofErr w:type="gramEnd"/>
      <w:r>
        <w:rPr>
          <w:sz w:val="16"/>
          <w:szCs w:val="16"/>
        </w:rPr>
        <w:t xml:space="preserve"> указать)</w:t>
      </w:r>
    </w:p>
    <w:p w:rsidR="00984412" w:rsidRDefault="00984412">
      <w:pPr>
        <w:ind w:right="-99"/>
        <w:jc w:val="both"/>
        <w:rPr>
          <w:sz w:val="28"/>
          <w:szCs w:val="28"/>
        </w:rPr>
      </w:pPr>
    </w:p>
    <w:p w:rsidR="00984412" w:rsidRDefault="00984412">
      <w:pPr>
        <w:ind w:right="-99"/>
        <w:jc w:val="both"/>
        <w:rPr>
          <w:sz w:val="28"/>
          <w:szCs w:val="28"/>
        </w:rPr>
      </w:pPr>
      <w:r>
        <w:rPr>
          <w:sz w:val="28"/>
          <w:szCs w:val="28"/>
        </w:rPr>
        <w:t>согласно прилагаемому проекту (проектной документации) переустройств</w:t>
      </w:r>
      <w:r w:rsidR="00960D03">
        <w:rPr>
          <w:sz w:val="28"/>
          <w:szCs w:val="28"/>
        </w:rPr>
        <w:t>а и (или) перепланировки</w:t>
      </w:r>
      <w:r>
        <w:rPr>
          <w:sz w:val="28"/>
          <w:szCs w:val="28"/>
        </w:rPr>
        <w:t xml:space="preserve"> помещения</w:t>
      </w:r>
      <w:r w:rsidR="00960D03">
        <w:rPr>
          <w:sz w:val="28"/>
          <w:szCs w:val="28"/>
        </w:rPr>
        <w:t xml:space="preserve"> в многоквартирном доме</w:t>
      </w:r>
      <w:r>
        <w:rPr>
          <w:sz w:val="28"/>
          <w:szCs w:val="28"/>
        </w:rPr>
        <w:t>.</w:t>
      </w:r>
    </w:p>
    <w:p w:rsidR="00984412" w:rsidRDefault="00984412">
      <w:pPr>
        <w:ind w:right="-99"/>
        <w:jc w:val="both"/>
        <w:rPr>
          <w:sz w:val="28"/>
          <w:szCs w:val="28"/>
        </w:rPr>
      </w:pPr>
      <w:r>
        <w:rPr>
          <w:sz w:val="28"/>
          <w:szCs w:val="28"/>
        </w:rPr>
        <w:t>Срок  производства ремонтно-строительных работ с ______ 20    г.  по ______  20    г.</w:t>
      </w:r>
    </w:p>
    <w:p w:rsidR="00984412" w:rsidRDefault="00984412">
      <w:pPr>
        <w:ind w:right="-99"/>
        <w:jc w:val="both"/>
        <w:rPr>
          <w:sz w:val="28"/>
          <w:szCs w:val="28"/>
        </w:rPr>
      </w:pPr>
      <w:r>
        <w:rPr>
          <w:sz w:val="28"/>
          <w:szCs w:val="28"/>
        </w:rPr>
        <w:t xml:space="preserve">Режим производства ремонтно-строительных работ </w:t>
      </w:r>
      <w:proofErr w:type="gramStart"/>
      <w:r>
        <w:rPr>
          <w:sz w:val="28"/>
          <w:szCs w:val="28"/>
        </w:rPr>
        <w:t>с</w:t>
      </w:r>
      <w:proofErr w:type="gramEnd"/>
      <w:r>
        <w:rPr>
          <w:sz w:val="28"/>
          <w:szCs w:val="28"/>
        </w:rPr>
        <w:t xml:space="preserve"> ___ до ___ часов в ____________ дни </w:t>
      </w:r>
    </w:p>
    <w:p w:rsidR="00984412" w:rsidRDefault="00984412">
      <w:pPr>
        <w:ind w:right="-99"/>
        <w:jc w:val="both"/>
        <w:rPr>
          <w:sz w:val="28"/>
          <w:szCs w:val="28"/>
        </w:rPr>
      </w:pPr>
      <w:r>
        <w:rPr>
          <w:sz w:val="28"/>
          <w:szCs w:val="28"/>
        </w:rPr>
        <w:t xml:space="preserve">Обязуюсь:  </w:t>
      </w:r>
    </w:p>
    <w:p w:rsidR="00984412" w:rsidRDefault="00984412">
      <w:pPr>
        <w:ind w:right="-99"/>
        <w:jc w:val="both"/>
        <w:rPr>
          <w:sz w:val="28"/>
          <w:szCs w:val="28"/>
        </w:rPr>
      </w:pPr>
      <w:r>
        <w:rPr>
          <w:sz w:val="28"/>
          <w:szCs w:val="28"/>
        </w:rPr>
        <w:t>- осуществить ремонтно-строительные работы в соответствии с проектом (проектной документацией);</w:t>
      </w:r>
    </w:p>
    <w:p w:rsidR="00984412" w:rsidRDefault="00984412">
      <w:pPr>
        <w:ind w:right="-99"/>
        <w:jc w:val="both"/>
        <w:rPr>
          <w:sz w:val="28"/>
          <w:szCs w:val="28"/>
        </w:rPr>
      </w:pPr>
      <w:r>
        <w:rPr>
          <w:sz w:val="28"/>
          <w:szCs w:val="28"/>
        </w:rPr>
        <w:t>- обеспечить свободный доступ к месту проведения ремонтно-строительных работ должностных лиц Администрации Кемского муниципального района либо уполномоченного ими органа (лица) для проверки хода работ;</w:t>
      </w:r>
    </w:p>
    <w:p w:rsidR="00984412" w:rsidRDefault="00984412">
      <w:pPr>
        <w:ind w:right="-99"/>
        <w:jc w:val="both"/>
        <w:rPr>
          <w:sz w:val="28"/>
          <w:szCs w:val="28"/>
        </w:rPr>
      </w:pPr>
      <w:r>
        <w:rPr>
          <w:sz w:val="28"/>
          <w:szCs w:val="28"/>
        </w:rPr>
        <w:t>- осуществить работы в установленные сроки и с соблюдением согласованного режима работ.</w:t>
      </w:r>
    </w:p>
    <w:p w:rsidR="00984412" w:rsidRDefault="00984412">
      <w:pPr>
        <w:ind w:right="-99"/>
        <w:jc w:val="both"/>
        <w:rPr>
          <w:sz w:val="28"/>
          <w:szCs w:val="28"/>
        </w:rPr>
      </w:pPr>
    </w:p>
    <w:p w:rsidR="00984412" w:rsidRDefault="00984412">
      <w:pPr>
        <w:ind w:right="-99"/>
        <w:jc w:val="both"/>
        <w:rPr>
          <w:sz w:val="28"/>
          <w:szCs w:val="28"/>
        </w:rPr>
      </w:pPr>
      <w:r>
        <w:rPr>
          <w:sz w:val="28"/>
          <w:szCs w:val="28"/>
        </w:rPr>
        <w:t>Согласие на переустройство и (или) перепланировку получено от совместно проживающих совершеннолетни</w:t>
      </w:r>
      <w:r w:rsidR="00960D03">
        <w:rPr>
          <w:sz w:val="28"/>
          <w:szCs w:val="28"/>
        </w:rPr>
        <w:t>х членов семьи нанимателя</w:t>
      </w:r>
      <w:r>
        <w:rPr>
          <w:sz w:val="28"/>
          <w:szCs w:val="28"/>
        </w:rPr>
        <w:t xml:space="preserve"> помещения</w:t>
      </w:r>
      <w:r w:rsidR="00960D03">
        <w:rPr>
          <w:sz w:val="28"/>
          <w:szCs w:val="28"/>
        </w:rPr>
        <w:t xml:space="preserve"> в многоквартирном доме</w:t>
      </w:r>
      <w:r>
        <w:rPr>
          <w:sz w:val="28"/>
          <w:szCs w:val="28"/>
        </w:rPr>
        <w:t xml:space="preserve"> по договору социального найма от «___» ________ 20___г.  №_________:</w:t>
      </w:r>
    </w:p>
    <w:p w:rsidR="00984412" w:rsidRDefault="00984412">
      <w:pPr>
        <w:ind w:right="-9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753"/>
        <w:gridCol w:w="2160"/>
        <w:gridCol w:w="1440"/>
        <w:gridCol w:w="2160"/>
      </w:tblGrid>
      <w:tr w:rsidR="00984412">
        <w:tc>
          <w:tcPr>
            <w:tcW w:w="675" w:type="dxa"/>
          </w:tcPr>
          <w:p w:rsidR="00984412" w:rsidRDefault="00984412">
            <w:pPr>
              <w:ind w:right="-99"/>
              <w:jc w:val="both"/>
              <w:rPr>
                <w:sz w:val="28"/>
                <w:szCs w:val="28"/>
              </w:rPr>
            </w:pPr>
          </w:p>
          <w:p w:rsidR="00984412" w:rsidRDefault="00984412">
            <w:pPr>
              <w:ind w:right="-99"/>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lang w:val="en-US"/>
              </w:rPr>
              <w:t>/</w:t>
            </w:r>
            <w:proofErr w:type="spellStart"/>
            <w:r>
              <w:rPr>
                <w:sz w:val="28"/>
                <w:szCs w:val="28"/>
              </w:rPr>
              <w:t>п</w:t>
            </w:r>
            <w:proofErr w:type="spellEnd"/>
          </w:p>
        </w:tc>
        <w:tc>
          <w:tcPr>
            <w:tcW w:w="3753" w:type="dxa"/>
          </w:tcPr>
          <w:p w:rsidR="00984412" w:rsidRDefault="00984412">
            <w:pPr>
              <w:ind w:right="-99"/>
              <w:jc w:val="center"/>
              <w:rPr>
                <w:sz w:val="28"/>
                <w:szCs w:val="28"/>
              </w:rPr>
            </w:pPr>
          </w:p>
          <w:p w:rsidR="00984412" w:rsidRDefault="00984412">
            <w:pPr>
              <w:ind w:right="-99"/>
              <w:jc w:val="center"/>
              <w:rPr>
                <w:sz w:val="28"/>
                <w:szCs w:val="28"/>
              </w:rPr>
            </w:pPr>
          </w:p>
          <w:p w:rsidR="00984412" w:rsidRDefault="00984412">
            <w:pPr>
              <w:ind w:right="-99"/>
              <w:jc w:val="center"/>
              <w:rPr>
                <w:sz w:val="28"/>
                <w:szCs w:val="28"/>
              </w:rPr>
            </w:pPr>
            <w:r>
              <w:rPr>
                <w:sz w:val="28"/>
                <w:szCs w:val="28"/>
              </w:rPr>
              <w:t>ФИО</w:t>
            </w:r>
          </w:p>
        </w:tc>
        <w:tc>
          <w:tcPr>
            <w:tcW w:w="2160" w:type="dxa"/>
          </w:tcPr>
          <w:p w:rsidR="00984412" w:rsidRDefault="00984412">
            <w:pPr>
              <w:ind w:right="-99"/>
              <w:jc w:val="center"/>
              <w:rPr>
                <w:sz w:val="28"/>
                <w:szCs w:val="28"/>
              </w:rPr>
            </w:pPr>
            <w:r>
              <w:rPr>
                <w:sz w:val="28"/>
                <w:szCs w:val="28"/>
              </w:rPr>
              <w:t>Документ, удостоверяющий личность (серия, номер, кем и когда выдан)</w:t>
            </w:r>
          </w:p>
        </w:tc>
        <w:tc>
          <w:tcPr>
            <w:tcW w:w="1440" w:type="dxa"/>
          </w:tcPr>
          <w:p w:rsidR="00984412" w:rsidRDefault="00984412">
            <w:pPr>
              <w:ind w:right="-99"/>
              <w:jc w:val="both"/>
              <w:rPr>
                <w:sz w:val="28"/>
                <w:szCs w:val="28"/>
              </w:rPr>
            </w:pPr>
          </w:p>
          <w:p w:rsidR="00984412" w:rsidRDefault="00984412">
            <w:pPr>
              <w:ind w:right="-99"/>
              <w:jc w:val="both"/>
              <w:rPr>
                <w:sz w:val="28"/>
                <w:szCs w:val="28"/>
              </w:rPr>
            </w:pPr>
          </w:p>
          <w:p w:rsidR="00984412" w:rsidRDefault="00984412">
            <w:pPr>
              <w:ind w:right="-99"/>
              <w:jc w:val="both"/>
              <w:rPr>
                <w:sz w:val="28"/>
                <w:szCs w:val="28"/>
              </w:rPr>
            </w:pPr>
            <w:r>
              <w:rPr>
                <w:sz w:val="28"/>
                <w:szCs w:val="28"/>
              </w:rPr>
              <w:t>Подпись*</w:t>
            </w:r>
          </w:p>
        </w:tc>
        <w:tc>
          <w:tcPr>
            <w:tcW w:w="2160" w:type="dxa"/>
          </w:tcPr>
          <w:p w:rsidR="00984412" w:rsidRDefault="00984412">
            <w:pPr>
              <w:ind w:right="-99"/>
              <w:jc w:val="center"/>
              <w:rPr>
                <w:sz w:val="28"/>
                <w:szCs w:val="28"/>
              </w:rPr>
            </w:pPr>
            <w:r>
              <w:rPr>
                <w:sz w:val="28"/>
                <w:szCs w:val="28"/>
              </w:rPr>
              <w:t xml:space="preserve">Отметка о нотариальном </w:t>
            </w:r>
            <w:proofErr w:type="gramStart"/>
            <w:r>
              <w:rPr>
                <w:sz w:val="28"/>
                <w:szCs w:val="28"/>
              </w:rPr>
              <w:t>заверении подписей</w:t>
            </w:r>
            <w:proofErr w:type="gramEnd"/>
            <w:r>
              <w:rPr>
                <w:sz w:val="28"/>
                <w:szCs w:val="28"/>
              </w:rPr>
              <w:t xml:space="preserve"> лиц</w:t>
            </w:r>
          </w:p>
        </w:tc>
      </w:tr>
      <w:tr w:rsidR="00984412">
        <w:tc>
          <w:tcPr>
            <w:tcW w:w="675" w:type="dxa"/>
          </w:tcPr>
          <w:p w:rsidR="00984412" w:rsidRDefault="00984412">
            <w:pPr>
              <w:ind w:right="-99"/>
              <w:jc w:val="center"/>
              <w:rPr>
                <w:sz w:val="28"/>
                <w:szCs w:val="28"/>
              </w:rPr>
            </w:pPr>
            <w:r>
              <w:rPr>
                <w:sz w:val="28"/>
                <w:szCs w:val="28"/>
              </w:rPr>
              <w:t>1</w:t>
            </w:r>
          </w:p>
        </w:tc>
        <w:tc>
          <w:tcPr>
            <w:tcW w:w="3753" w:type="dxa"/>
          </w:tcPr>
          <w:p w:rsidR="00984412" w:rsidRDefault="00984412">
            <w:pPr>
              <w:ind w:right="-99"/>
              <w:jc w:val="center"/>
              <w:rPr>
                <w:sz w:val="28"/>
                <w:szCs w:val="28"/>
              </w:rPr>
            </w:pPr>
            <w:r>
              <w:rPr>
                <w:sz w:val="28"/>
                <w:szCs w:val="28"/>
              </w:rPr>
              <w:t>2</w:t>
            </w:r>
          </w:p>
        </w:tc>
        <w:tc>
          <w:tcPr>
            <w:tcW w:w="2160" w:type="dxa"/>
          </w:tcPr>
          <w:p w:rsidR="00984412" w:rsidRDefault="00984412">
            <w:pPr>
              <w:ind w:right="-99"/>
              <w:jc w:val="center"/>
              <w:rPr>
                <w:sz w:val="28"/>
                <w:szCs w:val="28"/>
              </w:rPr>
            </w:pPr>
            <w:r>
              <w:rPr>
                <w:sz w:val="28"/>
                <w:szCs w:val="28"/>
              </w:rPr>
              <w:t>3</w:t>
            </w:r>
          </w:p>
        </w:tc>
        <w:tc>
          <w:tcPr>
            <w:tcW w:w="1440" w:type="dxa"/>
          </w:tcPr>
          <w:p w:rsidR="00984412" w:rsidRDefault="00984412">
            <w:pPr>
              <w:ind w:right="-99"/>
              <w:jc w:val="center"/>
              <w:rPr>
                <w:sz w:val="28"/>
                <w:szCs w:val="28"/>
              </w:rPr>
            </w:pPr>
            <w:r>
              <w:rPr>
                <w:sz w:val="28"/>
                <w:szCs w:val="28"/>
              </w:rPr>
              <w:t>4</w:t>
            </w:r>
          </w:p>
        </w:tc>
        <w:tc>
          <w:tcPr>
            <w:tcW w:w="2160" w:type="dxa"/>
          </w:tcPr>
          <w:p w:rsidR="00984412" w:rsidRDefault="00984412">
            <w:pPr>
              <w:ind w:right="-99"/>
              <w:jc w:val="center"/>
              <w:rPr>
                <w:sz w:val="28"/>
                <w:szCs w:val="28"/>
              </w:rPr>
            </w:pPr>
            <w:r>
              <w:rPr>
                <w:sz w:val="28"/>
                <w:szCs w:val="28"/>
              </w:rPr>
              <w:t>5</w:t>
            </w:r>
          </w:p>
        </w:tc>
      </w:tr>
      <w:tr w:rsidR="00984412">
        <w:tc>
          <w:tcPr>
            <w:tcW w:w="675" w:type="dxa"/>
          </w:tcPr>
          <w:p w:rsidR="00984412" w:rsidRDefault="00984412">
            <w:pPr>
              <w:ind w:right="-99"/>
              <w:jc w:val="both"/>
              <w:rPr>
                <w:sz w:val="28"/>
                <w:szCs w:val="28"/>
              </w:rPr>
            </w:pPr>
          </w:p>
          <w:p w:rsidR="00984412" w:rsidRDefault="00984412">
            <w:pPr>
              <w:ind w:right="-99"/>
              <w:jc w:val="both"/>
              <w:rPr>
                <w:sz w:val="28"/>
                <w:szCs w:val="28"/>
              </w:rPr>
            </w:pPr>
          </w:p>
        </w:tc>
        <w:tc>
          <w:tcPr>
            <w:tcW w:w="3753"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c>
          <w:tcPr>
            <w:tcW w:w="1440"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r>
      <w:tr w:rsidR="00984412">
        <w:tc>
          <w:tcPr>
            <w:tcW w:w="675" w:type="dxa"/>
          </w:tcPr>
          <w:p w:rsidR="00984412" w:rsidRDefault="00984412">
            <w:pPr>
              <w:ind w:right="-99"/>
              <w:jc w:val="both"/>
              <w:rPr>
                <w:sz w:val="28"/>
                <w:szCs w:val="28"/>
              </w:rPr>
            </w:pPr>
          </w:p>
          <w:p w:rsidR="00984412" w:rsidRDefault="00984412">
            <w:pPr>
              <w:ind w:right="-99"/>
              <w:jc w:val="both"/>
              <w:rPr>
                <w:sz w:val="28"/>
                <w:szCs w:val="28"/>
              </w:rPr>
            </w:pPr>
          </w:p>
        </w:tc>
        <w:tc>
          <w:tcPr>
            <w:tcW w:w="3753"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c>
          <w:tcPr>
            <w:tcW w:w="1440"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r>
      <w:tr w:rsidR="00984412">
        <w:tc>
          <w:tcPr>
            <w:tcW w:w="675" w:type="dxa"/>
          </w:tcPr>
          <w:p w:rsidR="00984412" w:rsidRDefault="00984412">
            <w:pPr>
              <w:ind w:right="-99"/>
              <w:jc w:val="both"/>
              <w:rPr>
                <w:sz w:val="28"/>
                <w:szCs w:val="28"/>
              </w:rPr>
            </w:pPr>
          </w:p>
          <w:p w:rsidR="00984412" w:rsidRDefault="00984412">
            <w:pPr>
              <w:ind w:right="-99"/>
              <w:jc w:val="both"/>
              <w:rPr>
                <w:sz w:val="28"/>
                <w:szCs w:val="28"/>
              </w:rPr>
            </w:pPr>
          </w:p>
        </w:tc>
        <w:tc>
          <w:tcPr>
            <w:tcW w:w="3753"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c>
          <w:tcPr>
            <w:tcW w:w="1440"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r>
      <w:tr w:rsidR="00984412">
        <w:tc>
          <w:tcPr>
            <w:tcW w:w="675" w:type="dxa"/>
          </w:tcPr>
          <w:p w:rsidR="00984412" w:rsidRDefault="00984412">
            <w:pPr>
              <w:ind w:right="-99"/>
              <w:jc w:val="both"/>
              <w:rPr>
                <w:sz w:val="28"/>
                <w:szCs w:val="28"/>
              </w:rPr>
            </w:pPr>
          </w:p>
          <w:p w:rsidR="00984412" w:rsidRDefault="00984412">
            <w:pPr>
              <w:ind w:right="-99"/>
              <w:jc w:val="both"/>
              <w:rPr>
                <w:sz w:val="28"/>
                <w:szCs w:val="28"/>
              </w:rPr>
            </w:pPr>
          </w:p>
        </w:tc>
        <w:tc>
          <w:tcPr>
            <w:tcW w:w="3753"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c>
          <w:tcPr>
            <w:tcW w:w="1440" w:type="dxa"/>
          </w:tcPr>
          <w:p w:rsidR="00984412" w:rsidRDefault="00984412">
            <w:pPr>
              <w:ind w:right="-99"/>
              <w:jc w:val="both"/>
              <w:rPr>
                <w:sz w:val="28"/>
                <w:szCs w:val="28"/>
              </w:rPr>
            </w:pPr>
          </w:p>
        </w:tc>
        <w:tc>
          <w:tcPr>
            <w:tcW w:w="2160" w:type="dxa"/>
          </w:tcPr>
          <w:p w:rsidR="00984412" w:rsidRDefault="00984412">
            <w:pPr>
              <w:ind w:right="-99"/>
              <w:jc w:val="both"/>
              <w:rPr>
                <w:sz w:val="28"/>
                <w:szCs w:val="28"/>
              </w:rPr>
            </w:pPr>
          </w:p>
        </w:tc>
      </w:tr>
    </w:tbl>
    <w:p w:rsidR="00984412" w:rsidRDefault="00984412">
      <w:pPr>
        <w:ind w:right="-99"/>
        <w:jc w:val="both"/>
        <w:rPr>
          <w:sz w:val="28"/>
          <w:szCs w:val="28"/>
        </w:rPr>
      </w:pPr>
    </w:p>
    <w:p w:rsidR="00984412" w:rsidRDefault="00984412">
      <w:pPr>
        <w:ind w:right="-99"/>
        <w:jc w:val="both"/>
        <w:rPr>
          <w:sz w:val="28"/>
          <w:szCs w:val="28"/>
        </w:rPr>
      </w:pPr>
      <w:r>
        <w:rPr>
          <w:sz w:val="28"/>
          <w:szCs w:val="28"/>
        </w:rPr>
        <w:t xml:space="preserve">*  </w:t>
      </w:r>
      <w:r>
        <w:rPr>
          <w:sz w:val="22"/>
          <w:szCs w:val="22"/>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84412" w:rsidRDefault="00984412">
      <w:pPr>
        <w:ind w:right="-99"/>
        <w:jc w:val="both"/>
        <w:rPr>
          <w:sz w:val="28"/>
          <w:szCs w:val="28"/>
        </w:rPr>
      </w:pPr>
    </w:p>
    <w:p w:rsidR="00984412" w:rsidRDefault="00984412">
      <w:pPr>
        <w:ind w:right="-99"/>
        <w:jc w:val="both"/>
        <w:rPr>
          <w:sz w:val="28"/>
          <w:szCs w:val="28"/>
        </w:rPr>
      </w:pPr>
      <w:r>
        <w:rPr>
          <w:sz w:val="28"/>
          <w:szCs w:val="28"/>
        </w:rPr>
        <w:t>К заявлению прилагаются следующие документы:</w:t>
      </w:r>
    </w:p>
    <w:p w:rsidR="00984412" w:rsidRDefault="00984412">
      <w:pPr>
        <w:ind w:right="-99"/>
        <w:jc w:val="both"/>
        <w:rPr>
          <w:sz w:val="16"/>
          <w:szCs w:val="16"/>
        </w:rPr>
      </w:pPr>
      <w:r>
        <w:rPr>
          <w:sz w:val="28"/>
          <w:szCs w:val="28"/>
        </w:rPr>
        <w:t xml:space="preserve">1) ___________________________________________________________________________________________________________________________________      </w:t>
      </w:r>
      <w:r>
        <w:rPr>
          <w:sz w:val="16"/>
          <w:szCs w:val="16"/>
        </w:rPr>
        <w:t>(указывается вид или реквизиты  правоустанавливающего документа на переустраиваем</w:t>
      </w:r>
      <w:r w:rsidR="00960D03">
        <w:rPr>
          <w:sz w:val="16"/>
          <w:szCs w:val="16"/>
        </w:rPr>
        <w:t xml:space="preserve">ое и (или) </w:t>
      </w:r>
      <w:proofErr w:type="spellStart"/>
      <w:r w:rsidR="00960D03">
        <w:rPr>
          <w:sz w:val="16"/>
          <w:szCs w:val="16"/>
        </w:rPr>
        <w:t>перепланируемое</w:t>
      </w:r>
      <w:proofErr w:type="spellEnd"/>
      <w:r>
        <w:rPr>
          <w:sz w:val="16"/>
          <w:szCs w:val="16"/>
        </w:rPr>
        <w:t xml:space="preserve"> помещение</w:t>
      </w:r>
      <w:r w:rsidR="00960D03">
        <w:rPr>
          <w:sz w:val="16"/>
          <w:szCs w:val="16"/>
        </w:rPr>
        <w:t xml:space="preserve"> в многоквартирном доме</w:t>
      </w:r>
      <w:r>
        <w:rPr>
          <w:sz w:val="28"/>
          <w:szCs w:val="28"/>
        </w:rPr>
        <w:t xml:space="preserve">   на _______ листах;</w:t>
      </w:r>
    </w:p>
    <w:p w:rsidR="00984412" w:rsidRDefault="00984412">
      <w:pPr>
        <w:ind w:right="-99"/>
        <w:jc w:val="both"/>
        <w:rPr>
          <w:sz w:val="28"/>
          <w:szCs w:val="28"/>
        </w:rPr>
      </w:pPr>
      <w:r>
        <w:rPr>
          <w:sz w:val="28"/>
          <w:szCs w:val="28"/>
        </w:rPr>
        <w:t xml:space="preserve"> 2) Проект (проектная документация)  переустройст</w:t>
      </w:r>
      <w:r w:rsidR="00960D03">
        <w:rPr>
          <w:sz w:val="28"/>
          <w:szCs w:val="28"/>
        </w:rPr>
        <w:t>ва и (или) перепланировки</w:t>
      </w:r>
      <w:r>
        <w:rPr>
          <w:sz w:val="28"/>
          <w:szCs w:val="28"/>
        </w:rPr>
        <w:t xml:space="preserve"> помещения</w:t>
      </w:r>
      <w:r w:rsidR="00960D03">
        <w:rPr>
          <w:sz w:val="28"/>
          <w:szCs w:val="28"/>
        </w:rPr>
        <w:t xml:space="preserve"> в многоквартирном доме</w:t>
      </w:r>
      <w:r>
        <w:rPr>
          <w:sz w:val="28"/>
          <w:szCs w:val="28"/>
        </w:rPr>
        <w:t xml:space="preserve"> на _____ листах;</w:t>
      </w:r>
    </w:p>
    <w:p w:rsidR="00984412" w:rsidRDefault="00984412">
      <w:pPr>
        <w:ind w:right="-99"/>
        <w:jc w:val="both"/>
        <w:rPr>
          <w:sz w:val="28"/>
          <w:szCs w:val="28"/>
        </w:rPr>
      </w:pPr>
      <w:r>
        <w:rPr>
          <w:sz w:val="28"/>
          <w:szCs w:val="28"/>
        </w:rPr>
        <w:t>3) Технический паспорт переустраиваемого</w:t>
      </w:r>
      <w:r w:rsidR="00960D03">
        <w:rPr>
          <w:sz w:val="28"/>
          <w:szCs w:val="28"/>
        </w:rPr>
        <w:t xml:space="preserve"> и (или) </w:t>
      </w:r>
      <w:proofErr w:type="spellStart"/>
      <w:r w:rsidR="00960D03">
        <w:rPr>
          <w:sz w:val="28"/>
          <w:szCs w:val="28"/>
        </w:rPr>
        <w:t>перепланируемого</w:t>
      </w:r>
      <w:proofErr w:type="spellEnd"/>
      <w:r>
        <w:rPr>
          <w:sz w:val="28"/>
          <w:szCs w:val="28"/>
        </w:rPr>
        <w:t xml:space="preserve"> помещения</w:t>
      </w:r>
      <w:r w:rsidR="00960D03">
        <w:rPr>
          <w:sz w:val="28"/>
          <w:szCs w:val="28"/>
        </w:rPr>
        <w:t xml:space="preserve"> в многоквартирном доме</w:t>
      </w:r>
      <w:r>
        <w:rPr>
          <w:sz w:val="28"/>
          <w:szCs w:val="28"/>
        </w:rPr>
        <w:t xml:space="preserve"> на  _____ листах;</w:t>
      </w:r>
    </w:p>
    <w:p w:rsidR="00984412" w:rsidRDefault="00984412">
      <w:pPr>
        <w:ind w:right="-99"/>
        <w:jc w:val="both"/>
        <w:rPr>
          <w:sz w:val="28"/>
          <w:szCs w:val="28"/>
        </w:rPr>
      </w:pPr>
      <w:r>
        <w:rPr>
          <w:sz w:val="28"/>
          <w:szCs w:val="28"/>
        </w:rPr>
        <w:t>4) Заключение органа по охране памятников архитектуры, истории и культуры о допустимости проведения переустройст</w:t>
      </w:r>
      <w:r w:rsidR="00960D03">
        <w:rPr>
          <w:sz w:val="28"/>
          <w:szCs w:val="28"/>
        </w:rPr>
        <w:t>ва и (или) перепланировки</w:t>
      </w:r>
      <w:r>
        <w:rPr>
          <w:sz w:val="28"/>
          <w:szCs w:val="28"/>
        </w:rPr>
        <w:t xml:space="preserve"> помещения</w:t>
      </w:r>
      <w:r w:rsidR="00960D03">
        <w:rPr>
          <w:sz w:val="28"/>
          <w:szCs w:val="28"/>
        </w:rPr>
        <w:t xml:space="preserve"> в многоквартирном доме</w:t>
      </w:r>
      <w:r>
        <w:rPr>
          <w:sz w:val="28"/>
          <w:szCs w:val="28"/>
        </w:rPr>
        <w:t xml:space="preserve"> (предоставля</w:t>
      </w:r>
      <w:r w:rsidR="00960D03">
        <w:rPr>
          <w:sz w:val="28"/>
          <w:szCs w:val="28"/>
        </w:rPr>
        <w:t>ется в случаях, если такое</w:t>
      </w:r>
      <w:r>
        <w:rPr>
          <w:sz w:val="28"/>
          <w:szCs w:val="28"/>
        </w:rPr>
        <w:t xml:space="preserve"> помещение или дом, в котором оно находится, является памятником архитектуры, истории или культуры) на _______ листах;</w:t>
      </w:r>
    </w:p>
    <w:p w:rsidR="00984412" w:rsidRDefault="00984412">
      <w:pPr>
        <w:ind w:right="-99"/>
        <w:jc w:val="both"/>
        <w:rPr>
          <w:sz w:val="28"/>
          <w:szCs w:val="28"/>
        </w:rPr>
      </w:pPr>
      <w:r>
        <w:rPr>
          <w:sz w:val="28"/>
          <w:szCs w:val="28"/>
        </w:rPr>
        <w:t>5) Документы, подтверждающие согласие временно отсутствующих членов семьи нанимателя на переустройст</w:t>
      </w:r>
      <w:r w:rsidR="00960D03">
        <w:rPr>
          <w:sz w:val="28"/>
          <w:szCs w:val="28"/>
        </w:rPr>
        <w:t>во и (или) перепланировку</w:t>
      </w:r>
      <w:r>
        <w:rPr>
          <w:sz w:val="28"/>
          <w:szCs w:val="28"/>
        </w:rPr>
        <w:t xml:space="preserve"> помещения</w:t>
      </w:r>
      <w:r w:rsidR="00960D03">
        <w:rPr>
          <w:sz w:val="28"/>
          <w:szCs w:val="28"/>
        </w:rPr>
        <w:t xml:space="preserve"> в многоквартирном доме</w:t>
      </w:r>
      <w:r>
        <w:rPr>
          <w:sz w:val="28"/>
          <w:szCs w:val="28"/>
        </w:rPr>
        <w:t>, на ______ листах  (при необходимости);</w:t>
      </w:r>
    </w:p>
    <w:p w:rsidR="00984412" w:rsidRDefault="00984412">
      <w:pPr>
        <w:ind w:right="-99"/>
        <w:rPr>
          <w:sz w:val="28"/>
          <w:szCs w:val="28"/>
        </w:rPr>
      </w:pPr>
      <w:r>
        <w:rPr>
          <w:sz w:val="28"/>
          <w:szCs w:val="28"/>
        </w:rPr>
        <w:t>6)    Иные документы:  ___________________________________________________________________</w:t>
      </w:r>
    </w:p>
    <w:p w:rsidR="00984412" w:rsidRDefault="00984412">
      <w:pPr>
        <w:ind w:right="-99"/>
        <w:jc w:val="both"/>
        <w:rPr>
          <w:sz w:val="16"/>
          <w:szCs w:val="16"/>
        </w:rPr>
      </w:pPr>
      <w:r>
        <w:rPr>
          <w:sz w:val="16"/>
          <w:szCs w:val="16"/>
        </w:rPr>
        <w:t xml:space="preserve">                                                    (доверенности, выписки из уставов и др.)</w:t>
      </w:r>
    </w:p>
    <w:p w:rsidR="00984412" w:rsidRDefault="00984412">
      <w:pPr>
        <w:ind w:right="-99"/>
        <w:jc w:val="both"/>
        <w:rPr>
          <w:sz w:val="28"/>
          <w:szCs w:val="28"/>
        </w:rPr>
      </w:pPr>
      <w:r>
        <w:rPr>
          <w:sz w:val="28"/>
          <w:szCs w:val="28"/>
        </w:rPr>
        <w:t>___________________________________________________________________</w:t>
      </w:r>
    </w:p>
    <w:p w:rsidR="00984412" w:rsidRDefault="00984412">
      <w:pPr>
        <w:ind w:right="-99"/>
        <w:jc w:val="both"/>
        <w:rPr>
          <w:sz w:val="28"/>
          <w:szCs w:val="28"/>
        </w:rPr>
      </w:pPr>
    </w:p>
    <w:p w:rsidR="00984412" w:rsidRDefault="00984412">
      <w:pPr>
        <w:ind w:right="-99"/>
        <w:jc w:val="both"/>
        <w:rPr>
          <w:sz w:val="28"/>
          <w:szCs w:val="28"/>
        </w:rPr>
      </w:pPr>
      <w:r>
        <w:rPr>
          <w:sz w:val="28"/>
          <w:szCs w:val="28"/>
        </w:rPr>
        <w:t>Подписи лиц, подавших заявление*:</w:t>
      </w:r>
    </w:p>
    <w:p w:rsidR="00984412" w:rsidRDefault="00984412">
      <w:pPr>
        <w:ind w:right="-99"/>
        <w:rPr>
          <w:sz w:val="28"/>
          <w:szCs w:val="28"/>
        </w:rPr>
      </w:pPr>
    </w:p>
    <w:p w:rsidR="00984412" w:rsidRDefault="00984412">
      <w:pPr>
        <w:ind w:right="-99"/>
        <w:rPr>
          <w:sz w:val="28"/>
          <w:szCs w:val="28"/>
        </w:rPr>
      </w:pPr>
      <w:r>
        <w:rPr>
          <w:sz w:val="28"/>
          <w:szCs w:val="28"/>
        </w:rPr>
        <w:t xml:space="preserve">«___» ____________ 20   г.  ______________  </w:t>
      </w:r>
    </w:p>
    <w:p w:rsidR="00984412" w:rsidRDefault="00984412">
      <w:pPr>
        <w:ind w:right="-99"/>
        <w:rPr>
          <w:sz w:val="16"/>
          <w:szCs w:val="16"/>
        </w:rPr>
      </w:pPr>
      <w:r>
        <w:rPr>
          <w:sz w:val="28"/>
          <w:szCs w:val="28"/>
        </w:rPr>
        <w:t xml:space="preserve">     </w:t>
      </w:r>
    </w:p>
    <w:p w:rsidR="00984412" w:rsidRDefault="00984412">
      <w:pPr>
        <w:ind w:right="-99"/>
        <w:rPr>
          <w:sz w:val="28"/>
          <w:szCs w:val="28"/>
        </w:rPr>
      </w:pPr>
      <w:r>
        <w:rPr>
          <w:sz w:val="28"/>
          <w:szCs w:val="28"/>
        </w:rPr>
        <w:t xml:space="preserve">«___» ____________ 20   г.  ______________      </w:t>
      </w:r>
    </w:p>
    <w:p w:rsidR="00984412" w:rsidRDefault="00984412">
      <w:pPr>
        <w:ind w:right="-99"/>
        <w:rPr>
          <w:sz w:val="28"/>
          <w:szCs w:val="28"/>
        </w:rPr>
      </w:pPr>
      <w:r>
        <w:rPr>
          <w:sz w:val="28"/>
          <w:szCs w:val="28"/>
        </w:rPr>
        <w:t xml:space="preserve"> </w:t>
      </w:r>
    </w:p>
    <w:p w:rsidR="00984412" w:rsidRDefault="00984412">
      <w:pPr>
        <w:ind w:right="-99"/>
        <w:rPr>
          <w:sz w:val="28"/>
          <w:szCs w:val="28"/>
        </w:rPr>
      </w:pPr>
      <w:r>
        <w:rPr>
          <w:sz w:val="28"/>
          <w:szCs w:val="28"/>
        </w:rPr>
        <w:t xml:space="preserve">«___» ____________ 20   г.  ______________       </w:t>
      </w:r>
    </w:p>
    <w:p w:rsidR="00984412" w:rsidRDefault="00984412">
      <w:pPr>
        <w:ind w:right="-99"/>
        <w:rPr>
          <w:sz w:val="28"/>
          <w:szCs w:val="28"/>
        </w:rPr>
      </w:pPr>
    </w:p>
    <w:p w:rsidR="00984412" w:rsidRDefault="00984412">
      <w:pPr>
        <w:ind w:right="-99"/>
        <w:rPr>
          <w:sz w:val="28"/>
          <w:szCs w:val="28"/>
        </w:rPr>
      </w:pPr>
      <w:r>
        <w:rPr>
          <w:sz w:val="28"/>
          <w:szCs w:val="28"/>
        </w:rPr>
        <w:t xml:space="preserve"> «___» ____________ 20   г.  ______________      </w:t>
      </w:r>
    </w:p>
    <w:p w:rsidR="00984412" w:rsidRDefault="00984412">
      <w:pPr>
        <w:ind w:right="-99"/>
      </w:pPr>
    </w:p>
    <w:p w:rsidR="00984412" w:rsidRDefault="00960D03">
      <w:pPr>
        <w:ind w:right="-99"/>
        <w:jc w:val="both"/>
        <w:rPr>
          <w:sz w:val="22"/>
          <w:szCs w:val="22"/>
        </w:rPr>
      </w:pPr>
      <w:r>
        <w:rPr>
          <w:sz w:val="22"/>
          <w:szCs w:val="22"/>
        </w:rPr>
        <w:t>*При пользовании</w:t>
      </w:r>
      <w:r w:rsidR="00984412">
        <w:rPr>
          <w:sz w:val="22"/>
          <w:szCs w:val="22"/>
        </w:rPr>
        <w:t xml:space="preserve"> помещением</w:t>
      </w:r>
      <w:r>
        <w:rPr>
          <w:sz w:val="22"/>
          <w:szCs w:val="22"/>
        </w:rPr>
        <w:t xml:space="preserve"> в многоквартирном доме</w:t>
      </w:r>
      <w:r w:rsidR="00984412">
        <w:rPr>
          <w:sz w:val="22"/>
          <w:szCs w:val="22"/>
        </w:rPr>
        <w:t xml:space="preserve"> на основании договора социального найма заявление подписывается нанимателем, указанным в договоре в качеств</w:t>
      </w:r>
      <w:r>
        <w:rPr>
          <w:sz w:val="22"/>
          <w:szCs w:val="22"/>
        </w:rPr>
        <w:t>е стороны, при пользовании</w:t>
      </w:r>
      <w:r w:rsidR="00984412">
        <w:rPr>
          <w:sz w:val="22"/>
          <w:szCs w:val="22"/>
        </w:rPr>
        <w:t xml:space="preserve"> помещением</w:t>
      </w:r>
      <w:r w:rsidR="00DE5DCC">
        <w:rPr>
          <w:sz w:val="22"/>
          <w:szCs w:val="22"/>
        </w:rPr>
        <w:t xml:space="preserve"> в многоквартирном доме</w:t>
      </w:r>
      <w:r w:rsidR="00984412">
        <w:rPr>
          <w:sz w:val="22"/>
          <w:szCs w:val="22"/>
        </w:rPr>
        <w:t xml:space="preserve"> на основании аренды – ар</w:t>
      </w:r>
      <w:r w:rsidR="00DE5DCC">
        <w:rPr>
          <w:sz w:val="22"/>
          <w:szCs w:val="22"/>
        </w:rPr>
        <w:t>ендатором, при пользовании</w:t>
      </w:r>
      <w:r w:rsidR="00984412">
        <w:rPr>
          <w:sz w:val="22"/>
          <w:szCs w:val="22"/>
        </w:rPr>
        <w:t xml:space="preserve"> помещением</w:t>
      </w:r>
      <w:r w:rsidR="00DE5DCC">
        <w:rPr>
          <w:sz w:val="22"/>
          <w:szCs w:val="22"/>
        </w:rPr>
        <w:t xml:space="preserve"> в многоквартирном доме</w:t>
      </w:r>
      <w:r w:rsidR="00984412">
        <w:rPr>
          <w:sz w:val="22"/>
          <w:szCs w:val="22"/>
        </w:rPr>
        <w:t xml:space="preserve"> на праве собственности – собственником (собственниками). </w:t>
      </w:r>
    </w:p>
    <w:p w:rsidR="00984412" w:rsidRDefault="00984412">
      <w:pPr>
        <w:ind w:right="-99"/>
        <w:jc w:val="both"/>
        <w:rPr>
          <w:b/>
          <w:sz w:val="28"/>
          <w:szCs w:val="28"/>
        </w:rPr>
      </w:pPr>
    </w:p>
    <w:p w:rsidR="00984412" w:rsidRDefault="00984412">
      <w:pPr>
        <w:autoSpaceDE w:val="0"/>
        <w:autoSpaceDN w:val="0"/>
        <w:adjustRightInd w:val="0"/>
        <w:rPr>
          <w:rFonts w:ascii="Courier New" w:hAnsi="Courier New" w:cs="Courier New"/>
          <w:sz w:val="28"/>
          <w:szCs w:val="28"/>
        </w:rPr>
      </w:pPr>
      <w:r>
        <w:rPr>
          <w:rFonts w:ascii="Courier New" w:hAnsi="Courier New" w:cs="Courier New"/>
          <w:sz w:val="28"/>
          <w:szCs w:val="28"/>
        </w:rPr>
        <w:t>-------------------------------------------------------------</w:t>
      </w:r>
    </w:p>
    <w:p w:rsidR="00984412" w:rsidRDefault="00984412">
      <w:pPr>
        <w:autoSpaceDE w:val="0"/>
        <w:autoSpaceDN w:val="0"/>
        <w:adjustRightInd w:val="0"/>
        <w:jc w:val="center"/>
        <w:rPr>
          <w:sz w:val="20"/>
          <w:szCs w:val="20"/>
        </w:rPr>
      </w:pPr>
      <w:r>
        <w:rPr>
          <w:sz w:val="20"/>
          <w:szCs w:val="20"/>
        </w:rPr>
        <w:t>(следующие позиции заполняются должностным лицом, принявшим заявление)</w:t>
      </w:r>
    </w:p>
    <w:p w:rsidR="00984412" w:rsidRDefault="00984412">
      <w:pPr>
        <w:autoSpaceDE w:val="0"/>
        <w:autoSpaceDN w:val="0"/>
        <w:adjustRightInd w:val="0"/>
        <w:rPr>
          <w:rFonts w:ascii="Courier New" w:hAnsi="Courier New" w:cs="Courier New"/>
          <w:sz w:val="20"/>
          <w:szCs w:val="20"/>
        </w:rPr>
      </w:pPr>
    </w:p>
    <w:p w:rsidR="00984412" w:rsidRDefault="00984412">
      <w:pPr>
        <w:autoSpaceDE w:val="0"/>
        <w:autoSpaceDN w:val="0"/>
        <w:adjustRightInd w:val="0"/>
        <w:rPr>
          <w:sz w:val="28"/>
          <w:szCs w:val="28"/>
        </w:rPr>
      </w:pPr>
      <w:r>
        <w:rPr>
          <w:sz w:val="28"/>
          <w:szCs w:val="28"/>
        </w:rPr>
        <w:t>Документы представлены на приеме</w:t>
      </w:r>
      <w:r>
        <w:rPr>
          <w:rFonts w:ascii="Courier New" w:hAnsi="Courier New" w:cs="Courier New"/>
          <w:sz w:val="28"/>
          <w:szCs w:val="28"/>
        </w:rPr>
        <w:t xml:space="preserve">   "_______" ________________ </w:t>
      </w:r>
      <w:r>
        <w:rPr>
          <w:sz w:val="28"/>
          <w:szCs w:val="28"/>
        </w:rPr>
        <w:t>20    г.</w:t>
      </w:r>
    </w:p>
    <w:p w:rsidR="00984412" w:rsidRDefault="00984412">
      <w:pPr>
        <w:autoSpaceDE w:val="0"/>
        <w:autoSpaceDN w:val="0"/>
        <w:adjustRightInd w:val="0"/>
        <w:rPr>
          <w:sz w:val="28"/>
          <w:szCs w:val="28"/>
        </w:rPr>
      </w:pPr>
    </w:p>
    <w:p w:rsidR="00984412" w:rsidRDefault="00984412">
      <w:pPr>
        <w:autoSpaceDE w:val="0"/>
        <w:autoSpaceDN w:val="0"/>
        <w:adjustRightInd w:val="0"/>
        <w:rPr>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Default="00984412">
      <w:pPr>
        <w:pStyle w:val="ConsPlusNonformat"/>
        <w:widowControl/>
        <w:rPr>
          <w:rFonts w:ascii="Times New Roman" w:hAnsi="Times New Roman" w:cs="Times New Roman"/>
          <w:sz w:val="18"/>
          <w:szCs w:val="18"/>
        </w:rPr>
      </w:pPr>
    </w:p>
    <w:p w:rsidR="00984412" w:rsidRPr="00960D03" w:rsidRDefault="00984412" w:rsidP="009670AB">
      <w:pPr>
        <w:pStyle w:val="ConsPlusNormal"/>
        <w:widowControl/>
        <w:ind w:firstLine="0"/>
        <w:rPr>
          <w:rFonts w:ascii="Times New Roman" w:hAnsi="Times New Roman" w:cs="Times New Roman"/>
          <w:sz w:val="24"/>
          <w:szCs w:val="24"/>
        </w:rPr>
      </w:pPr>
    </w:p>
    <w:tbl>
      <w:tblPr>
        <w:tblW w:w="0" w:type="auto"/>
        <w:tblLayout w:type="fixed"/>
        <w:tblLook w:val="0000"/>
      </w:tblPr>
      <w:tblGrid>
        <w:gridCol w:w="4068"/>
        <w:gridCol w:w="6588"/>
      </w:tblGrid>
      <w:tr w:rsidR="00984412">
        <w:tc>
          <w:tcPr>
            <w:tcW w:w="4068" w:type="dxa"/>
          </w:tcPr>
          <w:p w:rsidR="00984412" w:rsidRDefault="00984412">
            <w:pPr>
              <w:pStyle w:val="ConsPlusNormal"/>
              <w:widowControl/>
              <w:ind w:firstLine="0"/>
              <w:outlineLvl w:val="1"/>
              <w:rPr>
                <w:rFonts w:ascii="Times New Roman" w:hAnsi="Times New Roman" w:cs="Times New Roman"/>
                <w:sz w:val="28"/>
                <w:szCs w:val="28"/>
              </w:rPr>
            </w:pPr>
          </w:p>
        </w:tc>
        <w:tc>
          <w:tcPr>
            <w:tcW w:w="6588" w:type="dxa"/>
          </w:tcPr>
          <w:p w:rsidR="00984412" w:rsidRDefault="0060354C">
            <w:pPr>
              <w:pStyle w:val="ConsPlusNormal"/>
              <w:widowControl/>
              <w:ind w:firstLine="0"/>
              <w:jc w:val="right"/>
              <w:outlineLvl w:val="1"/>
              <w:rPr>
                <w:rFonts w:ascii="Times New Roman" w:hAnsi="Times New Roman" w:cs="Times New Roman"/>
                <w:bCs/>
                <w:sz w:val="24"/>
                <w:szCs w:val="24"/>
              </w:rPr>
            </w:pPr>
            <w:r>
              <w:rPr>
                <w:rFonts w:ascii="Times New Roman" w:hAnsi="Times New Roman" w:cs="Times New Roman"/>
                <w:bCs/>
                <w:sz w:val="24"/>
                <w:szCs w:val="24"/>
              </w:rPr>
              <w:t>Приложение № 2</w:t>
            </w:r>
          </w:p>
          <w:p w:rsidR="00984412" w:rsidRDefault="00984412">
            <w:pPr>
              <w:pStyle w:val="ConsPlusNormal"/>
              <w:widowControl/>
              <w:ind w:firstLine="0"/>
              <w:jc w:val="right"/>
              <w:outlineLvl w:val="1"/>
              <w:rPr>
                <w:rFonts w:ascii="Times New Roman" w:hAnsi="Times New Roman" w:cs="Times New Roman"/>
                <w:bCs/>
                <w:sz w:val="24"/>
                <w:szCs w:val="24"/>
              </w:rPr>
            </w:pPr>
            <w:r>
              <w:rPr>
                <w:rFonts w:ascii="Times New Roman" w:hAnsi="Times New Roman" w:cs="Times New Roman"/>
                <w:bCs/>
                <w:sz w:val="24"/>
                <w:szCs w:val="24"/>
              </w:rPr>
              <w:t xml:space="preserve">к административному регламенту </w:t>
            </w:r>
          </w:p>
          <w:p w:rsidR="009C3205" w:rsidRDefault="009C3205" w:rsidP="009C3205">
            <w:pPr>
              <w:jc w:val="right"/>
            </w:pPr>
            <w:r>
              <w:t>предоставления муниципальной услуги</w:t>
            </w:r>
          </w:p>
          <w:p w:rsidR="009C3205" w:rsidRDefault="009C3205" w:rsidP="009C3205">
            <w:pPr>
              <w:jc w:val="right"/>
            </w:pPr>
            <w:r>
              <w:t>«Выдача документов о согласовании переустройства</w:t>
            </w:r>
          </w:p>
          <w:p w:rsidR="009C3205" w:rsidRDefault="009C3205" w:rsidP="009C3205">
            <w:pPr>
              <w:jc w:val="right"/>
            </w:pPr>
            <w:r>
              <w:t>и (или) перепланировки помещения в многоквартирном доме»</w:t>
            </w:r>
          </w:p>
          <w:p w:rsidR="00984412" w:rsidRPr="009C3205" w:rsidRDefault="009C3205" w:rsidP="009C3205">
            <w:pPr>
              <w:rPr>
                <w:noProof/>
              </w:rPr>
            </w:pPr>
            <w:r>
              <w:t xml:space="preserve">                     </w:t>
            </w:r>
          </w:p>
        </w:tc>
      </w:tr>
    </w:tbl>
    <w:p w:rsidR="00984412" w:rsidRDefault="00984412">
      <w:pPr>
        <w:ind w:right="-99"/>
        <w:jc w:val="right"/>
        <w:rPr>
          <w:rFonts w:eastAsia="Calibri"/>
          <w:sz w:val="22"/>
          <w:szCs w:val="22"/>
          <w:lang w:eastAsia="en-US"/>
        </w:rPr>
      </w:pPr>
      <w:r>
        <w:rPr>
          <w:rFonts w:eastAsia="Calibri"/>
          <w:sz w:val="22"/>
          <w:szCs w:val="22"/>
          <w:lang w:eastAsia="en-US"/>
        </w:rPr>
        <w:t>«Утверждаю»</w:t>
      </w:r>
    </w:p>
    <w:p w:rsidR="00C16111" w:rsidRDefault="00984412">
      <w:pPr>
        <w:ind w:right="-99"/>
        <w:jc w:val="right"/>
        <w:rPr>
          <w:rFonts w:eastAsia="Calibri"/>
          <w:sz w:val="22"/>
          <w:szCs w:val="22"/>
          <w:lang w:eastAsia="en-US"/>
        </w:rPr>
      </w:pPr>
      <w:r>
        <w:rPr>
          <w:rFonts w:eastAsia="Calibri"/>
          <w:sz w:val="22"/>
          <w:szCs w:val="22"/>
          <w:lang w:eastAsia="en-US"/>
        </w:rPr>
        <w:t xml:space="preserve">                                                                            </w:t>
      </w:r>
      <w:r w:rsidR="0060354C">
        <w:rPr>
          <w:rFonts w:eastAsia="Calibri"/>
          <w:sz w:val="22"/>
          <w:szCs w:val="22"/>
          <w:lang w:eastAsia="en-US"/>
        </w:rPr>
        <w:t xml:space="preserve">Должность </w:t>
      </w:r>
      <w:proofErr w:type="gramStart"/>
      <w:r w:rsidR="0060354C">
        <w:rPr>
          <w:rFonts w:eastAsia="Calibri"/>
          <w:sz w:val="22"/>
          <w:szCs w:val="22"/>
          <w:lang w:eastAsia="en-US"/>
        </w:rPr>
        <w:t>должностного</w:t>
      </w:r>
      <w:proofErr w:type="gramEnd"/>
      <w:r w:rsidR="0060354C">
        <w:rPr>
          <w:rFonts w:eastAsia="Calibri"/>
          <w:sz w:val="22"/>
          <w:szCs w:val="22"/>
          <w:lang w:eastAsia="en-US"/>
        </w:rPr>
        <w:t xml:space="preserve"> </w:t>
      </w:r>
    </w:p>
    <w:p w:rsidR="00984412" w:rsidRDefault="00C16111" w:rsidP="00C16111">
      <w:pPr>
        <w:ind w:right="-99"/>
        <w:jc w:val="right"/>
        <w:rPr>
          <w:rFonts w:eastAsia="Calibri"/>
          <w:sz w:val="22"/>
          <w:szCs w:val="22"/>
          <w:lang w:eastAsia="en-US"/>
        </w:rPr>
      </w:pPr>
      <w:r>
        <w:rPr>
          <w:rFonts w:eastAsia="Calibri"/>
          <w:sz w:val="22"/>
          <w:szCs w:val="22"/>
          <w:lang w:eastAsia="en-US"/>
        </w:rPr>
        <w:t>л</w:t>
      </w:r>
      <w:r w:rsidR="0060354C">
        <w:rPr>
          <w:rFonts w:eastAsia="Calibri"/>
          <w:sz w:val="22"/>
          <w:szCs w:val="22"/>
          <w:lang w:eastAsia="en-US"/>
        </w:rPr>
        <w:t>ица</w:t>
      </w:r>
      <w:r>
        <w:rPr>
          <w:rFonts w:eastAsia="Calibri"/>
          <w:sz w:val="22"/>
          <w:szCs w:val="22"/>
          <w:lang w:eastAsia="en-US"/>
        </w:rPr>
        <w:t xml:space="preserve"> </w:t>
      </w:r>
      <w:r w:rsidR="00984412">
        <w:rPr>
          <w:rFonts w:eastAsia="Calibri"/>
          <w:sz w:val="22"/>
          <w:szCs w:val="22"/>
          <w:lang w:eastAsia="en-US"/>
        </w:rPr>
        <w:t xml:space="preserve">администрации </w:t>
      </w:r>
    </w:p>
    <w:p w:rsidR="00984412" w:rsidRDefault="00984412">
      <w:pPr>
        <w:ind w:right="-99"/>
        <w:jc w:val="right"/>
        <w:rPr>
          <w:rFonts w:eastAsia="Calibri"/>
          <w:sz w:val="22"/>
          <w:szCs w:val="22"/>
          <w:lang w:eastAsia="en-US"/>
        </w:rPr>
      </w:pPr>
      <w:r>
        <w:rPr>
          <w:rFonts w:eastAsia="Calibri"/>
          <w:sz w:val="22"/>
          <w:szCs w:val="22"/>
          <w:lang w:eastAsia="en-US"/>
        </w:rPr>
        <w:t xml:space="preserve">                                                                            Кемского муниципального района</w:t>
      </w:r>
    </w:p>
    <w:p w:rsidR="00984412" w:rsidRDefault="00984412">
      <w:pPr>
        <w:ind w:right="-99"/>
        <w:jc w:val="right"/>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w:t>
      </w:r>
      <w:r w:rsidR="00C16111">
        <w:rPr>
          <w:rFonts w:eastAsia="Calibri"/>
          <w:sz w:val="22"/>
          <w:szCs w:val="22"/>
          <w:lang w:eastAsia="en-US"/>
        </w:rPr>
        <w:t>………(расшифровка подписи)</w:t>
      </w:r>
    </w:p>
    <w:p w:rsidR="00984412" w:rsidRDefault="00984412">
      <w:pPr>
        <w:ind w:right="-99"/>
        <w:jc w:val="both"/>
        <w:rPr>
          <w:rFonts w:eastAsia="Calibri"/>
          <w:sz w:val="18"/>
          <w:szCs w:val="18"/>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00C16111">
        <w:rPr>
          <w:rFonts w:eastAsia="Calibri"/>
          <w:sz w:val="22"/>
          <w:szCs w:val="22"/>
          <w:lang w:eastAsia="en-US"/>
        </w:rPr>
        <w:t xml:space="preserve">        </w:t>
      </w:r>
      <w:r>
        <w:rPr>
          <w:rFonts w:eastAsia="Calibri"/>
          <w:sz w:val="22"/>
          <w:szCs w:val="22"/>
          <w:lang w:eastAsia="en-US"/>
        </w:rPr>
        <w:t xml:space="preserve"> </w:t>
      </w:r>
      <w:r>
        <w:rPr>
          <w:rFonts w:eastAsia="Calibri"/>
          <w:sz w:val="18"/>
          <w:szCs w:val="18"/>
          <w:lang w:eastAsia="en-US"/>
        </w:rPr>
        <w:t>(подпись)</w:t>
      </w:r>
    </w:p>
    <w:p w:rsidR="00984412" w:rsidRDefault="00984412">
      <w:pPr>
        <w:keepNext/>
        <w:ind w:right="-99"/>
        <w:jc w:val="right"/>
        <w:outlineLvl w:val="1"/>
      </w:pPr>
      <w:r>
        <w:t xml:space="preserve">                                                                </w:t>
      </w:r>
      <w:r w:rsidR="00C16111">
        <w:t xml:space="preserve">   «____»___________________20  </w:t>
      </w:r>
      <w:r>
        <w:t xml:space="preserve"> г.</w:t>
      </w:r>
    </w:p>
    <w:p w:rsidR="00984412" w:rsidRDefault="00984412">
      <w:pPr>
        <w:jc w:val="right"/>
        <w:rPr>
          <w:rFonts w:ascii="Calibri" w:eastAsia="Calibri" w:hAnsi="Calibri"/>
          <w:sz w:val="22"/>
          <w:szCs w:val="22"/>
        </w:rPr>
      </w:pPr>
    </w:p>
    <w:p w:rsidR="00984412" w:rsidRDefault="00984412">
      <w:pPr>
        <w:keepNext/>
        <w:ind w:right="-99"/>
        <w:jc w:val="center"/>
        <w:outlineLvl w:val="1"/>
      </w:pPr>
      <w:r>
        <w:t xml:space="preserve">АКТ  </w:t>
      </w:r>
    </w:p>
    <w:p w:rsidR="00984412" w:rsidRDefault="00984412">
      <w:pPr>
        <w:ind w:right="-99"/>
        <w:jc w:val="center"/>
        <w:rPr>
          <w:rFonts w:eastAsia="Calibri"/>
          <w:sz w:val="22"/>
          <w:szCs w:val="22"/>
          <w:lang w:eastAsia="en-US"/>
        </w:rPr>
      </w:pPr>
      <w:r>
        <w:rPr>
          <w:rFonts w:eastAsia="Calibri"/>
          <w:sz w:val="22"/>
          <w:szCs w:val="22"/>
          <w:lang w:eastAsia="en-US"/>
        </w:rPr>
        <w:t>Приемочной комиссии о завершении переустройст</w:t>
      </w:r>
      <w:r w:rsidR="00DE5DCC">
        <w:rPr>
          <w:rFonts w:eastAsia="Calibri"/>
          <w:sz w:val="22"/>
          <w:szCs w:val="22"/>
          <w:lang w:eastAsia="en-US"/>
        </w:rPr>
        <w:t>ва и (или) перепланировки</w:t>
      </w:r>
      <w:r>
        <w:rPr>
          <w:rFonts w:eastAsia="Calibri"/>
          <w:sz w:val="22"/>
          <w:szCs w:val="22"/>
          <w:lang w:eastAsia="en-US"/>
        </w:rPr>
        <w:t xml:space="preserve"> помещения</w:t>
      </w:r>
      <w:r w:rsidR="00DE5DCC">
        <w:rPr>
          <w:rFonts w:eastAsia="Calibri"/>
          <w:sz w:val="22"/>
          <w:szCs w:val="22"/>
          <w:lang w:eastAsia="en-US"/>
        </w:rPr>
        <w:t xml:space="preserve"> в многоквартирном доме</w:t>
      </w:r>
      <w:r>
        <w:rPr>
          <w:rFonts w:eastAsia="Calibri"/>
          <w:sz w:val="22"/>
          <w:szCs w:val="22"/>
          <w:lang w:eastAsia="en-US"/>
        </w:rPr>
        <w:t xml:space="preserve"> </w:t>
      </w:r>
    </w:p>
    <w:p w:rsidR="00984412" w:rsidRDefault="00984412">
      <w:pPr>
        <w:ind w:right="-99"/>
        <w:jc w:val="center"/>
        <w:rPr>
          <w:rFonts w:eastAsia="Calibri"/>
          <w:sz w:val="22"/>
          <w:szCs w:val="22"/>
          <w:lang w:eastAsia="en-US"/>
        </w:rPr>
      </w:pPr>
    </w:p>
    <w:p w:rsidR="00984412" w:rsidRDefault="00984412">
      <w:pPr>
        <w:ind w:right="-99"/>
        <w:jc w:val="both"/>
        <w:rPr>
          <w:rFonts w:eastAsia="Calibri"/>
          <w:sz w:val="22"/>
          <w:szCs w:val="22"/>
          <w:lang w:eastAsia="en-US"/>
        </w:rPr>
      </w:pPr>
      <w:r>
        <w:rPr>
          <w:rFonts w:eastAsia="Calibri"/>
          <w:sz w:val="22"/>
          <w:szCs w:val="22"/>
          <w:lang w:eastAsia="en-US"/>
        </w:rPr>
        <w:t xml:space="preserve">от «……..…..»………………….20….. года </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00DE5DCC">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ab/>
      </w:r>
      <w:proofErr w:type="gramStart"/>
      <w:r>
        <w:rPr>
          <w:rFonts w:eastAsia="Calibri"/>
          <w:sz w:val="22"/>
          <w:szCs w:val="22"/>
          <w:lang w:eastAsia="en-US"/>
        </w:rPr>
        <w:t>г</w:t>
      </w:r>
      <w:proofErr w:type="gramEnd"/>
      <w:r>
        <w:rPr>
          <w:rFonts w:eastAsia="Calibri"/>
          <w:sz w:val="22"/>
          <w:szCs w:val="22"/>
          <w:lang w:eastAsia="en-US"/>
        </w:rPr>
        <w:t>. Кемь</w:t>
      </w:r>
    </w:p>
    <w:p w:rsidR="00984412" w:rsidRDefault="00984412">
      <w:pPr>
        <w:ind w:right="-99"/>
        <w:jc w:val="center"/>
        <w:rPr>
          <w:rFonts w:eastAsia="Calibri"/>
          <w:sz w:val="22"/>
          <w:szCs w:val="22"/>
          <w:lang w:eastAsia="en-US"/>
        </w:rPr>
      </w:pPr>
    </w:p>
    <w:p w:rsidR="00984412" w:rsidRDefault="00984412">
      <w:pPr>
        <w:ind w:right="-99" w:firstLine="720"/>
        <w:jc w:val="both"/>
      </w:pPr>
      <w:r>
        <w:t>Комиссией, назначенной в соответствии с Административным регламентом Администрации Кемского городского поселения по предоставлению</w:t>
      </w:r>
      <w:r w:rsidR="00DE5DCC">
        <w:t xml:space="preserve"> муниципальной услуги «Выдача документов о согласовании переустройства и (или) перепланировки помещения в многоквартирном доме</w:t>
      </w:r>
      <w:r>
        <w:t>», произведен осмотр выполненных работ по переоборудова</w:t>
      </w:r>
      <w:r w:rsidR="00DE5DCC">
        <w:t>нию и (или) перепланировке</w:t>
      </w:r>
      <w:r>
        <w:t xml:space="preserve"> помещений</w:t>
      </w:r>
      <w:r w:rsidR="00DE5DCC">
        <w:t xml:space="preserve"> в многоквартирном доме</w:t>
      </w:r>
      <w:r>
        <w:t xml:space="preserve"> </w:t>
      </w:r>
    </w:p>
    <w:p w:rsidR="00984412" w:rsidRDefault="00984412">
      <w:pPr>
        <w:ind w:right="-99"/>
        <w:jc w:val="both"/>
      </w:pPr>
      <w:r>
        <w:t>………………………………………………………………………………………………………</w:t>
      </w:r>
    </w:p>
    <w:p w:rsidR="00984412" w:rsidRDefault="00984412">
      <w:pPr>
        <w:ind w:right="-99"/>
        <w:jc w:val="center"/>
        <w:rPr>
          <w:rFonts w:eastAsia="Calibri"/>
          <w:sz w:val="20"/>
          <w:szCs w:val="20"/>
          <w:lang w:eastAsia="en-US"/>
        </w:rPr>
      </w:pPr>
      <w:proofErr w:type="gramStart"/>
      <w:r>
        <w:rPr>
          <w:rFonts w:eastAsia="Calibri"/>
          <w:sz w:val="20"/>
          <w:szCs w:val="20"/>
          <w:lang w:eastAsia="en-US"/>
        </w:rPr>
        <w:t xml:space="preserve">(наименование помещений,  ФИО  отв. квартиросъемщика (владельца, арендатора) </w:t>
      </w:r>
      <w:proofErr w:type="gramEnd"/>
    </w:p>
    <w:p w:rsidR="00984412" w:rsidRDefault="00984412">
      <w:pPr>
        <w:ind w:right="-99"/>
        <w:jc w:val="both"/>
      </w:pPr>
      <w:r>
        <w:t>………………………………………………………………………………………………………</w:t>
      </w:r>
    </w:p>
    <w:p w:rsidR="00984412" w:rsidRDefault="00984412">
      <w:pPr>
        <w:ind w:right="-99"/>
      </w:pPr>
      <w:r>
        <w:t>по адресу……………………………………………………………………………………………</w:t>
      </w:r>
    </w:p>
    <w:p w:rsidR="00984412" w:rsidRDefault="00984412">
      <w:pPr>
        <w:ind w:right="-99"/>
      </w:pPr>
      <w:r>
        <w:t xml:space="preserve">В результате осмотра установлено: </w:t>
      </w:r>
    </w:p>
    <w:p w:rsidR="00984412" w:rsidRDefault="00984412">
      <w:pPr>
        <w:ind w:right="-99"/>
        <w:jc w:val="both"/>
      </w:pPr>
      <w:r>
        <w:t>………………………………………………………………………………………………………………………………………………………………………………………………………………………………………………………………………………………………………………………</w:t>
      </w:r>
    </w:p>
    <w:p w:rsidR="00984412" w:rsidRDefault="00984412">
      <w:pPr>
        <w:ind w:right="-99"/>
        <w:jc w:val="both"/>
      </w:pPr>
      <w:r>
        <w:rPr>
          <w:u w:val="single"/>
        </w:rPr>
        <w:t>Выводы  комиссии</w:t>
      </w:r>
      <w:r>
        <w:t>:</w:t>
      </w:r>
    </w:p>
    <w:p w:rsidR="00984412" w:rsidRDefault="00984412">
      <w:pPr>
        <w:ind w:right="-99"/>
        <w:jc w:val="both"/>
      </w:pPr>
      <w:r>
        <w:t>Работы выполнены в соответствии с прикладываемым проектом, выданными согласованиями и требованиями норм и правил, установленными «Положением»</w:t>
      </w:r>
    </w:p>
    <w:p w:rsidR="00984412" w:rsidRDefault="00984412">
      <w:pPr>
        <w:ind w:right="-99"/>
        <w:jc w:val="both"/>
        <w:rPr>
          <w:sz w:val="20"/>
          <w:szCs w:val="20"/>
        </w:rPr>
      </w:pPr>
      <w:r>
        <w:rPr>
          <w:sz w:val="20"/>
          <w:szCs w:val="20"/>
        </w:rPr>
        <w:t>Члены  комиссии – представители:</w:t>
      </w:r>
    </w:p>
    <w:tbl>
      <w:tblPr>
        <w:tblW w:w="0" w:type="auto"/>
        <w:tblLayout w:type="fixed"/>
        <w:tblLook w:val="0000"/>
      </w:tblPr>
      <w:tblGrid>
        <w:gridCol w:w="4428"/>
        <w:gridCol w:w="2160"/>
        <w:gridCol w:w="1800"/>
        <w:gridCol w:w="2268"/>
      </w:tblGrid>
      <w:tr w:rsidR="00984412">
        <w:tc>
          <w:tcPr>
            <w:tcW w:w="4428" w:type="dxa"/>
          </w:tcPr>
          <w:p w:rsidR="00984412" w:rsidRDefault="00984412">
            <w:pPr>
              <w:ind w:right="-99"/>
              <w:jc w:val="both"/>
              <w:rPr>
                <w:sz w:val="20"/>
                <w:szCs w:val="20"/>
              </w:rPr>
            </w:pPr>
            <w:r>
              <w:rPr>
                <w:sz w:val="20"/>
                <w:szCs w:val="20"/>
              </w:rPr>
              <w:t>Организации, в собственности, хозяйственном ведении или оперативном управлении которой находится дом</w:t>
            </w:r>
          </w:p>
        </w:tc>
        <w:tc>
          <w:tcPr>
            <w:tcW w:w="2160" w:type="dxa"/>
            <w:tcBorders>
              <w:top w:val="nil"/>
              <w:left w:val="nil"/>
              <w:bottom w:val="single" w:sz="4" w:space="0" w:color="auto"/>
              <w:right w:val="nil"/>
            </w:tcBorders>
          </w:tcPr>
          <w:p w:rsidR="00984412" w:rsidRDefault="00984412">
            <w:pPr>
              <w:ind w:right="-99"/>
              <w:jc w:val="both"/>
              <w:rPr>
                <w:sz w:val="20"/>
                <w:szCs w:val="20"/>
              </w:rPr>
            </w:pPr>
          </w:p>
          <w:p w:rsidR="00984412" w:rsidRDefault="00984412">
            <w:pPr>
              <w:ind w:right="-99"/>
              <w:jc w:val="both"/>
              <w:rPr>
                <w:sz w:val="20"/>
                <w:szCs w:val="20"/>
              </w:rPr>
            </w:pPr>
          </w:p>
          <w:p w:rsidR="00984412" w:rsidRDefault="00984412">
            <w:pPr>
              <w:ind w:right="-99"/>
              <w:jc w:val="both"/>
              <w:rPr>
                <w:sz w:val="20"/>
                <w:szCs w:val="20"/>
              </w:rPr>
            </w:pPr>
          </w:p>
          <w:p w:rsidR="00984412" w:rsidRDefault="00984412">
            <w:pPr>
              <w:ind w:right="-99"/>
              <w:jc w:val="both"/>
              <w:rPr>
                <w:sz w:val="20"/>
                <w:szCs w:val="20"/>
              </w:rPr>
            </w:pPr>
          </w:p>
        </w:tc>
        <w:tc>
          <w:tcPr>
            <w:tcW w:w="1800" w:type="dxa"/>
            <w:tcBorders>
              <w:top w:val="nil"/>
              <w:left w:val="nil"/>
              <w:bottom w:val="single" w:sz="4" w:space="0" w:color="auto"/>
              <w:right w:val="nil"/>
            </w:tcBorders>
          </w:tcPr>
          <w:p w:rsidR="00984412" w:rsidRDefault="00984412">
            <w:pPr>
              <w:ind w:right="-99"/>
              <w:jc w:val="both"/>
              <w:rPr>
                <w:sz w:val="20"/>
                <w:szCs w:val="20"/>
              </w:rPr>
            </w:pPr>
          </w:p>
        </w:tc>
        <w:tc>
          <w:tcPr>
            <w:tcW w:w="2268" w:type="dxa"/>
            <w:tcBorders>
              <w:top w:val="nil"/>
              <w:left w:val="nil"/>
              <w:bottom w:val="single" w:sz="4" w:space="0" w:color="auto"/>
              <w:right w:val="nil"/>
            </w:tcBorders>
          </w:tcPr>
          <w:p w:rsidR="00984412" w:rsidRDefault="00984412">
            <w:pPr>
              <w:ind w:right="-99"/>
              <w:jc w:val="both"/>
              <w:rPr>
                <w:b/>
                <w:bCs/>
                <w:sz w:val="20"/>
                <w:szCs w:val="20"/>
              </w:rPr>
            </w:pPr>
          </w:p>
        </w:tc>
      </w:tr>
      <w:tr w:rsidR="00984412">
        <w:tc>
          <w:tcPr>
            <w:tcW w:w="4428" w:type="dxa"/>
          </w:tcPr>
          <w:p w:rsidR="00984412" w:rsidRDefault="00984412">
            <w:pPr>
              <w:ind w:right="-99"/>
              <w:jc w:val="both"/>
              <w:rPr>
                <w:sz w:val="20"/>
                <w:szCs w:val="20"/>
              </w:rPr>
            </w:pPr>
          </w:p>
        </w:tc>
        <w:tc>
          <w:tcPr>
            <w:tcW w:w="2160" w:type="dxa"/>
            <w:tcBorders>
              <w:top w:val="single" w:sz="4" w:space="0" w:color="auto"/>
              <w:left w:val="nil"/>
              <w:bottom w:val="nil"/>
              <w:right w:val="nil"/>
            </w:tcBorders>
          </w:tcPr>
          <w:p w:rsidR="00984412" w:rsidRDefault="00984412">
            <w:pPr>
              <w:ind w:right="-99"/>
              <w:jc w:val="both"/>
              <w:rPr>
                <w:sz w:val="20"/>
                <w:szCs w:val="20"/>
              </w:rPr>
            </w:pPr>
            <w:r>
              <w:rPr>
                <w:sz w:val="20"/>
                <w:szCs w:val="20"/>
              </w:rPr>
              <w:t>(должность)</w:t>
            </w:r>
          </w:p>
        </w:tc>
        <w:tc>
          <w:tcPr>
            <w:tcW w:w="1800" w:type="dxa"/>
            <w:tcBorders>
              <w:top w:val="single" w:sz="4" w:space="0" w:color="auto"/>
              <w:left w:val="nil"/>
              <w:bottom w:val="nil"/>
              <w:right w:val="nil"/>
            </w:tcBorders>
          </w:tcPr>
          <w:p w:rsidR="00984412" w:rsidRDefault="00984412">
            <w:pPr>
              <w:ind w:right="-99"/>
              <w:jc w:val="both"/>
              <w:rPr>
                <w:sz w:val="20"/>
                <w:szCs w:val="20"/>
              </w:rPr>
            </w:pPr>
            <w:r>
              <w:rPr>
                <w:sz w:val="20"/>
                <w:szCs w:val="20"/>
              </w:rPr>
              <w:t>(печать, подпись)</w:t>
            </w:r>
          </w:p>
        </w:tc>
        <w:tc>
          <w:tcPr>
            <w:tcW w:w="2268" w:type="dxa"/>
            <w:tcBorders>
              <w:top w:val="single" w:sz="4" w:space="0" w:color="auto"/>
              <w:left w:val="nil"/>
              <w:bottom w:val="nil"/>
              <w:right w:val="nil"/>
            </w:tcBorders>
          </w:tcPr>
          <w:p w:rsidR="00984412" w:rsidRDefault="00984412">
            <w:pPr>
              <w:ind w:right="-99"/>
              <w:jc w:val="both"/>
              <w:rPr>
                <w:b/>
                <w:bCs/>
                <w:sz w:val="20"/>
                <w:szCs w:val="20"/>
              </w:rPr>
            </w:pPr>
            <w:r>
              <w:rPr>
                <w:b/>
                <w:bCs/>
                <w:sz w:val="20"/>
                <w:szCs w:val="20"/>
              </w:rPr>
              <w:t>(расшифровка подписи)</w:t>
            </w:r>
          </w:p>
        </w:tc>
      </w:tr>
      <w:tr w:rsidR="00984412">
        <w:tc>
          <w:tcPr>
            <w:tcW w:w="4428" w:type="dxa"/>
          </w:tcPr>
          <w:p w:rsidR="00984412" w:rsidRDefault="00984412">
            <w:pPr>
              <w:ind w:right="-99"/>
              <w:jc w:val="both"/>
              <w:rPr>
                <w:bCs/>
                <w:sz w:val="20"/>
                <w:szCs w:val="20"/>
              </w:rPr>
            </w:pPr>
            <w:r>
              <w:rPr>
                <w:bCs/>
                <w:sz w:val="20"/>
                <w:szCs w:val="20"/>
              </w:rPr>
              <w:t>Организации, осуществляющей управление домом, а при непосредственном управлении домом – одного лица, имеющего полномочие от имени собственников</w:t>
            </w:r>
          </w:p>
        </w:tc>
        <w:tc>
          <w:tcPr>
            <w:tcW w:w="2160" w:type="dxa"/>
            <w:tcBorders>
              <w:top w:val="nil"/>
              <w:left w:val="nil"/>
              <w:bottom w:val="single" w:sz="4" w:space="0" w:color="auto"/>
              <w:right w:val="nil"/>
            </w:tcBorders>
          </w:tcPr>
          <w:p w:rsidR="00984412" w:rsidRDefault="00984412">
            <w:pPr>
              <w:ind w:right="-99"/>
              <w:jc w:val="both"/>
              <w:rPr>
                <w:bCs/>
                <w:sz w:val="20"/>
                <w:szCs w:val="20"/>
              </w:rPr>
            </w:pPr>
          </w:p>
        </w:tc>
        <w:tc>
          <w:tcPr>
            <w:tcW w:w="1800" w:type="dxa"/>
            <w:tcBorders>
              <w:top w:val="nil"/>
              <w:left w:val="nil"/>
              <w:bottom w:val="single" w:sz="4" w:space="0" w:color="auto"/>
              <w:right w:val="nil"/>
            </w:tcBorders>
          </w:tcPr>
          <w:p w:rsidR="00984412" w:rsidRDefault="00984412">
            <w:pPr>
              <w:ind w:right="-99"/>
              <w:jc w:val="both"/>
              <w:rPr>
                <w:bCs/>
                <w:sz w:val="20"/>
                <w:szCs w:val="20"/>
              </w:rPr>
            </w:pPr>
          </w:p>
        </w:tc>
        <w:tc>
          <w:tcPr>
            <w:tcW w:w="2268" w:type="dxa"/>
            <w:tcBorders>
              <w:top w:val="nil"/>
              <w:left w:val="nil"/>
              <w:bottom w:val="single" w:sz="4" w:space="0" w:color="auto"/>
              <w:right w:val="nil"/>
            </w:tcBorders>
          </w:tcPr>
          <w:p w:rsidR="00984412" w:rsidRDefault="00984412">
            <w:pPr>
              <w:ind w:right="-99"/>
              <w:jc w:val="both"/>
              <w:rPr>
                <w:b/>
                <w:bCs/>
                <w:sz w:val="20"/>
                <w:szCs w:val="20"/>
              </w:rPr>
            </w:pPr>
          </w:p>
        </w:tc>
      </w:tr>
      <w:tr w:rsidR="00984412">
        <w:tc>
          <w:tcPr>
            <w:tcW w:w="4428" w:type="dxa"/>
          </w:tcPr>
          <w:p w:rsidR="00984412" w:rsidRDefault="00984412">
            <w:pPr>
              <w:ind w:right="-99"/>
              <w:jc w:val="both"/>
              <w:rPr>
                <w:sz w:val="20"/>
                <w:szCs w:val="20"/>
              </w:rPr>
            </w:pPr>
          </w:p>
        </w:tc>
        <w:tc>
          <w:tcPr>
            <w:tcW w:w="2160" w:type="dxa"/>
            <w:tcBorders>
              <w:top w:val="single" w:sz="4" w:space="0" w:color="auto"/>
              <w:left w:val="nil"/>
              <w:bottom w:val="nil"/>
              <w:right w:val="nil"/>
            </w:tcBorders>
          </w:tcPr>
          <w:p w:rsidR="00984412" w:rsidRDefault="00984412">
            <w:pPr>
              <w:ind w:right="-99"/>
              <w:jc w:val="both"/>
              <w:rPr>
                <w:sz w:val="20"/>
                <w:szCs w:val="20"/>
              </w:rPr>
            </w:pPr>
            <w:r>
              <w:rPr>
                <w:sz w:val="20"/>
                <w:szCs w:val="20"/>
              </w:rPr>
              <w:t>(должность)</w:t>
            </w:r>
          </w:p>
        </w:tc>
        <w:tc>
          <w:tcPr>
            <w:tcW w:w="1800" w:type="dxa"/>
            <w:tcBorders>
              <w:top w:val="single" w:sz="4" w:space="0" w:color="auto"/>
              <w:left w:val="nil"/>
              <w:bottom w:val="nil"/>
              <w:right w:val="nil"/>
            </w:tcBorders>
          </w:tcPr>
          <w:p w:rsidR="00984412" w:rsidRDefault="00984412">
            <w:pPr>
              <w:ind w:right="-99"/>
              <w:jc w:val="both"/>
              <w:rPr>
                <w:sz w:val="20"/>
                <w:szCs w:val="20"/>
              </w:rPr>
            </w:pPr>
            <w:r>
              <w:rPr>
                <w:sz w:val="20"/>
                <w:szCs w:val="20"/>
              </w:rPr>
              <w:t>(печать, подпись)</w:t>
            </w:r>
          </w:p>
        </w:tc>
        <w:tc>
          <w:tcPr>
            <w:tcW w:w="2268" w:type="dxa"/>
            <w:tcBorders>
              <w:top w:val="single" w:sz="4" w:space="0" w:color="auto"/>
              <w:left w:val="nil"/>
              <w:bottom w:val="nil"/>
              <w:right w:val="nil"/>
            </w:tcBorders>
          </w:tcPr>
          <w:p w:rsidR="00984412" w:rsidRDefault="00984412">
            <w:pPr>
              <w:ind w:right="-99"/>
              <w:jc w:val="both"/>
              <w:rPr>
                <w:b/>
                <w:bCs/>
                <w:sz w:val="20"/>
                <w:szCs w:val="20"/>
              </w:rPr>
            </w:pPr>
            <w:r>
              <w:rPr>
                <w:b/>
                <w:bCs/>
                <w:sz w:val="20"/>
                <w:szCs w:val="20"/>
              </w:rPr>
              <w:t>(расшифровка подписи)</w:t>
            </w:r>
          </w:p>
        </w:tc>
      </w:tr>
      <w:tr w:rsidR="00984412">
        <w:tc>
          <w:tcPr>
            <w:tcW w:w="4428" w:type="dxa"/>
          </w:tcPr>
          <w:p w:rsidR="00984412" w:rsidRDefault="00984412">
            <w:pPr>
              <w:ind w:right="-99"/>
              <w:jc w:val="both"/>
              <w:rPr>
                <w:bCs/>
                <w:sz w:val="20"/>
                <w:szCs w:val="20"/>
              </w:rPr>
            </w:pPr>
            <w:r>
              <w:rPr>
                <w:bCs/>
                <w:sz w:val="20"/>
                <w:szCs w:val="20"/>
              </w:rPr>
              <w:t xml:space="preserve">Проектной организации (индивидуального предпринимателя) при необходимости  </w:t>
            </w:r>
          </w:p>
        </w:tc>
        <w:tc>
          <w:tcPr>
            <w:tcW w:w="2160" w:type="dxa"/>
            <w:tcBorders>
              <w:top w:val="nil"/>
              <w:left w:val="nil"/>
              <w:bottom w:val="single" w:sz="4" w:space="0" w:color="auto"/>
              <w:right w:val="nil"/>
            </w:tcBorders>
          </w:tcPr>
          <w:p w:rsidR="00984412" w:rsidRDefault="00984412">
            <w:pPr>
              <w:ind w:right="-99"/>
              <w:jc w:val="both"/>
              <w:rPr>
                <w:bCs/>
                <w:sz w:val="20"/>
                <w:szCs w:val="20"/>
              </w:rPr>
            </w:pPr>
          </w:p>
        </w:tc>
        <w:tc>
          <w:tcPr>
            <w:tcW w:w="1800" w:type="dxa"/>
            <w:tcBorders>
              <w:top w:val="nil"/>
              <w:left w:val="nil"/>
              <w:bottom w:val="single" w:sz="4" w:space="0" w:color="auto"/>
              <w:right w:val="nil"/>
            </w:tcBorders>
          </w:tcPr>
          <w:p w:rsidR="00984412" w:rsidRDefault="00984412">
            <w:pPr>
              <w:ind w:right="-99"/>
              <w:jc w:val="both"/>
              <w:rPr>
                <w:bCs/>
                <w:sz w:val="20"/>
                <w:szCs w:val="20"/>
              </w:rPr>
            </w:pPr>
          </w:p>
        </w:tc>
        <w:tc>
          <w:tcPr>
            <w:tcW w:w="2268" w:type="dxa"/>
            <w:tcBorders>
              <w:top w:val="nil"/>
              <w:left w:val="nil"/>
              <w:bottom w:val="single" w:sz="4" w:space="0" w:color="auto"/>
              <w:right w:val="nil"/>
            </w:tcBorders>
          </w:tcPr>
          <w:p w:rsidR="00984412" w:rsidRDefault="00984412">
            <w:pPr>
              <w:ind w:right="-99"/>
              <w:jc w:val="both"/>
              <w:rPr>
                <w:b/>
                <w:bCs/>
                <w:sz w:val="20"/>
                <w:szCs w:val="20"/>
              </w:rPr>
            </w:pPr>
          </w:p>
        </w:tc>
      </w:tr>
      <w:tr w:rsidR="00984412">
        <w:tc>
          <w:tcPr>
            <w:tcW w:w="4428" w:type="dxa"/>
          </w:tcPr>
          <w:p w:rsidR="00984412" w:rsidRDefault="00984412">
            <w:pPr>
              <w:ind w:right="-99"/>
              <w:jc w:val="both"/>
              <w:rPr>
                <w:sz w:val="20"/>
                <w:szCs w:val="20"/>
              </w:rPr>
            </w:pPr>
          </w:p>
        </w:tc>
        <w:tc>
          <w:tcPr>
            <w:tcW w:w="2160" w:type="dxa"/>
            <w:tcBorders>
              <w:top w:val="single" w:sz="4" w:space="0" w:color="auto"/>
              <w:left w:val="nil"/>
              <w:bottom w:val="nil"/>
              <w:right w:val="nil"/>
            </w:tcBorders>
          </w:tcPr>
          <w:p w:rsidR="00984412" w:rsidRDefault="00984412">
            <w:pPr>
              <w:ind w:right="-99"/>
              <w:jc w:val="both"/>
              <w:rPr>
                <w:sz w:val="20"/>
                <w:szCs w:val="20"/>
              </w:rPr>
            </w:pPr>
            <w:r>
              <w:rPr>
                <w:sz w:val="20"/>
                <w:szCs w:val="20"/>
              </w:rPr>
              <w:t>(должность)</w:t>
            </w:r>
          </w:p>
        </w:tc>
        <w:tc>
          <w:tcPr>
            <w:tcW w:w="1800" w:type="dxa"/>
            <w:tcBorders>
              <w:top w:val="single" w:sz="4" w:space="0" w:color="auto"/>
              <w:left w:val="nil"/>
              <w:bottom w:val="nil"/>
              <w:right w:val="nil"/>
            </w:tcBorders>
          </w:tcPr>
          <w:p w:rsidR="00984412" w:rsidRDefault="00984412">
            <w:pPr>
              <w:ind w:right="-99"/>
              <w:jc w:val="both"/>
              <w:rPr>
                <w:sz w:val="20"/>
                <w:szCs w:val="20"/>
              </w:rPr>
            </w:pPr>
            <w:r>
              <w:rPr>
                <w:sz w:val="20"/>
                <w:szCs w:val="20"/>
              </w:rPr>
              <w:t>(печать, подпись)</w:t>
            </w:r>
          </w:p>
        </w:tc>
        <w:tc>
          <w:tcPr>
            <w:tcW w:w="2268" w:type="dxa"/>
            <w:tcBorders>
              <w:top w:val="single" w:sz="4" w:space="0" w:color="auto"/>
              <w:left w:val="nil"/>
              <w:bottom w:val="nil"/>
              <w:right w:val="nil"/>
            </w:tcBorders>
          </w:tcPr>
          <w:p w:rsidR="00984412" w:rsidRDefault="00984412">
            <w:pPr>
              <w:ind w:right="-99"/>
              <w:jc w:val="both"/>
              <w:rPr>
                <w:b/>
                <w:bCs/>
                <w:sz w:val="20"/>
                <w:szCs w:val="20"/>
              </w:rPr>
            </w:pPr>
            <w:r>
              <w:rPr>
                <w:b/>
                <w:bCs/>
                <w:sz w:val="20"/>
                <w:szCs w:val="20"/>
              </w:rPr>
              <w:t>(расшифровка подписи)</w:t>
            </w:r>
          </w:p>
        </w:tc>
      </w:tr>
      <w:tr w:rsidR="00984412">
        <w:tc>
          <w:tcPr>
            <w:tcW w:w="4428" w:type="dxa"/>
          </w:tcPr>
          <w:p w:rsidR="00984412" w:rsidRDefault="00984412">
            <w:pPr>
              <w:ind w:right="-99"/>
              <w:jc w:val="both"/>
              <w:rPr>
                <w:bCs/>
                <w:sz w:val="20"/>
                <w:szCs w:val="20"/>
              </w:rPr>
            </w:pPr>
            <w:r>
              <w:rPr>
                <w:bCs/>
                <w:sz w:val="20"/>
                <w:szCs w:val="20"/>
              </w:rPr>
              <w:t>Отдела архитектуры и градостроительства администрации Кемского муниципального района</w:t>
            </w:r>
          </w:p>
        </w:tc>
        <w:tc>
          <w:tcPr>
            <w:tcW w:w="2160" w:type="dxa"/>
            <w:tcBorders>
              <w:top w:val="nil"/>
              <w:left w:val="nil"/>
              <w:bottom w:val="single" w:sz="4" w:space="0" w:color="auto"/>
              <w:right w:val="nil"/>
            </w:tcBorders>
          </w:tcPr>
          <w:p w:rsidR="00984412" w:rsidRDefault="00984412">
            <w:pPr>
              <w:ind w:right="-99"/>
              <w:jc w:val="both"/>
              <w:rPr>
                <w:bCs/>
                <w:sz w:val="20"/>
                <w:szCs w:val="20"/>
              </w:rPr>
            </w:pPr>
          </w:p>
        </w:tc>
        <w:tc>
          <w:tcPr>
            <w:tcW w:w="1800" w:type="dxa"/>
            <w:tcBorders>
              <w:top w:val="nil"/>
              <w:left w:val="nil"/>
              <w:bottom w:val="single" w:sz="4" w:space="0" w:color="auto"/>
              <w:right w:val="nil"/>
            </w:tcBorders>
          </w:tcPr>
          <w:p w:rsidR="00984412" w:rsidRDefault="00984412">
            <w:pPr>
              <w:ind w:right="-99"/>
              <w:jc w:val="both"/>
              <w:rPr>
                <w:bCs/>
                <w:sz w:val="20"/>
                <w:szCs w:val="20"/>
              </w:rPr>
            </w:pPr>
          </w:p>
        </w:tc>
        <w:tc>
          <w:tcPr>
            <w:tcW w:w="2268" w:type="dxa"/>
            <w:tcBorders>
              <w:top w:val="nil"/>
              <w:left w:val="nil"/>
              <w:bottom w:val="single" w:sz="4" w:space="0" w:color="auto"/>
              <w:right w:val="nil"/>
            </w:tcBorders>
          </w:tcPr>
          <w:p w:rsidR="00984412" w:rsidRDefault="00984412">
            <w:pPr>
              <w:ind w:right="-99"/>
              <w:jc w:val="both"/>
              <w:rPr>
                <w:b/>
                <w:bCs/>
                <w:sz w:val="20"/>
                <w:szCs w:val="20"/>
              </w:rPr>
            </w:pPr>
          </w:p>
        </w:tc>
      </w:tr>
      <w:tr w:rsidR="00984412">
        <w:tc>
          <w:tcPr>
            <w:tcW w:w="4428" w:type="dxa"/>
          </w:tcPr>
          <w:p w:rsidR="00984412" w:rsidRDefault="00984412">
            <w:pPr>
              <w:ind w:right="-99"/>
              <w:jc w:val="both"/>
              <w:rPr>
                <w:sz w:val="20"/>
                <w:szCs w:val="20"/>
              </w:rPr>
            </w:pPr>
          </w:p>
        </w:tc>
        <w:tc>
          <w:tcPr>
            <w:tcW w:w="2160" w:type="dxa"/>
            <w:tcBorders>
              <w:top w:val="single" w:sz="4" w:space="0" w:color="auto"/>
              <w:left w:val="nil"/>
              <w:bottom w:val="nil"/>
              <w:right w:val="nil"/>
            </w:tcBorders>
          </w:tcPr>
          <w:p w:rsidR="00984412" w:rsidRDefault="00984412">
            <w:pPr>
              <w:ind w:right="-99"/>
              <w:jc w:val="both"/>
              <w:rPr>
                <w:sz w:val="20"/>
                <w:szCs w:val="20"/>
              </w:rPr>
            </w:pPr>
            <w:r>
              <w:rPr>
                <w:sz w:val="20"/>
                <w:szCs w:val="20"/>
              </w:rPr>
              <w:t>(должность)</w:t>
            </w:r>
          </w:p>
        </w:tc>
        <w:tc>
          <w:tcPr>
            <w:tcW w:w="1800" w:type="dxa"/>
            <w:tcBorders>
              <w:top w:val="single" w:sz="4" w:space="0" w:color="auto"/>
              <w:left w:val="nil"/>
              <w:bottom w:val="nil"/>
              <w:right w:val="nil"/>
            </w:tcBorders>
          </w:tcPr>
          <w:p w:rsidR="00984412" w:rsidRDefault="00984412">
            <w:pPr>
              <w:ind w:right="-99"/>
              <w:jc w:val="both"/>
              <w:rPr>
                <w:sz w:val="20"/>
                <w:szCs w:val="20"/>
              </w:rPr>
            </w:pPr>
            <w:r>
              <w:rPr>
                <w:sz w:val="20"/>
                <w:szCs w:val="20"/>
              </w:rPr>
              <w:t>(печать, подпись)</w:t>
            </w:r>
          </w:p>
        </w:tc>
        <w:tc>
          <w:tcPr>
            <w:tcW w:w="2268" w:type="dxa"/>
            <w:tcBorders>
              <w:top w:val="single" w:sz="4" w:space="0" w:color="auto"/>
              <w:left w:val="nil"/>
              <w:bottom w:val="nil"/>
              <w:right w:val="nil"/>
            </w:tcBorders>
          </w:tcPr>
          <w:p w:rsidR="00984412" w:rsidRDefault="00984412">
            <w:pPr>
              <w:ind w:right="-99"/>
              <w:jc w:val="both"/>
              <w:rPr>
                <w:b/>
                <w:bCs/>
                <w:sz w:val="20"/>
                <w:szCs w:val="20"/>
              </w:rPr>
            </w:pPr>
            <w:r>
              <w:rPr>
                <w:b/>
                <w:bCs/>
                <w:sz w:val="20"/>
                <w:szCs w:val="20"/>
              </w:rPr>
              <w:t>(расшифровка подписи)</w:t>
            </w:r>
          </w:p>
        </w:tc>
      </w:tr>
      <w:tr w:rsidR="00984412">
        <w:tc>
          <w:tcPr>
            <w:tcW w:w="4428" w:type="dxa"/>
          </w:tcPr>
          <w:p w:rsidR="00984412" w:rsidRDefault="00984412">
            <w:pPr>
              <w:ind w:right="-99"/>
              <w:jc w:val="both"/>
              <w:rPr>
                <w:bCs/>
                <w:sz w:val="20"/>
                <w:szCs w:val="20"/>
              </w:rPr>
            </w:pPr>
            <w:r>
              <w:rPr>
                <w:bCs/>
                <w:sz w:val="20"/>
                <w:szCs w:val="20"/>
              </w:rPr>
              <w:t xml:space="preserve">Отдела жилищно-коммунального хозяйства  администрации Кемского муниципального района </w:t>
            </w:r>
          </w:p>
        </w:tc>
        <w:tc>
          <w:tcPr>
            <w:tcW w:w="2160" w:type="dxa"/>
            <w:tcBorders>
              <w:top w:val="nil"/>
              <w:left w:val="nil"/>
              <w:bottom w:val="single" w:sz="4" w:space="0" w:color="auto"/>
              <w:right w:val="nil"/>
            </w:tcBorders>
          </w:tcPr>
          <w:p w:rsidR="00984412" w:rsidRDefault="00984412">
            <w:pPr>
              <w:ind w:right="-99"/>
              <w:jc w:val="both"/>
              <w:rPr>
                <w:bCs/>
                <w:sz w:val="20"/>
                <w:szCs w:val="20"/>
              </w:rPr>
            </w:pPr>
          </w:p>
        </w:tc>
        <w:tc>
          <w:tcPr>
            <w:tcW w:w="1800" w:type="dxa"/>
            <w:tcBorders>
              <w:top w:val="nil"/>
              <w:left w:val="nil"/>
              <w:bottom w:val="single" w:sz="4" w:space="0" w:color="auto"/>
              <w:right w:val="nil"/>
            </w:tcBorders>
          </w:tcPr>
          <w:p w:rsidR="00984412" w:rsidRDefault="00984412">
            <w:pPr>
              <w:ind w:right="-99"/>
              <w:jc w:val="both"/>
              <w:rPr>
                <w:bCs/>
                <w:sz w:val="20"/>
                <w:szCs w:val="20"/>
              </w:rPr>
            </w:pPr>
          </w:p>
        </w:tc>
        <w:tc>
          <w:tcPr>
            <w:tcW w:w="2268" w:type="dxa"/>
            <w:tcBorders>
              <w:top w:val="nil"/>
              <w:left w:val="nil"/>
              <w:bottom w:val="single" w:sz="4" w:space="0" w:color="auto"/>
              <w:right w:val="nil"/>
            </w:tcBorders>
          </w:tcPr>
          <w:p w:rsidR="00984412" w:rsidRDefault="00984412">
            <w:pPr>
              <w:ind w:right="-99"/>
              <w:jc w:val="both"/>
              <w:rPr>
                <w:b/>
                <w:bCs/>
                <w:sz w:val="20"/>
                <w:szCs w:val="20"/>
              </w:rPr>
            </w:pPr>
          </w:p>
        </w:tc>
      </w:tr>
      <w:tr w:rsidR="00984412">
        <w:tc>
          <w:tcPr>
            <w:tcW w:w="4428" w:type="dxa"/>
          </w:tcPr>
          <w:p w:rsidR="00984412" w:rsidRDefault="00984412">
            <w:pPr>
              <w:ind w:right="-99"/>
              <w:jc w:val="both"/>
              <w:rPr>
                <w:sz w:val="20"/>
                <w:szCs w:val="20"/>
              </w:rPr>
            </w:pPr>
          </w:p>
        </w:tc>
        <w:tc>
          <w:tcPr>
            <w:tcW w:w="2160" w:type="dxa"/>
            <w:tcBorders>
              <w:top w:val="single" w:sz="4" w:space="0" w:color="auto"/>
              <w:left w:val="nil"/>
              <w:bottom w:val="nil"/>
              <w:right w:val="nil"/>
            </w:tcBorders>
          </w:tcPr>
          <w:p w:rsidR="00984412" w:rsidRDefault="00984412">
            <w:pPr>
              <w:ind w:right="-99"/>
              <w:jc w:val="both"/>
              <w:rPr>
                <w:sz w:val="20"/>
                <w:szCs w:val="20"/>
              </w:rPr>
            </w:pPr>
            <w:r>
              <w:rPr>
                <w:sz w:val="20"/>
                <w:szCs w:val="20"/>
              </w:rPr>
              <w:t>(должность)</w:t>
            </w:r>
          </w:p>
        </w:tc>
        <w:tc>
          <w:tcPr>
            <w:tcW w:w="1800" w:type="dxa"/>
            <w:tcBorders>
              <w:top w:val="single" w:sz="4" w:space="0" w:color="auto"/>
              <w:left w:val="nil"/>
              <w:bottom w:val="nil"/>
              <w:right w:val="nil"/>
            </w:tcBorders>
          </w:tcPr>
          <w:p w:rsidR="00984412" w:rsidRDefault="00984412">
            <w:pPr>
              <w:ind w:right="-99"/>
              <w:jc w:val="both"/>
              <w:rPr>
                <w:sz w:val="20"/>
                <w:szCs w:val="20"/>
              </w:rPr>
            </w:pPr>
            <w:r>
              <w:rPr>
                <w:sz w:val="20"/>
                <w:szCs w:val="20"/>
              </w:rPr>
              <w:t>(печать, подпись)</w:t>
            </w:r>
          </w:p>
        </w:tc>
        <w:tc>
          <w:tcPr>
            <w:tcW w:w="2268" w:type="dxa"/>
            <w:tcBorders>
              <w:top w:val="single" w:sz="4" w:space="0" w:color="auto"/>
              <w:left w:val="nil"/>
              <w:bottom w:val="nil"/>
              <w:right w:val="nil"/>
            </w:tcBorders>
          </w:tcPr>
          <w:p w:rsidR="00984412" w:rsidRDefault="00984412">
            <w:pPr>
              <w:ind w:right="-99"/>
              <w:jc w:val="both"/>
              <w:rPr>
                <w:b/>
                <w:bCs/>
                <w:sz w:val="20"/>
                <w:szCs w:val="20"/>
              </w:rPr>
            </w:pPr>
            <w:r>
              <w:rPr>
                <w:b/>
                <w:bCs/>
                <w:sz w:val="20"/>
                <w:szCs w:val="20"/>
              </w:rPr>
              <w:t>(расшифровка подписи)</w:t>
            </w:r>
          </w:p>
        </w:tc>
      </w:tr>
      <w:tr w:rsidR="00984412">
        <w:tc>
          <w:tcPr>
            <w:tcW w:w="4428" w:type="dxa"/>
          </w:tcPr>
          <w:p w:rsidR="00984412" w:rsidRDefault="00984412">
            <w:pPr>
              <w:ind w:right="-99"/>
              <w:jc w:val="both"/>
              <w:rPr>
                <w:bCs/>
                <w:sz w:val="20"/>
                <w:szCs w:val="20"/>
              </w:rPr>
            </w:pPr>
            <w:r>
              <w:rPr>
                <w:bCs/>
                <w:sz w:val="20"/>
                <w:szCs w:val="20"/>
              </w:rPr>
              <w:t>Другие заинтересованные организации</w:t>
            </w:r>
          </w:p>
        </w:tc>
        <w:tc>
          <w:tcPr>
            <w:tcW w:w="2160" w:type="dxa"/>
            <w:tcBorders>
              <w:top w:val="nil"/>
              <w:left w:val="nil"/>
              <w:bottom w:val="single" w:sz="4" w:space="0" w:color="auto"/>
              <w:right w:val="nil"/>
            </w:tcBorders>
          </w:tcPr>
          <w:p w:rsidR="00984412" w:rsidRDefault="00984412">
            <w:pPr>
              <w:ind w:right="-99"/>
              <w:jc w:val="both"/>
              <w:rPr>
                <w:bCs/>
                <w:sz w:val="20"/>
                <w:szCs w:val="20"/>
              </w:rPr>
            </w:pPr>
          </w:p>
        </w:tc>
        <w:tc>
          <w:tcPr>
            <w:tcW w:w="1800" w:type="dxa"/>
            <w:tcBorders>
              <w:top w:val="nil"/>
              <w:left w:val="nil"/>
              <w:bottom w:val="single" w:sz="4" w:space="0" w:color="auto"/>
              <w:right w:val="nil"/>
            </w:tcBorders>
          </w:tcPr>
          <w:p w:rsidR="00984412" w:rsidRDefault="00984412">
            <w:pPr>
              <w:ind w:right="-99"/>
              <w:jc w:val="both"/>
              <w:rPr>
                <w:bCs/>
                <w:sz w:val="20"/>
                <w:szCs w:val="20"/>
              </w:rPr>
            </w:pPr>
          </w:p>
        </w:tc>
        <w:tc>
          <w:tcPr>
            <w:tcW w:w="2268" w:type="dxa"/>
            <w:tcBorders>
              <w:top w:val="nil"/>
              <w:left w:val="nil"/>
              <w:bottom w:val="single" w:sz="4" w:space="0" w:color="auto"/>
              <w:right w:val="nil"/>
            </w:tcBorders>
          </w:tcPr>
          <w:p w:rsidR="00984412" w:rsidRDefault="00984412">
            <w:pPr>
              <w:ind w:right="-99"/>
              <w:jc w:val="both"/>
              <w:rPr>
                <w:b/>
                <w:bCs/>
                <w:sz w:val="20"/>
                <w:szCs w:val="20"/>
              </w:rPr>
            </w:pPr>
          </w:p>
        </w:tc>
      </w:tr>
    </w:tbl>
    <w:p w:rsidR="00984412" w:rsidRDefault="00984412">
      <w:pPr>
        <w:jc w:val="both"/>
        <w:rPr>
          <w:rFonts w:eastAsia="Calibri"/>
          <w:sz w:val="20"/>
          <w:szCs w:val="20"/>
          <w:lang w:eastAsia="en-US"/>
        </w:rPr>
      </w:pPr>
    </w:p>
    <w:p w:rsidR="00984412" w:rsidRDefault="00984412">
      <w:pPr>
        <w:pStyle w:val="ConsPlusNormal"/>
        <w:widowControl/>
        <w:ind w:firstLine="540"/>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АКТ получил</w:t>
      </w:r>
      <w:r>
        <w:rPr>
          <w:rFonts w:ascii="Times New Roman" w:eastAsia="Calibri" w:hAnsi="Times New Roman" w:cs="Times New Roman"/>
          <w:lang w:eastAsia="en-US"/>
        </w:rPr>
        <w:t xml:space="preserve">                                               __________________________________________</w:t>
      </w:r>
    </w:p>
    <w:p w:rsidR="00117844" w:rsidRDefault="00117844">
      <w:pPr>
        <w:pStyle w:val="ConsPlusNormal"/>
        <w:widowControl/>
        <w:ind w:firstLine="540"/>
        <w:jc w:val="both"/>
        <w:rPr>
          <w:rFonts w:ascii="Times New Roman" w:eastAsia="Calibri" w:hAnsi="Times New Roman" w:cs="Times New Roman"/>
          <w:lang w:eastAsia="en-US"/>
        </w:rPr>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9C3205" w:rsidRDefault="009C3205" w:rsidP="00EF4FC8">
      <w:pPr>
        <w:jc w:val="right"/>
      </w:pPr>
    </w:p>
    <w:p w:rsidR="00EF4FC8" w:rsidRDefault="00C16111" w:rsidP="00EF4FC8">
      <w:pPr>
        <w:jc w:val="right"/>
      </w:pPr>
      <w:r>
        <w:t>Приложение № 3</w:t>
      </w:r>
      <w:r w:rsidR="00EF4FC8">
        <w:t xml:space="preserve"> </w:t>
      </w:r>
    </w:p>
    <w:p w:rsidR="00EF4FC8" w:rsidRDefault="00EF4FC8" w:rsidP="00EF4FC8">
      <w:pPr>
        <w:jc w:val="right"/>
      </w:pPr>
      <w:r>
        <w:t>к административному регламенту</w:t>
      </w:r>
    </w:p>
    <w:p w:rsidR="00DE5DCC" w:rsidRDefault="00DE5DCC" w:rsidP="00EF4FC8">
      <w:pPr>
        <w:jc w:val="right"/>
      </w:pPr>
      <w:r>
        <w:t>предоставления муниципальной услуги</w:t>
      </w:r>
    </w:p>
    <w:p w:rsidR="00DE5DCC" w:rsidRDefault="00DE5DCC" w:rsidP="00EF4FC8">
      <w:pPr>
        <w:jc w:val="right"/>
      </w:pPr>
      <w:r>
        <w:t>«Выдача документов о согласовании переустройства</w:t>
      </w:r>
    </w:p>
    <w:p w:rsidR="00DE5DCC" w:rsidRDefault="00DE5DCC" w:rsidP="00EF4FC8">
      <w:pPr>
        <w:jc w:val="right"/>
      </w:pPr>
      <w:r>
        <w:t>и (или)</w:t>
      </w:r>
      <w:r w:rsidR="009C3205">
        <w:t xml:space="preserve"> перепланировки помещения в многоквартирном доме</w:t>
      </w:r>
      <w:r>
        <w:t>»</w:t>
      </w:r>
    </w:p>
    <w:p w:rsidR="00C16111" w:rsidRDefault="00117844" w:rsidP="00C16111">
      <w:pPr>
        <w:rPr>
          <w:noProof/>
        </w:rPr>
      </w:pPr>
      <w:r>
        <w:t xml:space="preserve">                     </w:t>
      </w:r>
    </w:p>
    <w:p w:rsidR="00C16111" w:rsidRDefault="00C16111" w:rsidP="00C16111">
      <w:pPr>
        <w:rPr>
          <w:noProof/>
        </w:rPr>
      </w:pPr>
    </w:p>
    <w:p w:rsidR="00C16111" w:rsidRDefault="00C16111" w:rsidP="00C16111">
      <w:pPr>
        <w:rPr>
          <w:noProof/>
        </w:rPr>
      </w:pPr>
    </w:p>
    <w:p w:rsidR="00117844" w:rsidRPr="00C16111" w:rsidRDefault="00EF4FC8" w:rsidP="00C16111">
      <w:r>
        <w:t xml:space="preserve">              </w:t>
      </w:r>
      <w:r w:rsidR="00C16111">
        <w:t xml:space="preserve">                            </w:t>
      </w:r>
    </w:p>
    <w:p w:rsidR="00117844" w:rsidRDefault="00117844" w:rsidP="00DE5DCC">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E5DCC">
        <w:rPr>
          <w:rFonts w:ascii="Times New Roman" w:hAnsi="Times New Roman" w:cs="Times New Roman"/>
          <w:sz w:val="28"/>
          <w:szCs w:val="28"/>
        </w:rPr>
        <w:t xml:space="preserve">                           </w:t>
      </w:r>
    </w:p>
    <w:p w:rsidR="00DE5DCC" w:rsidRPr="004B4B9D" w:rsidRDefault="00DE5DCC" w:rsidP="00DE5DCC">
      <w:pPr>
        <w:spacing w:before="240" w:after="480"/>
        <w:jc w:val="center"/>
      </w:pPr>
      <w:r w:rsidRPr="004B4B9D">
        <w:rPr>
          <w:b/>
        </w:rPr>
        <w:t>РЕШЕНИЕ</w:t>
      </w:r>
      <w:r w:rsidRPr="004B4B9D">
        <w:br/>
        <w:t>о согласовании переустройства и (или) перепланировки</w:t>
      </w:r>
      <w:r w:rsidRPr="00615CCD">
        <w:t xml:space="preserve"> </w:t>
      </w:r>
      <w:r w:rsidRPr="001F3CE1">
        <w:t>помещени</w:t>
      </w:r>
      <w:r w:rsidR="009C3205">
        <w:t>я в многоквартирном доме</w:t>
      </w:r>
    </w:p>
    <w:p w:rsidR="00DE5DCC" w:rsidRDefault="00DE5DCC" w:rsidP="00DE5DCC">
      <w:r>
        <w:t xml:space="preserve">В связи с обращением  </w:t>
      </w:r>
    </w:p>
    <w:p w:rsidR="00DE5DCC" w:rsidRPr="00961F2E" w:rsidRDefault="00DE5DCC" w:rsidP="00DE5DCC">
      <w:pPr>
        <w:pBdr>
          <w:top w:val="single" w:sz="1" w:space="1" w:color="000000"/>
        </w:pBdr>
        <w:ind w:left="2381"/>
        <w:jc w:val="center"/>
        <w:rPr>
          <w:sz w:val="20"/>
          <w:szCs w:val="20"/>
        </w:rPr>
      </w:pPr>
      <w:r w:rsidRPr="00961F2E">
        <w:rPr>
          <w:sz w:val="20"/>
          <w:szCs w:val="20"/>
        </w:rPr>
        <w:t>(Ф.И.О. физического лица, наименование юридического лица – заявителя)</w:t>
      </w:r>
    </w:p>
    <w:p w:rsidR="00DE5DCC" w:rsidRDefault="00DE5DCC" w:rsidP="00DE5DCC">
      <w:pPr>
        <w:tabs>
          <w:tab w:val="center" w:pos="4962"/>
          <w:tab w:val="left" w:pos="7966"/>
        </w:tabs>
      </w:pPr>
      <w:r>
        <w:t xml:space="preserve">о намерении провести  </w:t>
      </w:r>
      <w:r>
        <w:tab/>
        <w:t>переустройство и (или) перепланировку</w:t>
      </w:r>
      <w:r>
        <w:tab/>
      </w:r>
      <w:r w:rsidRPr="001F3CE1">
        <w:t>помещени</w:t>
      </w:r>
      <w:r>
        <w:t xml:space="preserve">й в многоквартирных домах </w:t>
      </w:r>
    </w:p>
    <w:p w:rsidR="00DE5DCC" w:rsidRPr="00961F2E" w:rsidRDefault="00DE5DCC" w:rsidP="00DE5DCC">
      <w:pPr>
        <w:pBdr>
          <w:top w:val="single" w:sz="1" w:space="1" w:color="000000"/>
        </w:pBdr>
        <w:ind w:left="2948" w:right="2948"/>
        <w:jc w:val="center"/>
        <w:rPr>
          <w:sz w:val="20"/>
          <w:szCs w:val="20"/>
        </w:rPr>
      </w:pPr>
      <w:r w:rsidRPr="00961F2E">
        <w:rPr>
          <w:sz w:val="20"/>
          <w:szCs w:val="20"/>
        </w:rPr>
        <w:t>(ненужное зачеркнуть)</w:t>
      </w:r>
    </w:p>
    <w:p w:rsidR="00DE5DCC" w:rsidRDefault="00DE5DCC" w:rsidP="00DE5DCC">
      <w:pPr>
        <w:rPr>
          <w:sz w:val="2"/>
          <w:szCs w:val="2"/>
        </w:rPr>
      </w:pPr>
      <w:r>
        <w:t xml:space="preserve">по адресу:  </w:t>
      </w:r>
    </w:p>
    <w:p w:rsidR="00DE5DCC" w:rsidRDefault="00DE5DCC" w:rsidP="00DE5DCC">
      <w:pPr>
        <w:pBdr>
          <w:top w:val="single" w:sz="1" w:space="1" w:color="000000"/>
        </w:pBdr>
        <w:ind w:left="1134"/>
        <w:rPr>
          <w:sz w:val="2"/>
          <w:szCs w:val="2"/>
        </w:rPr>
      </w:pPr>
    </w:p>
    <w:tbl>
      <w:tblPr>
        <w:tblW w:w="0" w:type="auto"/>
        <w:tblLayout w:type="fixed"/>
        <w:tblCellMar>
          <w:left w:w="28" w:type="dxa"/>
          <w:right w:w="28" w:type="dxa"/>
        </w:tblCellMar>
        <w:tblLook w:val="0000"/>
      </w:tblPr>
      <w:tblGrid>
        <w:gridCol w:w="6549"/>
        <w:gridCol w:w="193"/>
        <w:gridCol w:w="3204"/>
      </w:tblGrid>
      <w:tr w:rsidR="00DE5DCC" w:rsidTr="00C166CC">
        <w:tc>
          <w:tcPr>
            <w:tcW w:w="6549" w:type="dxa"/>
            <w:tcBorders>
              <w:bottom w:val="single" w:sz="1" w:space="0" w:color="000000"/>
            </w:tcBorders>
            <w:shd w:val="clear" w:color="auto" w:fill="auto"/>
            <w:vAlign w:val="bottom"/>
          </w:tcPr>
          <w:p w:rsidR="00DE5DCC" w:rsidRDefault="00DE5DCC" w:rsidP="00C166CC">
            <w:pPr>
              <w:jc w:val="center"/>
            </w:pPr>
          </w:p>
        </w:tc>
        <w:tc>
          <w:tcPr>
            <w:tcW w:w="193" w:type="dxa"/>
            <w:shd w:val="clear" w:color="auto" w:fill="auto"/>
            <w:vAlign w:val="bottom"/>
          </w:tcPr>
          <w:p w:rsidR="00DE5DCC" w:rsidRDefault="00DE5DCC" w:rsidP="00C166CC">
            <w:r>
              <w:t>,</w:t>
            </w:r>
          </w:p>
        </w:tc>
        <w:tc>
          <w:tcPr>
            <w:tcW w:w="3204" w:type="dxa"/>
            <w:tcBorders>
              <w:bottom w:val="single" w:sz="1" w:space="0" w:color="000000"/>
            </w:tcBorders>
            <w:shd w:val="clear" w:color="auto" w:fill="auto"/>
            <w:vAlign w:val="bottom"/>
          </w:tcPr>
          <w:p w:rsidR="00DE5DCC" w:rsidRDefault="00DE5DCC" w:rsidP="00C166CC">
            <w:r>
              <w:t>занимаемых (принадлежащих)</w:t>
            </w:r>
          </w:p>
        </w:tc>
      </w:tr>
      <w:tr w:rsidR="00DE5DCC" w:rsidTr="00C166CC">
        <w:tc>
          <w:tcPr>
            <w:tcW w:w="6549" w:type="dxa"/>
            <w:shd w:val="clear" w:color="auto" w:fill="auto"/>
            <w:vAlign w:val="bottom"/>
          </w:tcPr>
          <w:p w:rsidR="00DE5DCC" w:rsidRDefault="00DE5DCC" w:rsidP="00C166CC"/>
        </w:tc>
        <w:tc>
          <w:tcPr>
            <w:tcW w:w="193" w:type="dxa"/>
            <w:shd w:val="clear" w:color="auto" w:fill="auto"/>
            <w:vAlign w:val="bottom"/>
          </w:tcPr>
          <w:p w:rsidR="00DE5DCC" w:rsidRDefault="00DE5DCC" w:rsidP="00C166CC"/>
        </w:tc>
        <w:tc>
          <w:tcPr>
            <w:tcW w:w="3204" w:type="dxa"/>
            <w:shd w:val="clear" w:color="auto" w:fill="auto"/>
            <w:vAlign w:val="bottom"/>
          </w:tcPr>
          <w:p w:rsidR="00DE5DCC" w:rsidRPr="00961F2E" w:rsidRDefault="00DE5DCC" w:rsidP="00C166CC">
            <w:pPr>
              <w:jc w:val="center"/>
              <w:rPr>
                <w:sz w:val="20"/>
                <w:szCs w:val="20"/>
              </w:rPr>
            </w:pPr>
            <w:r w:rsidRPr="00961F2E">
              <w:rPr>
                <w:sz w:val="20"/>
                <w:szCs w:val="20"/>
              </w:rPr>
              <w:t>(ненужное зачеркнуть)</w:t>
            </w:r>
          </w:p>
        </w:tc>
      </w:tr>
    </w:tbl>
    <w:p w:rsidR="00DE5DCC" w:rsidRDefault="00DE5DCC" w:rsidP="00DE5DCC">
      <w:r>
        <w:t xml:space="preserve">на основании:  </w:t>
      </w:r>
    </w:p>
    <w:p w:rsidR="00DE5DCC" w:rsidRPr="00961F2E" w:rsidRDefault="00DE5DCC" w:rsidP="00DE5DCC">
      <w:pPr>
        <w:pBdr>
          <w:top w:val="single" w:sz="1" w:space="1" w:color="000000"/>
        </w:pBdr>
        <w:ind w:left="1560"/>
        <w:jc w:val="center"/>
        <w:rPr>
          <w:sz w:val="20"/>
          <w:szCs w:val="20"/>
        </w:rPr>
      </w:pPr>
      <w:proofErr w:type="gramStart"/>
      <w:r w:rsidRPr="00961F2E">
        <w:rPr>
          <w:sz w:val="20"/>
          <w:szCs w:val="20"/>
        </w:rPr>
        <w:t>(вид и реквизиты правоустанавливающего документа на переустраиваемое и (или)</w:t>
      </w:r>
      <w:proofErr w:type="gramEnd"/>
    </w:p>
    <w:p w:rsidR="00DE5DCC" w:rsidRDefault="00DE5DCC" w:rsidP="00DE5DCC">
      <w:pPr>
        <w:tabs>
          <w:tab w:val="left" w:pos="9837"/>
        </w:tabs>
      </w:pPr>
      <w:r>
        <w:tab/>
        <w:t>,</w:t>
      </w:r>
    </w:p>
    <w:p w:rsidR="00DE5DCC" w:rsidRPr="00961F2E" w:rsidRDefault="009C3205" w:rsidP="00DE5DCC">
      <w:pPr>
        <w:pBdr>
          <w:top w:val="single" w:sz="1" w:space="1" w:color="000000"/>
        </w:pBdr>
        <w:ind w:right="113"/>
        <w:jc w:val="center"/>
        <w:rPr>
          <w:sz w:val="20"/>
          <w:szCs w:val="20"/>
        </w:rPr>
      </w:pPr>
      <w:proofErr w:type="spellStart"/>
      <w:proofErr w:type="gramStart"/>
      <w:r>
        <w:rPr>
          <w:sz w:val="20"/>
          <w:szCs w:val="20"/>
        </w:rPr>
        <w:t>перепланируемое</w:t>
      </w:r>
      <w:proofErr w:type="spellEnd"/>
      <w:r>
        <w:rPr>
          <w:sz w:val="20"/>
          <w:szCs w:val="20"/>
        </w:rPr>
        <w:t xml:space="preserve"> помещение в многоквартирном </w:t>
      </w:r>
      <w:proofErr w:type="spellStart"/>
      <w:r>
        <w:rPr>
          <w:sz w:val="20"/>
          <w:szCs w:val="20"/>
        </w:rPr>
        <w:t>домае</w:t>
      </w:r>
      <w:proofErr w:type="spellEnd"/>
      <w:r w:rsidR="00DE5DCC" w:rsidRPr="00961F2E">
        <w:rPr>
          <w:sz w:val="20"/>
          <w:szCs w:val="20"/>
        </w:rPr>
        <w:t>)</w:t>
      </w:r>
      <w:proofErr w:type="gramEnd"/>
    </w:p>
    <w:p w:rsidR="00DE5DCC" w:rsidRDefault="00DE5DCC" w:rsidP="00DE5DCC">
      <w:pPr>
        <w:jc w:val="both"/>
      </w:pPr>
      <w:r>
        <w:t>по результатам рассмотрения представленных документов принято решение:</w:t>
      </w:r>
    </w:p>
    <w:p w:rsidR="00DE5DCC" w:rsidRDefault="00DE5DCC" w:rsidP="00DE5DCC">
      <w:r>
        <w:t xml:space="preserve">1. Дать согласие </w:t>
      </w:r>
      <w:proofErr w:type="gramStart"/>
      <w:r>
        <w:t>на</w:t>
      </w:r>
      <w:proofErr w:type="gramEnd"/>
      <w:r>
        <w:t xml:space="preserve">  </w:t>
      </w:r>
    </w:p>
    <w:p w:rsidR="00DE5DCC" w:rsidRPr="00961F2E" w:rsidRDefault="00DE5DCC" w:rsidP="00DE5DCC">
      <w:pPr>
        <w:pBdr>
          <w:top w:val="single" w:sz="1" w:space="1" w:color="000000"/>
        </w:pBdr>
        <w:ind w:left="2098"/>
        <w:jc w:val="center"/>
        <w:rPr>
          <w:sz w:val="20"/>
          <w:szCs w:val="20"/>
        </w:rPr>
      </w:pPr>
      <w:r w:rsidRPr="00961F2E">
        <w:rPr>
          <w:sz w:val="20"/>
          <w:szCs w:val="20"/>
        </w:rPr>
        <w:t>(переустройство, перепланировку, переустройство и перепланировку – нужное указать)</w:t>
      </w:r>
    </w:p>
    <w:p w:rsidR="00DE5DCC" w:rsidRDefault="00DE5DCC" w:rsidP="00DE5DCC">
      <w:pPr>
        <w:jc w:val="both"/>
      </w:pPr>
      <w:r w:rsidRPr="001F3CE1">
        <w:t>помещени</w:t>
      </w:r>
      <w:r w:rsidR="009C3205">
        <w:t>я в многоквартирном доме</w:t>
      </w:r>
      <w:r>
        <w:t xml:space="preserve"> в соответствии с представленным проектом (проектной документацией).</w:t>
      </w:r>
    </w:p>
    <w:p w:rsidR="00DE5DCC" w:rsidRDefault="00DE5DCC" w:rsidP="00DE5DCC">
      <w:pPr>
        <w:jc w:val="both"/>
      </w:pPr>
      <w:r>
        <w:t xml:space="preserve">2. Установить </w:t>
      </w:r>
      <w:r>
        <w:rPr>
          <w:rStyle w:val="footnotereference"/>
        </w:rPr>
        <w:footnoteReference w:customMarkFollows="1" w:id="1"/>
        <w:t>*</w:t>
      </w:r>
      <w:r>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DE5DCC" w:rsidTr="00C166CC">
        <w:tc>
          <w:tcPr>
            <w:tcW w:w="5500" w:type="dxa"/>
            <w:gridSpan w:val="8"/>
            <w:shd w:val="clear" w:color="auto" w:fill="auto"/>
            <w:vAlign w:val="bottom"/>
          </w:tcPr>
          <w:p w:rsidR="00DE5DCC" w:rsidRDefault="00DE5DCC" w:rsidP="00C166CC">
            <w:r>
              <w:t xml:space="preserve">срок производства ремонтно-строительных работ </w:t>
            </w:r>
            <w:proofErr w:type="gramStart"/>
            <w:r>
              <w:t>с</w:t>
            </w:r>
            <w:proofErr w:type="gramEnd"/>
            <w:r>
              <w:t xml:space="preserve"> “</w:t>
            </w:r>
          </w:p>
        </w:tc>
        <w:tc>
          <w:tcPr>
            <w:tcW w:w="567" w:type="dxa"/>
            <w:gridSpan w:val="2"/>
            <w:tcBorders>
              <w:bottom w:val="single" w:sz="1" w:space="0" w:color="000000"/>
            </w:tcBorders>
            <w:shd w:val="clear" w:color="auto" w:fill="auto"/>
            <w:vAlign w:val="bottom"/>
          </w:tcPr>
          <w:p w:rsidR="00DE5DCC" w:rsidRDefault="00DE5DCC" w:rsidP="00C166CC">
            <w:pPr>
              <w:jc w:val="center"/>
            </w:pPr>
          </w:p>
        </w:tc>
        <w:tc>
          <w:tcPr>
            <w:tcW w:w="283" w:type="dxa"/>
            <w:shd w:val="clear" w:color="auto" w:fill="auto"/>
            <w:vAlign w:val="bottom"/>
          </w:tcPr>
          <w:p w:rsidR="00DE5DCC" w:rsidRDefault="00DE5DCC" w:rsidP="00C166CC">
            <w:r>
              <w:t>”</w:t>
            </w:r>
          </w:p>
        </w:tc>
        <w:tc>
          <w:tcPr>
            <w:tcW w:w="2552" w:type="dxa"/>
            <w:gridSpan w:val="3"/>
            <w:tcBorders>
              <w:bottom w:val="single" w:sz="1" w:space="0" w:color="000000"/>
            </w:tcBorders>
            <w:shd w:val="clear" w:color="auto" w:fill="auto"/>
            <w:vAlign w:val="bottom"/>
          </w:tcPr>
          <w:p w:rsidR="00DE5DCC" w:rsidRDefault="00DE5DCC" w:rsidP="00C166CC">
            <w:pPr>
              <w:jc w:val="center"/>
            </w:pPr>
          </w:p>
        </w:tc>
        <w:tc>
          <w:tcPr>
            <w:tcW w:w="537" w:type="dxa"/>
            <w:shd w:val="clear" w:color="auto" w:fill="auto"/>
            <w:vAlign w:val="bottom"/>
          </w:tcPr>
          <w:p w:rsidR="00DE5DCC" w:rsidRDefault="00DE5DCC" w:rsidP="00C166CC">
            <w:pPr>
              <w:jc w:val="right"/>
            </w:pPr>
            <w:r>
              <w:t>20</w:t>
            </w:r>
          </w:p>
        </w:tc>
        <w:tc>
          <w:tcPr>
            <w:tcW w:w="283" w:type="dxa"/>
            <w:tcBorders>
              <w:bottom w:val="single" w:sz="1" w:space="0" w:color="000000"/>
            </w:tcBorders>
            <w:shd w:val="clear" w:color="auto" w:fill="auto"/>
            <w:vAlign w:val="bottom"/>
          </w:tcPr>
          <w:p w:rsidR="00DE5DCC" w:rsidRDefault="00DE5DCC" w:rsidP="00C166CC"/>
        </w:tc>
        <w:tc>
          <w:tcPr>
            <w:tcW w:w="371" w:type="dxa"/>
            <w:gridSpan w:val="2"/>
            <w:shd w:val="clear" w:color="auto" w:fill="auto"/>
            <w:vAlign w:val="bottom"/>
          </w:tcPr>
          <w:p w:rsidR="00DE5DCC" w:rsidRDefault="00DE5DCC" w:rsidP="00C166CC">
            <w:pPr>
              <w:ind w:left="57"/>
            </w:pPr>
            <w:proofErr w:type="gramStart"/>
            <w:r>
              <w:t>г</w:t>
            </w:r>
            <w:proofErr w:type="gramEnd"/>
            <w:r>
              <w:t>.</w:t>
            </w:r>
          </w:p>
        </w:tc>
      </w:tr>
      <w:tr w:rsidR="00DE5DCC" w:rsidTr="00C166CC">
        <w:trPr>
          <w:gridAfter w:val="11"/>
          <w:wAfter w:w="4992" w:type="dxa"/>
        </w:trPr>
        <w:tc>
          <w:tcPr>
            <w:tcW w:w="510" w:type="dxa"/>
            <w:shd w:val="clear" w:color="auto" w:fill="auto"/>
            <w:vAlign w:val="bottom"/>
          </w:tcPr>
          <w:p w:rsidR="00DE5DCC" w:rsidRDefault="00DE5DCC" w:rsidP="00C166CC">
            <w:r>
              <w:t>по “</w:t>
            </w:r>
          </w:p>
        </w:tc>
        <w:tc>
          <w:tcPr>
            <w:tcW w:w="567" w:type="dxa"/>
            <w:tcBorders>
              <w:bottom w:val="single" w:sz="1" w:space="0" w:color="000000"/>
            </w:tcBorders>
            <w:shd w:val="clear" w:color="auto" w:fill="auto"/>
            <w:vAlign w:val="bottom"/>
          </w:tcPr>
          <w:p w:rsidR="00DE5DCC" w:rsidRDefault="00DE5DCC" w:rsidP="00C166CC">
            <w:pPr>
              <w:jc w:val="center"/>
            </w:pPr>
          </w:p>
        </w:tc>
        <w:tc>
          <w:tcPr>
            <w:tcW w:w="283" w:type="dxa"/>
            <w:shd w:val="clear" w:color="auto" w:fill="auto"/>
            <w:vAlign w:val="bottom"/>
          </w:tcPr>
          <w:p w:rsidR="00DE5DCC" w:rsidRDefault="00DE5DCC" w:rsidP="00C166CC">
            <w:r>
              <w:t>”</w:t>
            </w:r>
          </w:p>
        </w:tc>
        <w:tc>
          <w:tcPr>
            <w:tcW w:w="2496" w:type="dxa"/>
            <w:tcBorders>
              <w:bottom w:val="single" w:sz="1" w:space="0" w:color="000000"/>
            </w:tcBorders>
            <w:shd w:val="clear" w:color="auto" w:fill="auto"/>
            <w:vAlign w:val="bottom"/>
          </w:tcPr>
          <w:p w:rsidR="00DE5DCC" w:rsidRDefault="00DE5DCC" w:rsidP="00C166CC">
            <w:pPr>
              <w:jc w:val="center"/>
            </w:pPr>
          </w:p>
        </w:tc>
        <w:tc>
          <w:tcPr>
            <w:tcW w:w="537" w:type="dxa"/>
            <w:shd w:val="clear" w:color="auto" w:fill="auto"/>
            <w:vAlign w:val="bottom"/>
          </w:tcPr>
          <w:p w:rsidR="00DE5DCC" w:rsidRDefault="00DE5DCC" w:rsidP="00C166CC">
            <w:pPr>
              <w:jc w:val="right"/>
            </w:pPr>
            <w:r>
              <w:t>20</w:t>
            </w:r>
          </w:p>
        </w:tc>
        <w:tc>
          <w:tcPr>
            <w:tcW w:w="283" w:type="dxa"/>
            <w:tcBorders>
              <w:bottom w:val="single" w:sz="1" w:space="0" w:color="000000"/>
            </w:tcBorders>
            <w:shd w:val="clear" w:color="auto" w:fill="auto"/>
            <w:vAlign w:val="bottom"/>
          </w:tcPr>
          <w:p w:rsidR="00DE5DCC" w:rsidRDefault="00DE5DCC" w:rsidP="00C166CC"/>
        </w:tc>
        <w:tc>
          <w:tcPr>
            <w:tcW w:w="425" w:type="dxa"/>
            <w:shd w:val="clear" w:color="auto" w:fill="auto"/>
            <w:vAlign w:val="bottom"/>
          </w:tcPr>
          <w:p w:rsidR="00DE5DCC" w:rsidRDefault="00DE5DCC" w:rsidP="00C166CC">
            <w:pPr>
              <w:ind w:left="57"/>
            </w:pPr>
            <w:proofErr w:type="gramStart"/>
            <w:r>
              <w:t>г</w:t>
            </w:r>
            <w:proofErr w:type="gramEnd"/>
            <w:r>
              <w:t>.;</w:t>
            </w:r>
          </w:p>
        </w:tc>
      </w:tr>
      <w:tr w:rsidR="00DE5DCC" w:rsidTr="00C166CC">
        <w:trPr>
          <w:gridAfter w:val="1"/>
          <w:wAfter w:w="142" w:type="dxa"/>
        </w:trPr>
        <w:tc>
          <w:tcPr>
            <w:tcW w:w="5557" w:type="dxa"/>
            <w:gridSpan w:val="9"/>
            <w:shd w:val="clear" w:color="auto" w:fill="auto"/>
            <w:vAlign w:val="bottom"/>
          </w:tcPr>
          <w:p w:rsidR="00DE5DCC" w:rsidRDefault="00DE5DCC" w:rsidP="00C166CC">
            <w:r>
              <w:t xml:space="preserve">режим производства ремонтно-строительных работ </w:t>
            </w:r>
            <w:proofErr w:type="gramStart"/>
            <w:r>
              <w:t>с</w:t>
            </w:r>
            <w:proofErr w:type="gramEnd"/>
          </w:p>
        </w:tc>
        <w:tc>
          <w:tcPr>
            <w:tcW w:w="1984" w:type="dxa"/>
            <w:gridSpan w:val="3"/>
            <w:tcBorders>
              <w:bottom w:val="single" w:sz="1" w:space="0" w:color="000000"/>
            </w:tcBorders>
            <w:shd w:val="clear" w:color="auto" w:fill="auto"/>
            <w:vAlign w:val="bottom"/>
          </w:tcPr>
          <w:p w:rsidR="00DE5DCC" w:rsidRDefault="00DE5DCC" w:rsidP="00C166CC">
            <w:pPr>
              <w:jc w:val="center"/>
            </w:pPr>
          </w:p>
        </w:tc>
        <w:tc>
          <w:tcPr>
            <w:tcW w:w="480" w:type="dxa"/>
            <w:shd w:val="clear" w:color="auto" w:fill="auto"/>
            <w:vAlign w:val="bottom"/>
          </w:tcPr>
          <w:p w:rsidR="00DE5DCC" w:rsidRDefault="00DE5DCC" w:rsidP="00C166CC">
            <w:pPr>
              <w:jc w:val="center"/>
            </w:pPr>
            <w:r>
              <w:t>по</w:t>
            </w:r>
          </w:p>
        </w:tc>
        <w:tc>
          <w:tcPr>
            <w:tcW w:w="1930" w:type="dxa"/>
            <w:gridSpan w:val="4"/>
            <w:tcBorders>
              <w:bottom w:val="single" w:sz="1" w:space="0" w:color="000000"/>
            </w:tcBorders>
            <w:shd w:val="clear" w:color="auto" w:fill="auto"/>
            <w:vAlign w:val="bottom"/>
          </w:tcPr>
          <w:p w:rsidR="00DE5DCC" w:rsidRDefault="00DE5DCC" w:rsidP="00C166CC">
            <w:pPr>
              <w:jc w:val="center"/>
            </w:pPr>
          </w:p>
        </w:tc>
      </w:tr>
    </w:tbl>
    <w:p w:rsidR="00DE5DCC" w:rsidRDefault="00DE5DCC" w:rsidP="00DE5DCC">
      <w:pPr>
        <w:tabs>
          <w:tab w:val="center" w:pos="2127"/>
          <w:tab w:val="left" w:pos="3544"/>
        </w:tabs>
        <w:rPr>
          <w:sz w:val="2"/>
          <w:szCs w:val="2"/>
        </w:rPr>
      </w:pPr>
      <w:r>
        <w:t xml:space="preserve">часов в  </w:t>
      </w:r>
      <w:r>
        <w:tab/>
      </w:r>
      <w:r>
        <w:tab/>
        <w:t>дни.</w:t>
      </w:r>
    </w:p>
    <w:p w:rsidR="00DE5DCC" w:rsidRDefault="00DE5DCC" w:rsidP="00DE5DCC">
      <w:pPr>
        <w:pBdr>
          <w:top w:val="single" w:sz="1" w:space="1" w:color="000000"/>
        </w:pBdr>
        <w:ind w:left="851" w:right="6519"/>
        <w:rPr>
          <w:sz w:val="2"/>
          <w:szCs w:val="2"/>
        </w:rPr>
      </w:pPr>
    </w:p>
    <w:p w:rsidR="00DE5DCC" w:rsidRDefault="00DE5DCC" w:rsidP="00DE5DCC"/>
    <w:p w:rsidR="00DE5DCC" w:rsidRDefault="00DE5DCC" w:rsidP="00DE5DCC">
      <w:pPr>
        <w:pBdr>
          <w:top w:val="single" w:sz="1" w:space="1" w:color="000000"/>
        </w:pBdr>
        <w:rPr>
          <w:sz w:val="2"/>
          <w:szCs w:val="2"/>
        </w:rPr>
      </w:pPr>
    </w:p>
    <w:p w:rsidR="00DE5DCC" w:rsidRDefault="00DE5DCC" w:rsidP="00DE5DCC"/>
    <w:p w:rsidR="00DE5DCC" w:rsidRDefault="00DE5DCC" w:rsidP="00DE5DCC">
      <w:pPr>
        <w:pBdr>
          <w:top w:val="single" w:sz="1" w:space="1" w:color="000000"/>
        </w:pBdr>
        <w:rPr>
          <w:sz w:val="2"/>
          <w:szCs w:val="2"/>
        </w:rPr>
      </w:pPr>
    </w:p>
    <w:p w:rsidR="00DE5DCC" w:rsidRDefault="00DE5DCC" w:rsidP="00DE5DCC">
      <w:pPr>
        <w:jc w:val="both"/>
      </w:pPr>
      <w:r>
        <w:t xml:space="preserve">3. Обязать заявителя осуществить переустройство и (или) перепланировку </w:t>
      </w:r>
      <w:r w:rsidRPr="001F3CE1">
        <w:t>помещени</w:t>
      </w:r>
      <w:r>
        <w:t>й в многоквартирных домах в соответствии с проектом (проектной документацией) и с соблюдением требований</w:t>
      </w:r>
      <w:r>
        <w:br/>
      </w:r>
    </w:p>
    <w:p w:rsidR="00DE5DCC" w:rsidRPr="00961F2E" w:rsidRDefault="00DE5DCC" w:rsidP="00DE5DCC">
      <w:pPr>
        <w:pBdr>
          <w:top w:val="single" w:sz="1" w:space="1" w:color="000000"/>
        </w:pBdr>
        <w:jc w:val="center"/>
        <w:rPr>
          <w:sz w:val="20"/>
          <w:szCs w:val="20"/>
        </w:rPr>
      </w:pPr>
      <w:r w:rsidRPr="00961F2E">
        <w:rPr>
          <w:sz w:val="20"/>
          <w:szCs w:val="20"/>
        </w:rPr>
        <w:t>(указываются реквизиты нормативного правового акта субъекта Российской Федерации или акта органа местного самоуправления, регламентирующего порядок).</w:t>
      </w:r>
    </w:p>
    <w:p w:rsidR="00DE5DCC" w:rsidRPr="00961F2E" w:rsidRDefault="00DE5DCC" w:rsidP="00DE5DCC">
      <w:pPr>
        <w:pBdr>
          <w:top w:val="single" w:sz="1" w:space="1" w:color="000000"/>
        </w:pBdr>
        <w:ind w:right="113"/>
        <w:jc w:val="center"/>
        <w:rPr>
          <w:sz w:val="20"/>
          <w:szCs w:val="20"/>
        </w:rPr>
      </w:pPr>
      <w:r w:rsidRPr="00961F2E">
        <w:rPr>
          <w:sz w:val="20"/>
          <w:szCs w:val="20"/>
        </w:rPr>
        <w:t xml:space="preserve">проведения ремонтно-строительных работ по переустройству и (или) перепланировке </w:t>
      </w:r>
      <w:r w:rsidR="009C3205">
        <w:rPr>
          <w:sz w:val="20"/>
          <w:szCs w:val="20"/>
        </w:rPr>
        <w:t>помещения</w:t>
      </w:r>
      <w:r w:rsidRPr="00961F2E">
        <w:rPr>
          <w:sz w:val="20"/>
          <w:szCs w:val="20"/>
        </w:rPr>
        <w:t xml:space="preserve"> в многоквартирных домах)</w:t>
      </w:r>
    </w:p>
    <w:p w:rsidR="00DE5DCC" w:rsidRDefault="00DE5DCC" w:rsidP="00DE5DCC">
      <w:pPr>
        <w:pBdr>
          <w:top w:val="single" w:sz="1" w:space="1" w:color="000000"/>
        </w:pBdr>
        <w:ind w:right="113"/>
        <w:jc w:val="both"/>
      </w:pPr>
      <w:r>
        <w:t xml:space="preserve">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w:t>
      </w:r>
      <w:r w:rsidRPr="001F3CE1">
        <w:t>помещени</w:t>
      </w:r>
      <w:r>
        <w:t>й в многоквартирных домах в установленном порядке.</w:t>
      </w:r>
    </w:p>
    <w:p w:rsidR="00DE5DCC" w:rsidRDefault="00DE5DCC" w:rsidP="00DE5DCC">
      <w:pPr>
        <w:jc w:val="both"/>
      </w:pPr>
      <w:r>
        <w:t xml:space="preserve">5. Приемочной комиссии после подписания акта о завершении переустройства и (или) перепланировки </w:t>
      </w:r>
      <w:r w:rsidRPr="001F3CE1">
        <w:t>помещени</w:t>
      </w:r>
      <w:r>
        <w:t>й в многоквартирных домах направить подписанный акт в орган местного самоуправления.</w:t>
      </w:r>
    </w:p>
    <w:p w:rsidR="00DE5DCC" w:rsidRDefault="00DE5DCC" w:rsidP="00DE5DCC">
      <w:pPr>
        <w:jc w:val="both"/>
      </w:pPr>
      <w:r>
        <w:t xml:space="preserve">6. Контроль за исполнением настоящего решения возложить </w:t>
      </w:r>
      <w:proofErr w:type="gramStart"/>
      <w:r>
        <w:t>на</w:t>
      </w:r>
      <w:proofErr w:type="gramEnd"/>
      <w:r>
        <w:t xml:space="preserve">  </w:t>
      </w:r>
    </w:p>
    <w:p w:rsidR="00DE5DCC" w:rsidRPr="00961F2E" w:rsidRDefault="00DE5DCC" w:rsidP="00DE5DCC">
      <w:pPr>
        <w:pBdr>
          <w:top w:val="single" w:sz="1" w:space="1" w:color="000000"/>
        </w:pBdr>
        <w:ind w:left="6663"/>
        <w:jc w:val="center"/>
        <w:rPr>
          <w:sz w:val="20"/>
          <w:szCs w:val="20"/>
        </w:rPr>
      </w:pPr>
      <w:proofErr w:type="gramStart"/>
      <w:r w:rsidRPr="00961F2E">
        <w:rPr>
          <w:sz w:val="20"/>
          <w:szCs w:val="20"/>
        </w:rPr>
        <w:t>(наименование структурного</w:t>
      </w:r>
      <w:proofErr w:type="gramEnd"/>
    </w:p>
    <w:p w:rsidR="00DE5DCC" w:rsidRPr="00961F2E" w:rsidRDefault="00DE5DCC" w:rsidP="00DE5DCC">
      <w:pPr>
        <w:rPr>
          <w:sz w:val="20"/>
          <w:szCs w:val="20"/>
        </w:rPr>
      </w:pPr>
    </w:p>
    <w:p w:rsidR="00DE5DCC" w:rsidRPr="00961F2E" w:rsidRDefault="00DE5DCC" w:rsidP="00DE5DCC">
      <w:pPr>
        <w:pBdr>
          <w:top w:val="single" w:sz="1" w:space="1" w:color="000000"/>
        </w:pBdr>
        <w:jc w:val="center"/>
        <w:rPr>
          <w:sz w:val="20"/>
          <w:szCs w:val="20"/>
        </w:rPr>
      </w:pPr>
      <w:r w:rsidRPr="00961F2E">
        <w:rPr>
          <w:sz w:val="20"/>
          <w:szCs w:val="20"/>
        </w:rPr>
        <w:t>подразделения и (или) Ф.И.О. должностного лица органа,</w:t>
      </w:r>
    </w:p>
    <w:p w:rsidR="00DE5DCC" w:rsidRPr="00961F2E" w:rsidRDefault="00DE5DCC" w:rsidP="00DE5DCC">
      <w:pPr>
        <w:tabs>
          <w:tab w:val="left" w:pos="9837"/>
        </w:tabs>
        <w:rPr>
          <w:sz w:val="20"/>
          <w:szCs w:val="20"/>
        </w:rPr>
      </w:pPr>
      <w:r w:rsidRPr="00961F2E">
        <w:rPr>
          <w:sz w:val="20"/>
          <w:szCs w:val="20"/>
        </w:rPr>
        <w:tab/>
        <w:t>.</w:t>
      </w:r>
    </w:p>
    <w:p w:rsidR="00DE5DCC" w:rsidRPr="00961F2E" w:rsidRDefault="00DE5DCC" w:rsidP="00DE5DCC">
      <w:pPr>
        <w:pBdr>
          <w:top w:val="single" w:sz="1" w:space="1" w:color="000000"/>
        </w:pBdr>
        <w:ind w:right="113"/>
        <w:jc w:val="center"/>
        <w:rPr>
          <w:sz w:val="20"/>
          <w:szCs w:val="20"/>
        </w:rPr>
      </w:pPr>
      <w:proofErr w:type="gramStart"/>
      <w:r w:rsidRPr="00961F2E">
        <w:rPr>
          <w:sz w:val="20"/>
          <w:szCs w:val="20"/>
        </w:rPr>
        <w:t>осуществляющего</w:t>
      </w:r>
      <w:proofErr w:type="gramEnd"/>
      <w:r w:rsidRPr="00961F2E">
        <w:rPr>
          <w:sz w:val="20"/>
          <w:szCs w:val="20"/>
        </w:rPr>
        <w:t xml:space="preserve"> согласование)</w:t>
      </w:r>
    </w:p>
    <w:p w:rsidR="00DE5DCC" w:rsidRPr="00961F2E" w:rsidRDefault="00DE5DCC" w:rsidP="00DE5DCC">
      <w:pPr>
        <w:spacing w:before="120"/>
        <w:ind w:left="5670"/>
        <w:rPr>
          <w:sz w:val="20"/>
          <w:szCs w:val="20"/>
        </w:rPr>
      </w:pPr>
    </w:p>
    <w:p w:rsidR="00DE5DCC" w:rsidRPr="00961F2E" w:rsidRDefault="00DE5DCC" w:rsidP="00DE5DCC">
      <w:pPr>
        <w:pBdr>
          <w:top w:val="single" w:sz="1" w:space="1" w:color="000000"/>
        </w:pBdr>
        <w:ind w:left="5670"/>
        <w:jc w:val="center"/>
        <w:rPr>
          <w:sz w:val="20"/>
          <w:szCs w:val="20"/>
        </w:rPr>
      </w:pPr>
      <w:r w:rsidRPr="00961F2E">
        <w:rPr>
          <w:sz w:val="20"/>
          <w:szCs w:val="20"/>
        </w:rPr>
        <w:t>(подпись должностного лица органа, осуществляющего согласование)</w:t>
      </w:r>
    </w:p>
    <w:p w:rsidR="00DE5DCC" w:rsidRDefault="00DE5DCC" w:rsidP="00DE5DCC">
      <w:pPr>
        <w:spacing w:before="480" w:after="480"/>
        <w:jc w:val="right"/>
      </w:pPr>
      <w:r>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DE5DCC" w:rsidRPr="00961F2E" w:rsidTr="00C166CC">
        <w:trPr>
          <w:cantSplit/>
        </w:trPr>
        <w:tc>
          <w:tcPr>
            <w:tcW w:w="1219" w:type="dxa"/>
            <w:shd w:val="clear" w:color="auto" w:fill="auto"/>
            <w:vAlign w:val="bottom"/>
          </w:tcPr>
          <w:p w:rsidR="00DE5DCC" w:rsidRPr="00961F2E" w:rsidRDefault="00DE5DCC" w:rsidP="00C166CC">
            <w:pPr>
              <w:rPr>
                <w:sz w:val="20"/>
                <w:szCs w:val="20"/>
              </w:rPr>
            </w:pPr>
            <w:r w:rsidRPr="00961F2E">
              <w:rPr>
                <w:sz w:val="20"/>
                <w:szCs w:val="20"/>
              </w:rPr>
              <w:t>Получил</w:t>
            </w:r>
            <w:proofErr w:type="gramStart"/>
            <w:r w:rsidRPr="00961F2E">
              <w:rPr>
                <w:sz w:val="20"/>
                <w:szCs w:val="20"/>
              </w:rPr>
              <w:t>: “</w:t>
            </w:r>
            <w:proofErr w:type="gramEnd"/>
          </w:p>
        </w:tc>
        <w:tc>
          <w:tcPr>
            <w:tcW w:w="510" w:type="dxa"/>
            <w:tcBorders>
              <w:bottom w:val="single" w:sz="1" w:space="0" w:color="000000"/>
            </w:tcBorders>
            <w:shd w:val="clear" w:color="auto" w:fill="auto"/>
            <w:vAlign w:val="bottom"/>
          </w:tcPr>
          <w:p w:rsidR="00DE5DCC" w:rsidRPr="00961F2E" w:rsidRDefault="00DE5DCC" w:rsidP="00C166CC">
            <w:pPr>
              <w:jc w:val="center"/>
              <w:rPr>
                <w:sz w:val="20"/>
                <w:szCs w:val="20"/>
              </w:rPr>
            </w:pPr>
          </w:p>
        </w:tc>
        <w:tc>
          <w:tcPr>
            <w:tcW w:w="284" w:type="dxa"/>
            <w:shd w:val="clear" w:color="auto" w:fill="auto"/>
            <w:vAlign w:val="bottom"/>
          </w:tcPr>
          <w:p w:rsidR="00DE5DCC" w:rsidRPr="00961F2E" w:rsidRDefault="00DE5DCC" w:rsidP="00C166CC">
            <w:pPr>
              <w:rPr>
                <w:sz w:val="20"/>
                <w:szCs w:val="20"/>
              </w:rPr>
            </w:pPr>
            <w:r w:rsidRPr="00961F2E">
              <w:rPr>
                <w:sz w:val="20"/>
                <w:szCs w:val="20"/>
              </w:rPr>
              <w:t>”</w:t>
            </w:r>
          </w:p>
        </w:tc>
        <w:tc>
          <w:tcPr>
            <w:tcW w:w="1843" w:type="dxa"/>
            <w:tcBorders>
              <w:bottom w:val="single" w:sz="1" w:space="0" w:color="000000"/>
            </w:tcBorders>
            <w:shd w:val="clear" w:color="auto" w:fill="auto"/>
            <w:vAlign w:val="bottom"/>
          </w:tcPr>
          <w:p w:rsidR="00DE5DCC" w:rsidRPr="00961F2E" w:rsidRDefault="00DE5DCC" w:rsidP="00C166CC">
            <w:pPr>
              <w:jc w:val="center"/>
              <w:rPr>
                <w:sz w:val="20"/>
                <w:szCs w:val="20"/>
              </w:rPr>
            </w:pPr>
          </w:p>
        </w:tc>
        <w:tc>
          <w:tcPr>
            <w:tcW w:w="567" w:type="dxa"/>
            <w:shd w:val="clear" w:color="auto" w:fill="auto"/>
            <w:vAlign w:val="bottom"/>
          </w:tcPr>
          <w:p w:rsidR="00DE5DCC" w:rsidRPr="00961F2E" w:rsidRDefault="00DE5DCC" w:rsidP="00C166CC">
            <w:pPr>
              <w:jc w:val="right"/>
              <w:rPr>
                <w:sz w:val="20"/>
                <w:szCs w:val="20"/>
              </w:rPr>
            </w:pPr>
            <w:r w:rsidRPr="00961F2E">
              <w:rPr>
                <w:sz w:val="20"/>
                <w:szCs w:val="20"/>
              </w:rPr>
              <w:t>20</w:t>
            </w:r>
          </w:p>
        </w:tc>
        <w:tc>
          <w:tcPr>
            <w:tcW w:w="283" w:type="dxa"/>
            <w:tcBorders>
              <w:bottom w:val="single" w:sz="1" w:space="0" w:color="000000"/>
            </w:tcBorders>
            <w:shd w:val="clear" w:color="auto" w:fill="auto"/>
            <w:vAlign w:val="bottom"/>
          </w:tcPr>
          <w:p w:rsidR="00DE5DCC" w:rsidRPr="00961F2E" w:rsidRDefault="00DE5DCC" w:rsidP="00C166CC">
            <w:pPr>
              <w:rPr>
                <w:sz w:val="20"/>
                <w:szCs w:val="20"/>
              </w:rPr>
            </w:pPr>
          </w:p>
        </w:tc>
        <w:tc>
          <w:tcPr>
            <w:tcW w:w="425" w:type="dxa"/>
            <w:shd w:val="clear" w:color="auto" w:fill="auto"/>
            <w:vAlign w:val="bottom"/>
          </w:tcPr>
          <w:p w:rsidR="00DE5DCC" w:rsidRPr="00961F2E" w:rsidRDefault="00DE5DCC" w:rsidP="00C166CC">
            <w:pPr>
              <w:jc w:val="center"/>
              <w:rPr>
                <w:sz w:val="20"/>
                <w:szCs w:val="20"/>
              </w:rPr>
            </w:pPr>
            <w:proofErr w:type="gramStart"/>
            <w:r w:rsidRPr="00961F2E">
              <w:rPr>
                <w:sz w:val="20"/>
                <w:szCs w:val="20"/>
              </w:rPr>
              <w:t>г</w:t>
            </w:r>
            <w:proofErr w:type="gramEnd"/>
            <w:r w:rsidRPr="00961F2E">
              <w:rPr>
                <w:sz w:val="20"/>
                <w:szCs w:val="20"/>
              </w:rPr>
              <w:t>.</w:t>
            </w:r>
          </w:p>
        </w:tc>
        <w:tc>
          <w:tcPr>
            <w:tcW w:w="3119" w:type="dxa"/>
            <w:tcBorders>
              <w:bottom w:val="single" w:sz="1" w:space="0" w:color="000000"/>
            </w:tcBorders>
            <w:shd w:val="clear" w:color="auto" w:fill="auto"/>
            <w:vAlign w:val="bottom"/>
          </w:tcPr>
          <w:p w:rsidR="00DE5DCC" w:rsidRPr="00961F2E" w:rsidRDefault="00DE5DCC" w:rsidP="00C166CC">
            <w:pPr>
              <w:jc w:val="center"/>
              <w:rPr>
                <w:sz w:val="20"/>
                <w:szCs w:val="20"/>
              </w:rPr>
            </w:pPr>
          </w:p>
        </w:tc>
        <w:tc>
          <w:tcPr>
            <w:tcW w:w="1701" w:type="dxa"/>
            <w:shd w:val="clear" w:color="auto" w:fill="auto"/>
          </w:tcPr>
          <w:p w:rsidR="00DE5DCC" w:rsidRPr="00961F2E" w:rsidRDefault="00DE5DCC" w:rsidP="00C166CC">
            <w:pPr>
              <w:ind w:left="57"/>
              <w:rPr>
                <w:sz w:val="20"/>
                <w:szCs w:val="20"/>
              </w:rPr>
            </w:pPr>
            <w:r w:rsidRPr="00961F2E">
              <w:rPr>
                <w:sz w:val="20"/>
                <w:szCs w:val="20"/>
              </w:rPr>
              <w:t>(заполняется</w:t>
            </w:r>
            <w:r w:rsidRPr="00961F2E">
              <w:rPr>
                <w:sz w:val="20"/>
                <w:szCs w:val="20"/>
              </w:rPr>
              <w:br/>
              <w:t>в случае получения решения лично)</w:t>
            </w:r>
          </w:p>
        </w:tc>
      </w:tr>
      <w:tr w:rsidR="00DE5DCC" w:rsidRPr="00961F2E" w:rsidTr="00C166CC">
        <w:trPr>
          <w:cantSplit/>
        </w:trPr>
        <w:tc>
          <w:tcPr>
            <w:tcW w:w="1219" w:type="dxa"/>
            <w:shd w:val="clear" w:color="auto" w:fill="auto"/>
            <w:vAlign w:val="bottom"/>
          </w:tcPr>
          <w:p w:rsidR="00DE5DCC" w:rsidRPr="00961F2E" w:rsidRDefault="00DE5DCC" w:rsidP="00C166CC">
            <w:pPr>
              <w:rPr>
                <w:sz w:val="20"/>
                <w:szCs w:val="20"/>
              </w:rPr>
            </w:pPr>
          </w:p>
        </w:tc>
        <w:tc>
          <w:tcPr>
            <w:tcW w:w="510" w:type="dxa"/>
            <w:shd w:val="clear" w:color="auto" w:fill="auto"/>
            <w:vAlign w:val="bottom"/>
          </w:tcPr>
          <w:p w:rsidR="00DE5DCC" w:rsidRPr="00961F2E" w:rsidRDefault="00DE5DCC" w:rsidP="00C166CC">
            <w:pPr>
              <w:rPr>
                <w:sz w:val="20"/>
                <w:szCs w:val="20"/>
              </w:rPr>
            </w:pPr>
          </w:p>
        </w:tc>
        <w:tc>
          <w:tcPr>
            <w:tcW w:w="284" w:type="dxa"/>
            <w:shd w:val="clear" w:color="auto" w:fill="auto"/>
            <w:vAlign w:val="bottom"/>
          </w:tcPr>
          <w:p w:rsidR="00DE5DCC" w:rsidRPr="00961F2E" w:rsidRDefault="00DE5DCC" w:rsidP="00C166CC">
            <w:pPr>
              <w:rPr>
                <w:sz w:val="20"/>
                <w:szCs w:val="20"/>
              </w:rPr>
            </w:pPr>
          </w:p>
        </w:tc>
        <w:tc>
          <w:tcPr>
            <w:tcW w:w="1843" w:type="dxa"/>
            <w:shd w:val="clear" w:color="auto" w:fill="auto"/>
            <w:vAlign w:val="bottom"/>
          </w:tcPr>
          <w:p w:rsidR="00DE5DCC" w:rsidRPr="00961F2E" w:rsidRDefault="00DE5DCC" w:rsidP="00C166CC">
            <w:pPr>
              <w:rPr>
                <w:sz w:val="20"/>
                <w:szCs w:val="20"/>
              </w:rPr>
            </w:pPr>
          </w:p>
        </w:tc>
        <w:tc>
          <w:tcPr>
            <w:tcW w:w="567" w:type="dxa"/>
            <w:shd w:val="clear" w:color="auto" w:fill="auto"/>
            <w:vAlign w:val="bottom"/>
          </w:tcPr>
          <w:p w:rsidR="00DE5DCC" w:rsidRPr="00961F2E" w:rsidRDefault="00DE5DCC" w:rsidP="00C166CC">
            <w:pPr>
              <w:rPr>
                <w:sz w:val="20"/>
                <w:szCs w:val="20"/>
              </w:rPr>
            </w:pPr>
          </w:p>
        </w:tc>
        <w:tc>
          <w:tcPr>
            <w:tcW w:w="283" w:type="dxa"/>
            <w:shd w:val="clear" w:color="auto" w:fill="auto"/>
            <w:vAlign w:val="bottom"/>
          </w:tcPr>
          <w:p w:rsidR="00DE5DCC" w:rsidRPr="00961F2E" w:rsidRDefault="00DE5DCC" w:rsidP="00C166CC">
            <w:pPr>
              <w:rPr>
                <w:sz w:val="20"/>
                <w:szCs w:val="20"/>
              </w:rPr>
            </w:pPr>
          </w:p>
        </w:tc>
        <w:tc>
          <w:tcPr>
            <w:tcW w:w="425" w:type="dxa"/>
            <w:shd w:val="clear" w:color="auto" w:fill="auto"/>
            <w:vAlign w:val="bottom"/>
          </w:tcPr>
          <w:p w:rsidR="00DE5DCC" w:rsidRPr="00961F2E" w:rsidRDefault="00DE5DCC" w:rsidP="00C166CC">
            <w:pPr>
              <w:rPr>
                <w:sz w:val="20"/>
                <w:szCs w:val="20"/>
              </w:rPr>
            </w:pPr>
          </w:p>
        </w:tc>
        <w:tc>
          <w:tcPr>
            <w:tcW w:w="3119" w:type="dxa"/>
            <w:shd w:val="clear" w:color="auto" w:fill="auto"/>
          </w:tcPr>
          <w:p w:rsidR="00DE5DCC" w:rsidRPr="00961F2E" w:rsidRDefault="00DE5DCC" w:rsidP="00C166CC">
            <w:pPr>
              <w:jc w:val="center"/>
              <w:rPr>
                <w:sz w:val="20"/>
                <w:szCs w:val="20"/>
              </w:rPr>
            </w:pPr>
            <w:r w:rsidRPr="00961F2E">
              <w:rPr>
                <w:sz w:val="20"/>
                <w:szCs w:val="20"/>
              </w:rPr>
              <w:t>(подпись заявителя или уполномоченного лица заявителей)</w:t>
            </w:r>
          </w:p>
        </w:tc>
        <w:tc>
          <w:tcPr>
            <w:tcW w:w="1701" w:type="dxa"/>
            <w:shd w:val="clear" w:color="auto" w:fill="auto"/>
            <w:vAlign w:val="bottom"/>
          </w:tcPr>
          <w:p w:rsidR="00DE5DCC" w:rsidRPr="00961F2E" w:rsidRDefault="00DE5DCC" w:rsidP="00C166CC">
            <w:pPr>
              <w:rPr>
                <w:sz w:val="20"/>
                <w:szCs w:val="20"/>
              </w:rPr>
            </w:pPr>
          </w:p>
        </w:tc>
      </w:tr>
    </w:tbl>
    <w:p w:rsidR="00DE5DCC" w:rsidRPr="00961F2E" w:rsidRDefault="00DE5DCC" w:rsidP="00DE5DCC">
      <w:pPr>
        <w:spacing w:after="240"/>
        <w:rPr>
          <w:sz w:val="20"/>
          <w:szCs w:val="20"/>
        </w:rPr>
      </w:pPr>
    </w:p>
    <w:tbl>
      <w:tblPr>
        <w:tblW w:w="0" w:type="auto"/>
        <w:tblLayout w:type="fixed"/>
        <w:tblCellMar>
          <w:left w:w="28" w:type="dxa"/>
          <w:right w:w="28" w:type="dxa"/>
        </w:tblCellMar>
        <w:tblLook w:val="0000"/>
      </w:tblPr>
      <w:tblGrid>
        <w:gridCol w:w="4621"/>
        <w:gridCol w:w="510"/>
        <w:gridCol w:w="284"/>
        <w:gridCol w:w="1984"/>
        <w:gridCol w:w="567"/>
        <w:gridCol w:w="284"/>
        <w:gridCol w:w="425"/>
      </w:tblGrid>
      <w:tr w:rsidR="00DE5DCC" w:rsidRPr="00961F2E" w:rsidTr="00C166CC">
        <w:tc>
          <w:tcPr>
            <w:tcW w:w="4621" w:type="dxa"/>
            <w:shd w:val="clear" w:color="auto" w:fill="auto"/>
            <w:vAlign w:val="bottom"/>
          </w:tcPr>
          <w:p w:rsidR="00DE5DCC" w:rsidRPr="00961F2E" w:rsidRDefault="00DE5DCC" w:rsidP="00C166CC">
            <w:pPr>
              <w:rPr>
                <w:sz w:val="20"/>
                <w:szCs w:val="20"/>
              </w:rPr>
            </w:pPr>
            <w:r w:rsidRPr="00961F2E">
              <w:rPr>
                <w:sz w:val="20"/>
                <w:szCs w:val="20"/>
              </w:rPr>
              <w:t>Решение направлено в адрес заявител</w:t>
            </w:r>
            <w:proofErr w:type="gramStart"/>
            <w:r w:rsidRPr="00961F2E">
              <w:rPr>
                <w:sz w:val="20"/>
                <w:szCs w:val="20"/>
              </w:rPr>
              <w:t>я(</w:t>
            </w:r>
            <w:proofErr w:type="gramEnd"/>
            <w:r w:rsidRPr="00961F2E">
              <w:rPr>
                <w:sz w:val="20"/>
                <w:szCs w:val="20"/>
              </w:rPr>
              <w:t>ей) “</w:t>
            </w:r>
          </w:p>
        </w:tc>
        <w:tc>
          <w:tcPr>
            <w:tcW w:w="510" w:type="dxa"/>
            <w:tcBorders>
              <w:bottom w:val="single" w:sz="1" w:space="0" w:color="000000"/>
            </w:tcBorders>
            <w:shd w:val="clear" w:color="auto" w:fill="auto"/>
            <w:vAlign w:val="bottom"/>
          </w:tcPr>
          <w:p w:rsidR="00DE5DCC" w:rsidRPr="00961F2E" w:rsidRDefault="00DE5DCC" w:rsidP="00C166CC">
            <w:pPr>
              <w:jc w:val="center"/>
              <w:rPr>
                <w:sz w:val="20"/>
                <w:szCs w:val="20"/>
              </w:rPr>
            </w:pPr>
          </w:p>
        </w:tc>
        <w:tc>
          <w:tcPr>
            <w:tcW w:w="284" w:type="dxa"/>
            <w:shd w:val="clear" w:color="auto" w:fill="auto"/>
            <w:vAlign w:val="bottom"/>
          </w:tcPr>
          <w:p w:rsidR="00DE5DCC" w:rsidRPr="00961F2E" w:rsidRDefault="00DE5DCC" w:rsidP="00C166CC">
            <w:pPr>
              <w:rPr>
                <w:sz w:val="20"/>
                <w:szCs w:val="20"/>
              </w:rPr>
            </w:pPr>
            <w:r w:rsidRPr="00961F2E">
              <w:rPr>
                <w:sz w:val="20"/>
                <w:szCs w:val="20"/>
              </w:rPr>
              <w:t>”</w:t>
            </w:r>
          </w:p>
        </w:tc>
        <w:tc>
          <w:tcPr>
            <w:tcW w:w="1984" w:type="dxa"/>
            <w:tcBorders>
              <w:bottom w:val="single" w:sz="1" w:space="0" w:color="000000"/>
            </w:tcBorders>
            <w:shd w:val="clear" w:color="auto" w:fill="auto"/>
            <w:vAlign w:val="bottom"/>
          </w:tcPr>
          <w:p w:rsidR="00DE5DCC" w:rsidRPr="00961F2E" w:rsidRDefault="00DE5DCC" w:rsidP="00C166CC">
            <w:pPr>
              <w:jc w:val="center"/>
              <w:rPr>
                <w:sz w:val="20"/>
                <w:szCs w:val="20"/>
              </w:rPr>
            </w:pPr>
          </w:p>
        </w:tc>
        <w:tc>
          <w:tcPr>
            <w:tcW w:w="567" w:type="dxa"/>
            <w:shd w:val="clear" w:color="auto" w:fill="auto"/>
            <w:vAlign w:val="bottom"/>
          </w:tcPr>
          <w:p w:rsidR="00DE5DCC" w:rsidRPr="00961F2E" w:rsidRDefault="00DE5DCC" w:rsidP="00C166CC">
            <w:pPr>
              <w:jc w:val="right"/>
              <w:rPr>
                <w:sz w:val="20"/>
                <w:szCs w:val="20"/>
              </w:rPr>
            </w:pPr>
            <w:r w:rsidRPr="00961F2E">
              <w:rPr>
                <w:sz w:val="20"/>
                <w:szCs w:val="20"/>
              </w:rPr>
              <w:t>20</w:t>
            </w:r>
          </w:p>
        </w:tc>
        <w:tc>
          <w:tcPr>
            <w:tcW w:w="284" w:type="dxa"/>
            <w:tcBorders>
              <w:bottom w:val="single" w:sz="1" w:space="0" w:color="000000"/>
            </w:tcBorders>
            <w:shd w:val="clear" w:color="auto" w:fill="auto"/>
            <w:vAlign w:val="bottom"/>
          </w:tcPr>
          <w:p w:rsidR="00DE5DCC" w:rsidRPr="00961F2E" w:rsidRDefault="00DE5DCC" w:rsidP="00C166CC">
            <w:pPr>
              <w:rPr>
                <w:sz w:val="20"/>
                <w:szCs w:val="20"/>
              </w:rPr>
            </w:pPr>
          </w:p>
        </w:tc>
        <w:tc>
          <w:tcPr>
            <w:tcW w:w="425" w:type="dxa"/>
            <w:shd w:val="clear" w:color="auto" w:fill="auto"/>
            <w:vAlign w:val="bottom"/>
          </w:tcPr>
          <w:p w:rsidR="00DE5DCC" w:rsidRPr="00961F2E" w:rsidRDefault="00DE5DCC" w:rsidP="00C166CC">
            <w:pPr>
              <w:ind w:left="57"/>
              <w:rPr>
                <w:sz w:val="20"/>
                <w:szCs w:val="20"/>
              </w:rPr>
            </w:pPr>
            <w:proofErr w:type="gramStart"/>
            <w:r w:rsidRPr="00961F2E">
              <w:rPr>
                <w:sz w:val="20"/>
                <w:szCs w:val="20"/>
              </w:rPr>
              <w:t>г</w:t>
            </w:r>
            <w:proofErr w:type="gramEnd"/>
            <w:r w:rsidRPr="00961F2E">
              <w:rPr>
                <w:sz w:val="20"/>
                <w:szCs w:val="20"/>
              </w:rPr>
              <w:t>.</w:t>
            </w:r>
          </w:p>
        </w:tc>
      </w:tr>
      <w:tr w:rsidR="00DE5DCC" w:rsidRPr="00961F2E" w:rsidTr="00C166CC">
        <w:tc>
          <w:tcPr>
            <w:tcW w:w="4621" w:type="dxa"/>
            <w:shd w:val="clear" w:color="auto" w:fill="auto"/>
            <w:vAlign w:val="bottom"/>
          </w:tcPr>
          <w:p w:rsidR="00DE5DCC" w:rsidRPr="00961F2E" w:rsidRDefault="00DE5DCC" w:rsidP="00C166CC">
            <w:pPr>
              <w:rPr>
                <w:sz w:val="20"/>
                <w:szCs w:val="20"/>
              </w:rPr>
            </w:pPr>
            <w:r w:rsidRPr="00961F2E">
              <w:rPr>
                <w:sz w:val="20"/>
                <w:szCs w:val="20"/>
              </w:rPr>
              <w:t>(заполняется в случае направления</w:t>
            </w:r>
            <w:r w:rsidRPr="00961F2E">
              <w:rPr>
                <w:sz w:val="20"/>
                <w:szCs w:val="20"/>
              </w:rPr>
              <w:br/>
              <w:t>решения по почте)</w:t>
            </w:r>
          </w:p>
        </w:tc>
        <w:tc>
          <w:tcPr>
            <w:tcW w:w="510" w:type="dxa"/>
            <w:shd w:val="clear" w:color="auto" w:fill="auto"/>
            <w:vAlign w:val="bottom"/>
          </w:tcPr>
          <w:p w:rsidR="00DE5DCC" w:rsidRPr="00961F2E" w:rsidRDefault="00DE5DCC" w:rsidP="00C166CC">
            <w:pPr>
              <w:rPr>
                <w:sz w:val="20"/>
                <w:szCs w:val="20"/>
              </w:rPr>
            </w:pPr>
          </w:p>
        </w:tc>
        <w:tc>
          <w:tcPr>
            <w:tcW w:w="284" w:type="dxa"/>
            <w:shd w:val="clear" w:color="auto" w:fill="auto"/>
            <w:vAlign w:val="bottom"/>
          </w:tcPr>
          <w:p w:rsidR="00DE5DCC" w:rsidRPr="00961F2E" w:rsidRDefault="00DE5DCC" w:rsidP="00C166CC">
            <w:pPr>
              <w:rPr>
                <w:sz w:val="20"/>
                <w:szCs w:val="20"/>
              </w:rPr>
            </w:pPr>
          </w:p>
        </w:tc>
        <w:tc>
          <w:tcPr>
            <w:tcW w:w="1984" w:type="dxa"/>
            <w:shd w:val="clear" w:color="auto" w:fill="auto"/>
            <w:vAlign w:val="bottom"/>
          </w:tcPr>
          <w:p w:rsidR="00DE5DCC" w:rsidRPr="00961F2E" w:rsidRDefault="00DE5DCC" w:rsidP="00C166CC">
            <w:pPr>
              <w:rPr>
                <w:sz w:val="20"/>
                <w:szCs w:val="20"/>
              </w:rPr>
            </w:pPr>
          </w:p>
        </w:tc>
        <w:tc>
          <w:tcPr>
            <w:tcW w:w="567" w:type="dxa"/>
            <w:shd w:val="clear" w:color="auto" w:fill="auto"/>
            <w:vAlign w:val="bottom"/>
          </w:tcPr>
          <w:p w:rsidR="00DE5DCC" w:rsidRPr="00961F2E" w:rsidRDefault="00DE5DCC" w:rsidP="00C166CC">
            <w:pPr>
              <w:rPr>
                <w:sz w:val="20"/>
                <w:szCs w:val="20"/>
              </w:rPr>
            </w:pPr>
          </w:p>
        </w:tc>
        <w:tc>
          <w:tcPr>
            <w:tcW w:w="284" w:type="dxa"/>
            <w:shd w:val="clear" w:color="auto" w:fill="auto"/>
            <w:vAlign w:val="bottom"/>
          </w:tcPr>
          <w:p w:rsidR="00DE5DCC" w:rsidRPr="00961F2E" w:rsidRDefault="00DE5DCC" w:rsidP="00C166CC">
            <w:pPr>
              <w:rPr>
                <w:sz w:val="20"/>
                <w:szCs w:val="20"/>
              </w:rPr>
            </w:pPr>
          </w:p>
        </w:tc>
        <w:tc>
          <w:tcPr>
            <w:tcW w:w="425" w:type="dxa"/>
            <w:shd w:val="clear" w:color="auto" w:fill="auto"/>
            <w:vAlign w:val="bottom"/>
          </w:tcPr>
          <w:p w:rsidR="00DE5DCC" w:rsidRPr="00961F2E" w:rsidRDefault="00DE5DCC" w:rsidP="00C166CC">
            <w:pPr>
              <w:rPr>
                <w:sz w:val="20"/>
                <w:szCs w:val="20"/>
              </w:rPr>
            </w:pPr>
          </w:p>
        </w:tc>
      </w:tr>
    </w:tbl>
    <w:p w:rsidR="00DE5DCC" w:rsidRPr="00961F2E" w:rsidRDefault="00DE5DCC" w:rsidP="00DE5DCC">
      <w:pPr>
        <w:spacing w:before="240"/>
        <w:ind w:left="5670"/>
        <w:rPr>
          <w:sz w:val="20"/>
          <w:szCs w:val="20"/>
        </w:rPr>
      </w:pPr>
    </w:p>
    <w:p w:rsidR="00DE5DCC" w:rsidRPr="00961F2E" w:rsidRDefault="00DE5DCC" w:rsidP="00DE5DCC">
      <w:pPr>
        <w:pBdr>
          <w:top w:val="single" w:sz="1" w:space="1" w:color="000000"/>
        </w:pBdr>
        <w:ind w:left="5670"/>
        <w:jc w:val="center"/>
        <w:rPr>
          <w:sz w:val="20"/>
          <w:szCs w:val="20"/>
        </w:rPr>
      </w:pPr>
      <w:r w:rsidRPr="00961F2E">
        <w:rPr>
          <w:sz w:val="20"/>
          <w:szCs w:val="20"/>
        </w:rPr>
        <w:t>(подпись должностного лица, направившего решение в адрес заявител</w:t>
      </w:r>
      <w:proofErr w:type="gramStart"/>
      <w:r w:rsidRPr="00961F2E">
        <w:rPr>
          <w:sz w:val="20"/>
          <w:szCs w:val="20"/>
        </w:rPr>
        <w:t>я(</w:t>
      </w:r>
      <w:proofErr w:type="gramEnd"/>
      <w:r w:rsidRPr="00961F2E">
        <w:rPr>
          <w:sz w:val="20"/>
          <w:szCs w:val="20"/>
        </w:rPr>
        <w:t>ей))</w:t>
      </w:r>
    </w:p>
    <w:p w:rsidR="00DE5DCC" w:rsidRPr="00961F2E" w:rsidRDefault="00DE5DCC" w:rsidP="00DE5DCC">
      <w:pPr>
        <w:pStyle w:val="ConsPlusNonformat"/>
        <w:widowControl/>
        <w:rPr>
          <w:rFonts w:ascii="Times New Roman" w:hAnsi="Times New Roman" w:cs="Times New Roman"/>
        </w:rPr>
      </w:pPr>
    </w:p>
    <w:p w:rsidR="00117844" w:rsidRPr="007F661A" w:rsidRDefault="00117844" w:rsidP="00117844">
      <w:pPr>
        <w:pStyle w:val="ConsPlusNormal"/>
        <w:rPr>
          <w:rFonts w:ascii="Times New Roman" w:hAnsi="Times New Roman" w:cs="Times New Roman"/>
          <w:sz w:val="24"/>
          <w:szCs w:val="24"/>
        </w:rPr>
      </w:pPr>
    </w:p>
    <w:p w:rsidR="00117844" w:rsidRPr="007F661A" w:rsidRDefault="00117844" w:rsidP="00117844">
      <w:pPr>
        <w:pStyle w:val="ConsPlusNormal"/>
        <w:widowControl/>
        <w:ind w:firstLine="0"/>
        <w:jc w:val="both"/>
        <w:rPr>
          <w:rFonts w:ascii="Times New Roman" w:hAnsi="Times New Roman" w:cs="Times New Roman"/>
          <w:sz w:val="24"/>
          <w:szCs w:val="24"/>
        </w:rPr>
      </w:pPr>
    </w:p>
    <w:p w:rsidR="00117844" w:rsidRPr="007F661A" w:rsidRDefault="00117844">
      <w:pPr>
        <w:pStyle w:val="ConsPlusNormal"/>
        <w:widowControl/>
        <w:ind w:firstLine="540"/>
        <w:jc w:val="both"/>
        <w:rPr>
          <w:rFonts w:ascii="Times New Roman" w:hAnsi="Times New Roman" w:cs="Times New Roman"/>
          <w:sz w:val="24"/>
          <w:szCs w:val="24"/>
        </w:rPr>
      </w:pPr>
    </w:p>
    <w:sectPr w:rsidR="00117844" w:rsidRPr="007F661A" w:rsidSect="00826974">
      <w:pgSz w:w="11906" w:h="16838"/>
      <w:pgMar w:top="539" w:right="386" w:bottom="360" w:left="108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764" w:rsidRDefault="00331764" w:rsidP="00117844">
      <w:r>
        <w:separator/>
      </w:r>
    </w:p>
  </w:endnote>
  <w:endnote w:type="continuationSeparator" w:id="0">
    <w:p w:rsidR="00331764" w:rsidRDefault="00331764" w:rsidP="00117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764" w:rsidRDefault="00331764" w:rsidP="00117844">
      <w:r>
        <w:separator/>
      </w:r>
    </w:p>
  </w:footnote>
  <w:footnote w:type="continuationSeparator" w:id="0">
    <w:p w:rsidR="00331764" w:rsidRDefault="00331764" w:rsidP="00117844">
      <w:r>
        <w:continuationSeparator/>
      </w:r>
    </w:p>
  </w:footnote>
  <w:footnote w:id="1">
    <w:p w:rsidR="00DE5DCC" w:rsidRDefault="00DE5DCC" w:rsidP="00DE5DCC">
      <w:pPr>
        <w:pStyle w:val="footnotetext"/>
        <w:ind w:firstLine="567"/>
        <w:jc w:val="both"/>
      </w:pPr>
      <w:r>
        <w:rPr>
          <w:rStyle w:val="af4"/>
        </w:rPr>
        <w:t>*</w:t>
      </w:r>
      <w:r>
        <w:tab/>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27E52"/>
    <w:multiLevelType w:val="singleLevel"/>
    <w:tmpl w:val="FC027E52"/>
    <w:lvl w:ilvl="0">
      <w:start w:val="1"/>
      <w:numFmt w:val="decimal"/>
      <w:suff w:val="space"/>
      <w:lvlText w:val="%1."/>
      <w:lvlJc w:val="left"/>
    </w:lvl>
  </w:abstractNum>
  <w:abstractNum w:abstractNumId="1">
    <w:nsid w:val="00000002"/>
    <w:multiLevelType w:val="multilevel"/>
    <w:tmpl w:val="00000002"/>
    <w:lvl w:ilvl="0">
      <w:start w:val="1"/>
      <w:numFmt w:val="decimal"/>
      <w:lvlText w:val="2.4.%1"/>
      <w:lvlJc w:val="left"/>
      <w:pPr>
        <w:tabs>
          <w:tab w:val="num" w:pos="1980"/>
        </w:tabs>
        <w:ind w:left="1980" w:hanging="360"/>
      </w:pPr>
    </w:lvl>
    <w:lvl w:ilvl="1">
      <w:start w:val="1"/>
      <w:numFmt w:val="bullet"/>
      <w:lvlText w:val=""/>
      <w:lvlJc w:val="left"/>
      <w:pPr>
        <w:tabs>
          <w:tab w:val="num" w:pos="1440"/>
        </w:tabs>
        <w:ind w:left="1440" w:hanging="360"/>
      </w:pPr>
      <w:rPr>
        <w:rFonts w:ascii="Symbol" w:hAnsi="Symbol"/>
        <w:color w:val="auto"/>
      </w:rPr>
    </w:lvl>
    <w:lvl w:ilvl="2">
      <w:start w:val="10"/>
      <w:numFmt w:val="decimal"/>
      <w:lvlText w:val="2.%3."/>
      <w:lvlJc w:val="left"/>
      <w:pPr>
        <w:tabs>
          <w:tab w:val="num" w:pos="2340"/>
        </w:tabs>
        <w:ind w:left="2340" w:hanging="360"/>
      </w:pPr>
      <w:rPr>
        <w:b w:val="0"/>
        <w:i w:val="0"/>
      </w:rPr>
    </w:lvl>
    <w:lvl w:ilvl="3">
      <w:start w:val="11"/>
      <w:numFmt w:val="decimal"/>
      <w:lvlText w:val="2.%4."/>
      <w:lvlJc w:val="left"/>
      <w:pPr>
        <w:tabs>
          <w:tab w:val="num" w:pos="2880"/>
        </w:tabs>
        <w:ind w:left="2880" w:hanging="360"/>
      </w:pPr>
      <w:rPr>
        <w:b w:val="0"/>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9"/>
    <w:multiLevelType w:val="singleLevel"/>
    <w:tmpl w:val="00000009"/>
    <w:lvl w:ilvl="0">
      <w:start w:val="1"/>
      <w:numFmt w:val="bullet"/>
      <w:lvlText w:val=""/>
      <w:lvlJc w:val="left"/>
      <w:pPr>
        <w:tabs>
          <w:tab w:val="num" w:pos="1440"/>
        </w:tabs>
        <w:ind w:left="1440" w:hanging="360"/>
      </w:pPr>
      <w:rPr>
        <w:rFonts w:ascii="Symbol" w:hAnsi="Symbol"/>
        <w:color w:val="auto"/>
      </w:rPr>
    </w:lvl>
  </w:abstractNum>
  <w:abstractNum w:abstractNumId="3">
    <w:nsid w:val="0000000A"/>
    <w:multiLevelType w:val="singleLevel"/>
    <w:tmpl w:val="0000000A"/>
    <w:lvl w:ilvl="0">
      <w:start w:val="1"/>
      <w:numFmt w:val="bullet"/>
      <w:lvlText w:val=""/>
      <w:lvlJc w:val="left"/>
      <w:pPr>
        <w:tabs>
          <w:tab w:val="num" w:pos="1800"/>
        </w:tabs>
        <w:ind w:left="1800" w:hanging="360"/>
      </w:pPr>
      <w:rPr>
        <w:rFonts w:ascii="Symbol" w:hAnsi="Symbol"/>
      </w:rPr>
    </w:lvl>
  </w:abstractNum>
  <w:abstractNum w:abstractNumId="4">
    <w:nsid w:val="0000000B"/>
    <w:multiLevelType w:val="multilevel"/>
    <w:tmpl w:val="0000000B"/>
    <w:lvl w:ilvl="0">
      <w:start w:val="1"/>
      <w:numFmt w:val="bullet"/>
      <w:lvlText w:val=""/>
      <w:lvlJc w:val="left"/>
      <w:pPr>
        <w:tabs>
          <w:tab w:val="num" w:pos="4626"/>
        </w:tabs>
        <w:ind w:left="4626" w:hanging="360"/>
      </w:pPr>
      <w:rPr>
        <w:rFonts w:ascii="Symbol" w:hAnsi="Symbol"/>
        <w:color w:val="auto"/>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olor w:val="auto"/>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34E0437"/>
    <w:multiLevelType w:val="hybridMultilevel"/>
    <w:tmpl w:val="BEA2EE00"/>
    <w:lvl w:ilvl="0" w:tplc="7DE403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3F04233"/>
    <w:multiLevelType w:val="hybridMultilevel"/>
    <w:tmpl w:val="B4CC81A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1566BD"/>
    <w:multiLevelType w:val="hybridMultilevel"/>
    <w:tmpl w:val="8FB21CC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6C652B4"/>
    <w:multiLevelType w:val="hybridMultilevel"/>
    <w:tmpl w:val="3FCA9D4E"/>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3E1804"/>
    <w:multiLevelType w:val="hybridMultilevel"/>
    <w:tmpl w:val="44F4B48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9558DD"/>
    <w:multiLevelType w:val="hybridMultilevel"/>
    <w:tmpl w:val="2AFEDCC2"/>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DE273D"/>
    <w:multiLevelType w:val="multilevel"/>
    <w:tmpl w:val="2FDE273D"/>
    <w:lvl w:ilvl="0">
      <w:start w:val="34"/>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nsid w:val="36970724"/>
    <w:multiLevelType w:val="hybridMultilevel"/>
    <w:tmpl w:val="EB70D292"/>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1C423C"/>
    <w:multiLevelType w:val="hybridMultilevel"/>
    <w:tmpl w:val="9246251C"/>
    <w:lvl w:ilvl="0" w:tplc="5700209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CE55AC5"/>
    <w:multiLevelType w:val="hybridMultilevel"/>
    <w:tmpl w:val="4B928E10"/>
    <w:lvl w:ilvl="0" w:tplc="0B9EFE4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5C14E2E"/>
    <w:multiLevelType w:val="hybridMultilevel"/>
    <w:tmpl w:val="1DCC796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A27F5E"/>
    <w:multiLevelType w:val="hybridMultilevel"/>
    <w:tmpl w:val="3FAE436A"/>
    <w:lvl w:ilvl="0" w:tplc="00000009">
      <w:start w:val="1"/>
      <w:numFmt w:val="bullet"/>
      <w:lvlText w:val=""/>
      <w:lvlJc w:val="left"/>
      <w:pPr>
        <w:ind w:left="1344" w:hanging="360"/>
      </w:pPr>
      <w:rPr>
        <w:rFonts w:ascii="Symbol" w:hAnsi="Symbol"/>
        <w:color w:val="auto"/>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2">
    <w:nsid w:val="555D0E0C"/>
    <w:multiLevelType w:val="hybridMultilevel"/>
    <w:tmpl w:val="C0CE19B2"/>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C64EA7"/>
    <w:multiLevelType w:val="hybridMultilevel"/>
    <w:tmpl w:val="A27AA0E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A2548"/>
    <w:multiLevelType w:val="hybridMultilevel"/>
    <w:tmpl w:val="11A8D8CC"/>
    <w:lvl w:ilvl="0" w:tplc="A8483F76">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E5653D0"/>
    <w:multiLevelType w:val="hybridMultilevel"/>
    <w:tmpl w:val="C944B032"/>
    <w:lvl w:ilvl="0" w:tplc="4F4A299C">
      <w:start w:val="3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6F493D"/>
    <w:multiLevelType w:val="hybridMultilevel"/>
    <w:tmpl w:val="E0F83DE6"/>
    <w:lvl w:ilvl="0" w:tplc="D07CE056">
      <w:start w:val="3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2A943E2"/>
    <w:multiLevelType w:val="hybridMultilevel"/>
    <w:tmpl w:val="D42E970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ED4136"/>
    <w:multiLevelType w:val="hybridMultilevel"/>
    <w:tmpl w:val="4E488580"/>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3B79D8"/>
    <w:multiLevelType w:val="hybridMultilevel"/>
    <w:tmpl w:val="D1B46060"/>
    <w:lvl w:ilvl="0" w:tplc="34A407E2">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B66C1D"/>
    <w:multiLevelType w:val="multilevel"/>
    <w:tmpl w:val="68B66C1D"/>
    <w:lvl w:ilvl="0">
      <w:start w:val="29"/>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6A3D6835"/>
    <w:multiLevelType w:val="multilevel"/>
    <w:tmpl w:val="72D84BF8"/>
    <w:lvl w:ilvl="0">
      <w:start w:val="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6DB17F92"/>
    <w:multiLevelType w:val="hybridMultilevel"/>
    <w:tmpl w:val="1062ED7E"/>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E037C6"/>
    <w:multiLevelType w:val="hybridMultilevel"/>
    <w:tmpl w:val="FF701FB2"/>
    <w:lvl w:ilvl="0" w:tplc="D354DAD0">
      <w:start w:val="2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95874BC"/>
    <w:multiLevelType w:val="hybridMultilevel"/>
    <w:tmpl w:val="2578D54A"/>
    <w:lvl w:ilvl="0" w:tplc="00000009">
      <w:start w:val="1"/>
      <w:numFmt w:val="bullet"/>
      <w:lvlText w:val=""/>
      <w:lvlJc w:val="left"/>
      <w:pPr>
        <w:ind w:left="1287" w:hanging="360"/>
      </w:pPr>
      <w:rPr>
        <w:rFonts w:ascii="Symbol" w:hAnsi="Symbol"/>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3"/>
  </w:num>
  <w:num w:numId="3">
    <w:abstractNumId w:val="1"/>
  </w:num>
  <w:num w:numId="4">
    <w:abstractNumId w:val="5"/>
  </w:num>
  <w:num w:numId="5">
    <w:abstractNumId w:val="6"/>
  </w:num>
  <w:num w:numId="6">
    <w:abstractNumId w:val="32"/>
  </w:num>
  <w:num w:numId="7">
    <w:abstractNumId w:val="3"/>
  </w:num>
  <w:num w:numId="8">
    <w:abstractNumId w:val="4"/>
  </w:num>
  <w:num w:numId="9">
    <w:abstractNumId w:val="16"/>
  </w:num>
  <w:num w:numId="10">
    <w:abstractNumId w:val="2"/>
  </w:num>
  <w:num w:numId="11">
    <w:abstractNumId w:val="10"/>
  </w:num>
  <w:num w:numId="12">
    <w:abstractNumId w:val="15"/>
  </w:num>
  <w:num w:numId="13">
    <w:abstractNumId w:val="26"/>
  </w:num>
  <w:num w:numId="14">
    <w:abstractNumId w:val="12"/>
  </w:num>
  <w:num w:numId="15">
    <w:abstractNumId w:val="17"/>
  </w:num>
  <w:num w:numId="16">
    <w:abstractNumId w:val="34"/>
  </w:num>
  <w:num w:numId="17">
    <w:abstractNumId w:val="13"/>
  </w:num>
  <w:num w:numId="18">
    <w:abstractNumId w:val="8"/>
  </w:num>
  <w:num w:numId="19">
    <w:abstractNumId w:val="30"/>
  </w:num>
  <w:num w:numId="20">
    <w:abstractNumId w:val="22"/>
  </w:num>
  <w:num w:numId="21">
    <w:abstractNumId w:val="23"/>
  </w:num>
  <w:num w:numId="22">
    <w:abstractNumId w:val="9"/>
  </w:num>
  <w:num w:numId="23">
    <w:abstractNumId w:val="14"/>
  </w:num>
  <w:num w:numId="24">
    <w:abstractNumId w:val="20"/>
  </w:num>
  <w:num w:numId="25">
    <w:abstractNumId w:val="28"/>
  </w:num>
  <w:num w:numId="26">
    <w:abstractNumId w:val="36"/>
  </w:num>
  <w:num w:numId="27">
    <w:abstractNumId w:val="25"/>
  </w:num>
  <w:num w:numId="28">
    <w:abstractNumId w:val="29"/>
  </w:num>
  <w:num w:numId="29">
    <w:abstractNumId w:val="27"/>
  </w:num>
  <w:num w:numId="30">
    <w:abstractNumId w:val="19"/>
  </w:num>
  <w:num w:numId="31">
    <w:abstractNumId w:val="18"/>
  </w:num>
  <w:num w:numId="32">
    <w:abstractNumId w:val="35"/>
  </w:num>
  <w:num w:numId="33">
    <w:abstractNumId w:val="7"/>
  </w:num>
  <w:num w:numId="34">
    <w:abstractNumId w:val="21"/>
  </w:num>
  <w:num w:numId="35">
    <w:abstractNumId w:val="24"/>
  </w:num>
  <w:num w:numId="36">
    <w:abstractNumId w:val="31"/>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savePreviewPicture/>
  <w:footnotePr>
    <w:footnote w:id="-1"/>
    <w:footnote w:id="0"/>
  </w:footnotePr>
  <w:endnotePr>
    <w:endnote w:id="-1"/>
    <w:endnote w:id="0"/>
  </w:endnotePr>
  <w:compat/>
  <w:rsids>
    <w:rsidRoot w:val="00D06298"/>
    <w:rsid w:val="00000E8D"/>
    <w:rsid w:val="00006A82"/>
    <w:rsid w:val="00015593"/>
    <w:rsid w:val="00015ABE"/>
    <w:rsid w:val="00021DBD"/>
    <w:rsid w:val="000276BF"/>
    <w:rsid w:val="0003174B"/>
    <w:rsid w:val="00036BF5"/>
    <w:rsid w:val="0003751E"/>
    <w:rsid w:val="000418E3"/>
    <w:rsid w:val="00041A44"/>
    <w:rsid w:val="00042821"/>
    <w:rsid w:val="00045EE2"/>
    <w:rsid w:val="00046F53"/>
    <w:rsid w:val="000536CF"/>
    <w:rsid w:val="0005512D"/>
    <w:rsid w:val="000554AE"/>
    <w:rsid w:val="00056FB9"/>
    <w:rsid w:val="00057CFE"/>
    <w:rsid w:val="00060996"/>
    <w:rsid w:val="00061A23"/>
    <w:rsid w:val="00064C65"/>
    <w:rsid w:val="00064D80"/>
    <w:rsid w:val="00067031"/>
    <w:rsid w:val="000676D0"/>
    <w:rsid w:val="00070886"/>
    <w:rsid w:val="000711A9"/>
    <w:rsid w:val="00071635"/>
    <w:rsid w:val="00071874"/>
    <w:rsid w:val="00071DD5"/>
    <w:rsid w:val="00075F92"/>
    <w:rsid w:val="00076E10"/>
    <w:rsid w:val="000809A0"/>
    <w:rsid w:val="000813C4"/>
    <w:rsid w:val="0008390B"/>
    <w:rsid w:val="00083F9C"/>
    <w:rsid w:val="00086DBA"/>
    <w:rsid w:val="00093366"/>
    <w:rsid w:val="000966B9"/>
    <w:rsid w:val="00096985"/>
    <w:rsid w:val="00096F4C"/>
    <w:rsid w:val="000A28B4"/>
    <w:rsid w:val="000A3D30"/>
    <w:rsid w:val="000B1F84"/>
    <w:rsid w:val="000B3338"/>
    <w:rsid w:val="000B74B2"/>
    <w:rsid w:val="000B74F6"/>
    <w:rsid w:val="000C19BF"/>
    <w:rsid w:val="000C39B8"/>
    <w:rsid w:val="000C3B81"/>
    <w:rsid w:val="000C55C6"/>
    <w:rsid w:val="000D1F4C"/>
    <w:rsid w:val="000D2D2E"/>
    <w:rsid w:val="000E0935"/>
    <w:rsid w:val="000E158B"/>
    <w:rsid w:val="000E414C"/>
    <w:rsid w:val="000E73A2"/>
    <w:rsid w:val="000F42F1"/>
    <w:rsid w:val="000F47D8"/>
    <w:rsid w:val="00100E07"/>
    <w:rsid w:val="001010EE"/>
    <w:rsid w:val="00101DC3"/>
    <w:rsid w:val="00101E9D"/>
    <w:rsid w:val="00111385"/>
    <w:rsid w:val="0011302D"/>
    <w:rsid w:val="00114540"/>
    <w:rsid w:val="001159FE"/>
    <w:rsid w:val="001162A2"/>
    <w:rsid w:val="00117474"/>
    <w:rsid w:val="00117844"/>
    <w:rsid w:val="001201A0"/>
    <w:rsid w:val="00120FA5"/>
    <w:rsid w:val="00122988"/>
    <w:rsid w:val="001303D5"/>
    <w:rsid w:val="00137E6D"/>
    <w:rsid w:val="00141A00"/>
    <w:rsid w:val="001463EE"/>
    <w:rsid w:val="00146C11"/>
    <w:rsid w:val="00147111"/>
    <w:rsid w:val="00154F38"/>
    <w:rsid w:val="00162BC4"/>
    <w:rsid w:val="00163070"/>
    <w:rsid w:val="001643D8"/>
    <w:rsid w:val="001646A6"/>
    <w:rsid w:val="0017061C"/>
    <w:rsid w:val="00170C81"/>
    <w:rsid w:val="0017259C"/>
    <w:rsid w:val="0017542A"/>
    <w:rsid w:val="00177316"/>
    <w:rsid w:val="001774AB"/>
    <w:rsid w:val="00177A58"/>
    <w:rsid w:val="00177A78"/>
    <w:rsid w:val="00177C37"/>
    <w:rsid w:val="00177E16"/>
    <w:rsid w:val="00180958"/>
    <w:rsid w:val="001867E0"/>
    <w:rsid w:val="00187C12"/>
    <w:rsid w:val="00191A0D"/>
    <w:rsid w:val="00191C43"/>
    <w:rsid w:val="001941C6"/>
    <w:rsid w:val="001949DC"/>
    <w:rsid w:val="001956CF"/>
    <w:rsid w:val="001A3D03"/>
    <w:rsid w:val="001A4D66"/>
    <w:rsid w:val="001A6EC6"/>
    <w:rsid w:val="001A728D"/>
    <w:rsid w:val="001B055B"/>
    <w:rsid w:val="001B216D"/>
    <w:rsid w:val="001B49A7"/>
    <w:rsid w:val="001B583F"/>
    <w:rsid w:val="001B6CC0"/>
    <w:rsid w:val="001B77C7"/>
    <w:rsid w:val="001B7CEC"/>
    <w:rsid w:val="001C1A43"/>
    <w:rsid w:val="001C2FBD"/>
    <w:rsid w:val="001C34BC"/>
    <w:rsid w:val="001C5D95"/>
    <w:rsid w:val="001C665D"/>
    <w:rsid w:val="001D1754"/>
    <w:rsid w:val="001D50DE"/>
    <w:rsid w:val="001D635C"/>
    <w:rsid w:val="001E3411"/>
    <w:rsid w:val="001E6622"/>
    <w:rsid w:val="001E74A5"/>
    <w:rsid w:val="001F4BEA"/>
    <w:rsid w:val="001F51EC"/>
    <w:rsid w:val="002018A4"/>
    <w:rsid w:val="002023AA"/>
    <w:rsid w:val="00204FBE"/>
    <w:rsid w:val="002056DF"/>
    <w:rsid w:val="002066FA"/>
    <w:rsid w:val="002102D8"/>
    <w:rsid w:val="0021086A"/>
    <w:rsid w:val="00213B87"/>
    <w:rsid w:val="00216FB8"/>
    <w:rsid w:val="00225946"/>
    <w:rsid w:val="00226315"/>
    <w:rsid w:val="0022637A"/>
    <w:rsid w:val="00231D01"/>
    <w:rsid w:val="00231F76"/>
    <w:rsid w:val="00236FD2"/>
    <w:rsid w:val="00240223"/>
    <w:rsid w:val="00241826"/>
    <w:rsid w:val="00244FE7"/>
    <w:rsid w:val="002540D2"/>
    <w:rsid w:val="00254246"/>
    <w:rsid w:val="00254B46"/>
    <w:rsid w:val="0025560E"/>
    <w:rsid w:val="002605E5"/>
    <w:rsid w:val="00263E85"/>
    <w:rsid w:val="002642C6"/>
    <w:rsid w:val="00264647"/>
    <w:rsid w:val="00266828"/>
    <w:rsid w:val="0026690B"/>
    <w:rsid w:val="002678EC"/>
    <w:rsid w:val="00270C73"/>
    <w:rsid w:val="002728CF"/>
    <w:rsid w:val="0027500E"/>
    <w:rsid w:val="00282FCE"/>
    <w:rsid w:val="0028397A"/>
    <w:rsid w:val="00291AA7"/>
    <w:rsid w:val="0029270F"/>
    <w:rsid w:val="0029392C"/>
    <w:rsid w:val="00294BFA"/>
    <w:rsid w:val="00296C48"/>
    <w:rsid w:val="0029709D"/>
    <w:rsid w:val="002A14D4"/>
    <w:rsid w:val="002A2CF2"/>
    <w:rsid w:val="002A2ED4"/>
    <w:rsid w:val="002A781D"/>
    <w:rsid w:val="002B00C9"/>
    <w:rsid w:val="002B303A"/>
    <w:rsid w:val="002B538E"/>
    <w:rsid w:val="002C35B0"/>
    <w:rsid w:val="002C3C95"/>
    <w:rsid w:val="002C52BE"/>
    <w:rsid w:val="002C7136"/>
    <w:rsid w:val="002C74BE"/>
    <w:rsid w:val="002C77A3"/>
    <w:rsid w:val="002D35FA"/>
    <w:rsid w:val="002D466F"/>
    <w:rsid w:val="002E02B3"/>
    <w:rsid w:val="002E21F9"/>
    <w:rsid w:val="002E4EE8"/>
    <w:rsid w:val="002F354E"/>
    <w:rsid w:val="002F4733"/>
    <w:rsid w:val="0030229D"/>
    <w:rsid w:val="00304453"/>
    <w:rsid w:val="003108E3"/>
    <w:rsid w:val="00311E4C"/>
    <w:rsid w:val="00316D1B"/>
    <w:rsid w:val="00317C2B"/>
    <w:rsid w:val="00320A16"/>
    <w:rsid w:val="00323F5E"/>
    <w:rsid w:val="00331764"/>
    <w:rsid w:val="00331A12"/>
    <w:rsid w:val="00332C55"/>
    <w:rsid w:val="00333B86"/>
    <w:rsid w:val="00334D37"/>
    <w:rsid w:val="00335E51"/>
    <w:rsid w:val="00337818"/>
    <w:rsid w:val="003446D2"/>
    <w:rsid w:val="00350622"/>
    <w:rsid w:val="00353214"/>
    <w:rsid w:val="0035418B"/>
    <w:rsid w:val="00354C1B"/>
    <w:rsid w:val="00354D38"/>
    <w:rsid w:val="003604A6"/>
    <w:rsid w:val="0036401C"/>
    <w:rsid w:val="00364F52"/>
    <w:rsid w:val="00365267"/>
    <w:rsid w:val="003708CC"/>
    <w:rsid w:val="003715FC"/>
    <w:rsid w:val="00374A9C"/>
    <w:rsid w:val="003766A4"/>
    <w:rsid w:val="003775D5"/>
    <w:rsid w:val="00380AB1"/>
    <w:rsid w:val="003824D6"/>
    <w:rsid w:val="00382D7F"/>
    <w:rsid w:val="00383C5E"/>
    <w:rsid w:val="00385996"/>
    <w:rsid w:val="003868C8"/>
    <w:rsid w:val="00391D8B"/>
    <w:rsid w:val="0039357C"/>
    <w:rsid w:val="00393F60"/>
    <w:rsid w:val="003979F8"/>
    <w:rsid w:val="003A3652"/>
    <w:rsid w:val="003A4CCA"/>
    <w:rsid w:val="003A5128"/>
    <w:rsid w:val="003A6C84"/>
    <w:rsid w:val="003B2FF0"/>
    <w:rsid w:val="003B66E1"/>
    <w:rsid w:val="003C06BE"/>
    <w:rsid w:val="003C188F"/>
    <w:rsid w:val="003C407A"/>
    <w:rsid w:val="003C7A7F"/>
    <w:rsid w:val="003D647E"/>
    <w:rsid w:val="003E0B57"/>
    <w:rsid w:val="003E2FC8"/>
    <w:rsid w:val="003E3A8E"/>
    <w:rsid w:val="003E7215"/>
    <w:rsid w:val="003F10DF"/>
    <w:rsid w:val="003F21B9"/>
    <w:rsid w:val="003F4CE8"/>
    <w:rsid w:val="003F6176"/>
    <w:rsid w:val="00401B10"/>
    <w:rsid w:val="004058D4"/>
    <w:rsid w:val="00413C32"/>
    <w:rsid w:val="00413F87"/>
    <w:rsid w:val="00414C34"/>
    <w:rsid w:val="004177EB"/>
    <w:rsid w:val="00420C40"/>
    <w:rsid w:val="004231AB"/>
    <w:rsid w:val="004252A9"/>
    <w:rsid w:val="0043050A"/>
    <w:rsid w:val="00433DD8"/>
    <w:rsid w:val="004353EC"/>
    <w:rsid w:val="0043564B"/>
    <w:rsid w:val="004360B6"/>
    <w:rsid w:val="004424BA"/>
    <w:rsid w:val="00445BC8"/>
    <w:rsid w:val="00450959"/>
    <w:rsid w:val="00451B76"/>
    <w:rsid w:val="00453056"/>
    <w:rsid w:val="0045381F"/>
    <w:rsid w:val="00457850"/>
    <w:rsid w:val="00461676"/>
    <w:rsid w:val="00462F58"/>
    <w:rsid w:val="004636B8"/>
    <w:rsid w:val="00463B08"/>
    <w:rsid w:val="0046493A"/>
    <w:rsid w:val="0046502E"/>
    <w:rsid w:val="004709BF"/>
    <w:rsid w:val="0047130C"/>
    <w:rsid w:val="00471F88"/>
    <w:rsid w:val="004750DD"/>
    <w:rsid w:val="00477301"/>
    <w:rsid w:val="0048615A"/>
    <w:rsid w:val="0048669E"/>
    <w:rsid w:val="00490A0C"/>
    <w:rsid w:val="00491791"/>
    <w:rsid w:val="00492603"/>
    <w:rsid w:val="00494FBA"/>
    <w:rsid w:val="0049514D"/>
    <w:rsid w:val="004A024C"/>
    <w:rsid w:val="004A0C9B"/>
    <w:rsid w:val="004A1851"/>
    <w:rsid w:val="004A1EB8"/>
    <w:rsid w:val="004A4D77"/>
    <w:rsid w:val="004A5038"/>
    <w:rsid w:val="004A7881"/>
    <w:rsid w:val="004B502F"/>
    <w:rsid w:val="004B6AA5"/>
    <w:rsid w:val="004B7EAB"/>
    <w:rsid w:val="004C07B4"/>
    <w:rsid w:val="004C2643"/>
    <w:rsid w:val="004C3B3D"/>
    <w:rsid w:val="004C62BD"/>
    <w:rsid w:val="004C6422"/>
    <w:rsid w:val="004C6D22"/>
    <w:rsid w:val="004D3FE9"/>
    <w:rsid w:val="004E28AD"/>
    <w:rsid w:val="004F24F6"/>
    <w:rsid w:val="004F275B"/>
    <w:rsid w:val="004F4BD6"/>
    <w:rsid w:val="004F7907"/>
    <w:rsid w:val="004F7DE4"/>
    <w:rsid w:val="00502EDB"/>
    <w:rsid w:val="0050391F"/>
    <w:rsid w:val="0051389C"/>
    <w:rsid w:val="00513A05"/>
    <w:rsid w:val="0051634F"/>
    <w:rsid w:val="00517F74"/>
    <w:rsid w:val="005206F6"/>
    <w:rsid w:val="0052362B"/>
    <w:rsid w:val="00526F0E"/>
    <w:rsid w:val="00531129"/>
    <w:rsid w:val="00531E2A"/>
    <w:rsid w:val="00533E48"/>
    <w:rsid w:val="00533FEF"/>
    <w:rsid w:val="00534301"/>
    <w:rsid w:val="00540E2C"/>
    <w:rsid w:val="00547FDB"/>
    <w:rsid w:val="00550109"/>
    <w:rsid w:val="00553596"/>
    <w:rsid w:val="00554E45"/>
    <w:rsid w:val="00560F99"/>
    <w:rsid w:val="00565537"/>
    <w:rsid w:val="005656A3"/>
    <w:rsid w:val="00567A27"/>
    <w:rsid w:val="00570DD2"/>
    <w:rsid w:val="0057522F"/>
    <w:rsid w:val="005863E5"/>
    <w:rsid w:val="00590517"/>
    <w:rsid w:val="00593EA1"/>
    <w:rsid w:val="0059478C"/>
    <w:rsid w:val="0059500A"/>
    <w:rsid w:val="0059545D"/>
    <w:rsid w:val="005B34C8"/>
    <w:rsid w:val="005B35CC"/>
    <w:rsid w:val="005B5F16"/>
    <w:rsid w:val="005B70C2"/>
    <w:rsid w:val="005C09CA"/>
    <w:rsid w:val="005C2142"/>
    <w:rsid w:val="005C7060"/>
    <w:rsid w:val="005C7721"/>
    <w:rsid w:val="005D01BD"/>
    <w:rsid w:val="005D6BAD"/>
    <w:rsid w:val="005D7566"/>
    <w:rsid w:val="005D7D83"/>
    <w:rsid w:val="005E0CF3"/>
    <w:rsid w:val="005E4A00"/>
    <w:rsid w:val="005E54C0"/>
    <w:rsid w:val="005E6387"/>
    <w:rsid w:val="005E72AA"/>
    <w:rsid w:val="005E7CDB"/>
    <w:rsid w:val="005F04B4"/>
    <w:rsid w:val="005F1EF5"/>
    <w:rsid w:val="005F4885"/>
    <w:rsid w:val="005F783B"/>
    <w:rsid w:val="006015DA"/>
    <w:rsid w:val="0060354C"/>
    <w:rsid w:val="006054CD"/>
    <w:rsid w:val="00606496"/>
    <w:rsid w:val="006065FE"/>
    <w:rsid w:val="006124BA"/>
    <w:rsid w:val="00612632"/>
    <w:rsid w:val="00616FDF"/>
    <w:rsid w:val="00617807"/>
    <w:rsid w:val="006178FE"/>
    <w:rsid w:val="00621670"/>
    <w:rsid w:val="006216DD"/>
    <w:rsid w:val="00621A85"/>
    <w:rsid w:val="006229B7"/>
    <w:rsid w:val="00625160"/>
    <w:rsid w:val="00626AEC"/>
    <w:rsid w:val="00626D1B"/>
    <w:rsid w:val="00627AB7"/>
    <w:rsid w:val="00631385"/>
    <w:rsid w:val="006316C3"/>
    <w:rsid w:val="00632282"/>
    <w:rsid w:val="006323FE"/>
    <w:rsid w:val="00634373"/>
    <w:rsid w:val="006343E2"/>
    <w:rsid w:val="006356F8"/>
    <w:rsid w:val="00635BDB"/>
    <w:rsid w:val="00636AB7"/>
    <w:rsid w:val="00637449"/>
    <w:rsid w:val="00640602"/>
    <w:rsid w:val="00642F85"/>
    <w:rsid w:val="006437DA"/>
    <w:rsid w:val="006458A0"/>
    <w:rsid w:val="00646B7C"/>
    <w:rsid w:val="00651124"/>
    <w:rsid w:val="006524B2"/>
    <w:rsid w:val="00653C81"/>
    <w:rsid w:val="006546AA"/>
    <w:rsid w:val="0065740D"/>
    <w:rsid w:val="006579CD"/>
    <w:rsid w:val="00660814"/>
    <w:rsid w:val="00662C9A"/>
    <w:rsid w:val="00662D37"/>
    <w:rsid w:val="0066424D"/>
    <w:rsid w:val="006646D8"/>
    <w:rsid w:val="006656AF"/>
    <w:rsid w:val="00666C36"/>
    <w:rsid w:val="00672EF5"/>
    <w:rsid w:val="00673855"/>
    <w:rsid w:val="00673FF7"/>
    <w:rsid w:val="00675B72"/>
    <w:rsid w:val="006762EA"/>
    <w:rsid w:val="0068695A"/>
    <w:rsid w:val="006871D4"/>
    <w:rsid w:val="00692D93"/>
    <w:rsid w:val="00693486"/>
    <w:rsid w:val="00695948"/>
    <w:rsid w:val="0069793A"/>
    <w:rsid w:val="006A19AC"/>
    <w:rsid w:val="006A1D58"/>
    <w:rsid w:val="006B3CEE"/>
    <w:rsid w:val="006B571E"/>
    <w:rsid w:val="006B7268"/>
    <w:rsid w:val="006C1981"/>
    <w:rsid w:val="006C3634"/>
    <w:rsid w:val="006C7505"/>
    <w:rsid w:val="006D2828"/>
    <w:rsid w:val="006D38F3"/>
    <w:rsid w:val="006D3DBC"/>
    <w:rsid w:val="006E0447"/>
    <w:rsid w:val="006E12EA"/>
    <w:rsid w:val="006F0B1A"/>
    <w:rsid w:val="006F130D"/>
    <w:rsid w:val="006F1313"/>
    <w:rsid w:val="006F2C14"/>
    <w:rsid w:val="006F3696"/>
    <w:rsid w:val="006F3A36"/>
    <w:rsid w:val="006F6B08"/>
    <w:rsid w:val="006F6B5D"/>
    <w:rsid w:val="006F7F24"/>
    <w:rsid w:val="00700BA4"/>
    <w:rsid w:val="00701EA1"/>
    <w:rsid w:val="00701FC1"/>
    <w:rsid w:val="007025B1"/>
    <w:rsid w:val="00702984"/>
    <w:rsid w:val="00704091"/>
    <w:rsid w:val="00707D03"/>
    <w:rsid w:val="00712CAB"/>
    <w:rsid w:val="00713295"/>
    <w:rsid w:val="007145CC"/>
    <w:rsid w:val="00717198"/>
    <w:rsid w:val="007226B2"/>
    <w:rsid w:val="00723841"/>
    <w:rsid w:val="00730B09"/>
    <w:rsid w:val="00730CBE"/>
    <w:rsid w:val="0073274F"/>
    <w:rsid w:val="00732D14"/>
    <w:rsid w:val="00733ACC"/>
    <w:rsid w:val="0073427A"/>
    <w:rsid w:val="00735611"/>
    <w:rsid w:val="007408C6"/>
    <w:rsid w:val="00744903"/>
    <w:rsid w:val="00744F44"/>
    <w:rsid w:val="007462FA"/>
    <w:rsid w:val="00752EFD"/>
    <w:rsid w:val="00760F8B"/>
    <w:rsid w:val="007637C0"/>
    <w:rsid w:val="007657C9"/>
    <w:rsid w:val="0077331E"/>
    <w:rsid w:val="007734FD"/>
    <w:rsid w:val="0077527F"/>
    <w:rsid w:val="00777341"/>
    <w:rsid w:val="00777548"/>
    <w:rsid w:val="00780213"/>
    <w:rsid w:val="007812EE"/>
    <w:rsid w:val="00783BD4"/>
    <w:rsid w:val="00784CEE"/>
    <w:rsid w:val="0078534E"/>
    <w:rsid w:val="0078543D"/>
    <w:rsid w:val="00785F2F"/>
    <w:rsid w:val="00786498"/>
    <w:rsid w:val="00790B56"/>
    <w:rsid w:val="00792211"/>
    <w:rsid w:val="007923D4"/>
    <w:rsid w:val="007935AD"/>
    <w:rsid w:val="00794B80"/>
    <w:rsid w:val="00794D3E"/>
    <w:rsid w:val="007A171C"/>
    <w:rsid w:val="007A17F2"/>
    <w:rsid w:val="007A4C9D"/>
    <w:rsid w:val="007B1B5E"/>
    <w:rsid w:val="007B2056"/>
    <w:rsid w:val="007B41DE"/>
    <w:rsid w:val="007B508E"/>
    <w:rsid w:val="007B653E"/>
    <w:rsid w:val="007B7A69"/>
    <w:rsid w:val="007B7B1E"/>
    <w:rsid w:val="007B7BA3"/>
    <w:rsid w:val="007C0D20"/>
    <w:rsid w:val="007C3E5C"/>
    <w:rsid w:val="007C41AF"/>
    <w:rsid w:val="007D0251"/>
    <w:rsid w:val="007D2A46"/>
    <w:rsid w:val="007D3B77"/>
    <w:rsid w:val="007D71C3"/>
    <w:rsid w:val="007E1A65"/>
    <w:rsid w:val="007E3888"/>
    <w:rsid w:val="007E3EB0"/>
    <w:rsid w:val="007E4F0F"/>
    <w:rsid w:val="007E5CE1"/>
    <w:rsid w:val="007F3757"/>
    <w:rsid w:val="007F5FE9"/>
    <w:rsid w:val="007F661A"/>
    <w:rsid w:val="008000CC"/>
    <w:rsid w:val="00800600"/>
    <w:rsid w:val="00802194"/>
    <w:rsid w:val="00804CF1"/>
    <w:rsid w:val="00807170"/>
    <w:rsid w:val="00813818"/>
    <w:rsid w:val="008145D9"/>
    <w:rsid w:val="0081660E"/>
    <w:rsid w:val="00826974"/>
    <w:rsid w:val="00827CF3"/>
    <w:rsid w:val="00830762"/>
    <w:rsid w:val="008322CF"/>
    <w:rsid w:val="00840CC0"/>
    <w:rsid w:val="00845122"/>
    <w:rsid w:val="00847466"/>
    <w:rsid w:val="008501B7"/>
    <w:rsid w:val="008520D2"/>
    <w:rsid w:val="00855DD2"/>
    <w:rsid w:val="008562ED"/>
    <w:rsid w:val="00866955"/>
    <w:rsid w:val="008671B4"/>
    <w:rsid w:val="00871A03"/>
    <w:rsid w:val="00871ACD"/>
    <w:rsid w:val="0087212B"/>
    <w:rsid w:val="00872F3B"/>
    <w:rsid w:val="008748F3"/>
    <w:rsid w:val="00874BE9"/>
    <w:rsid w:val="00875CC2"/>
    <w:rsid w:val="00882949"/>
    <w:rsid w:val="0088375A"/>
    <w:rsid w:val="0088568F"/>
    <w:rsid w:val="00885E6F"/>
    <w:rsid w:val="00886DF0"/>
    <w:rsid w:val="00893580"/>
    <w:rsid w:val="00897F7E"/>
    <w:rsid w:val="008A1496"/>
    <w:rsid w:val="008A34FA"/>
    <w:rsid w:val="008A35B0"/>
    <w:rsid w:val="008A628B"/>
    <w:rsid w:val="008B246F"/>
    <w:rsid w:val="008B4AC2"/>
    <w:rsid w:val="008B6A32"/>
    <w:rsid w:val="008C0B66"/>
    <w:rsid w:val="008C22BD"/>
    <w:rsid w:val="008C2DEB"/>
    <w:rsid w:val="008C64B4"/>
    <w:rsid w:val="008D0ECE"/>
    <w:rsid w:val="008D2261"/>
    <w:rsid w:val="008D4A0C"/>
    <w:rsid w:val="008D4E6D"/>
    <w:rsid w:val="008D524F"/>
    <w:rsid w:val="008D6983"/>
    <w:rsid w:val="008D745C"/>
    <w:rsid w:val="008E11B6"/>
    <w:rsid w:val="008E1FC4"/>
    <w:rsid w:val="008E41EF"/>
    <w:rsid w:val="008F15E3"/>
    <w:rsid w:val="008F330F"/>
    <w:rsid w:val="008F3CB2"/>
    <w:rsid w:val="008F5F0F"/>
    <w:rsid w:val="008F6021"/>
    <w:rsid w:val="008F60B0"/>
    <w:rsid w:val="008F6226"/>
    <w:rsid w:val="00901597"/>
    <w:rsid w:val="0090251E"/>
    <w:rsid w:val="009038D8"/>
    <w:rsid w:val="00904269"/>
    <w:rsid w:val="009129E2"/>
    <w:rsid w:val="00913DE7"/>
    <w:rsid w:val="009152C8"/>
    <w:rsid w:val="009165BE"/>
    <w:rsid w:val="009173DB"/>
    <w:rsid w:val="00923A46"/>
    <w:rsid w:val="009247A6"/>
    <w:rsid w:val="009275B2"/>
    <w:rsid w:val="00930ED0"/>
    <w:rsid w:val="0093148E"/>
    <w:rsid w:val="009360B7"/>
    <w:rsid w:val="00937F3E"/>
    <w:rsid w:val="00941091"/>
    <w:rsid w:val="00941B81"/>
    <w:rsid w:val="00943AEC"/>
    <w:rsid w:val="00943C66"/>
    <w:rsid w:val="00944E86"/>
    <w:rsid w:val="009478B2"/>
    <w:rsid w:val="00950760"/>
    <w:rsid w:val="00950DA3"/>
    <w:rsid w:val="0095345E"/>
    <w:rsid w:val="0095351C"/>
    <w:rsid w:val="009561FC"/>
    <w:rsid w:val="0095705D"/>
    <w:rsid w:val="00957FB5"/>
    <w:rsid w:val="0096005C"/>
    <w:rsid w:val="00960D03"/>
    <w:rsid w:val="00960EA6"/>
    <w:rsid w:val="009613DD"/>
    <w:rsid w:val="00962775"/>
    <w:rsid w:val="00962875"/>
    <w:rsid w:val="00965B76"/>
    <w:rsid w:val="009670AB"/>
    <w:rsid w:val="00967A68"/>
    <w:rsid w:val="00973C3A"/>
    <w:rsid w:val="009743D0"/>
    <w:rsid w:val="00974FC3"/>
    <w:rsid w:val="00984412"/>
    <w:rsid w:val="009853FC"/>
    <w:rsid w:val="00986E99"/>
    <w:rsid w:val="00990BF1"/>
    <w:rsid w:val="009927A4"/>
    <w:rsid w:val="00993367"/>
    <w:rsid w:val="009947EE"/>
    <w:rsid w:val="009A16DE"/>
    <w:rsid w:val="009A1CBB"/>
    <w:rsid w:val="009B2B33"/>
    <w:rsid w:val="009B42E7"/>
    <w:rsid w:val="009B60B2"/>
    <w:rsid w:val="009C3205"/>
    <w:rsid w:val="009C7575"/>
    <w:rsid w:val="009D11B6"/>
    <w:rsid w:val="009D1CDC"/>
    <w:rsid w:val="009D4F40"/>
    <w:rsid w:val="009D6349"/>
    <w:rsid w:val="009D7D67"/>
    <w:rsid w:val="009E0851"/>
    <w:rsid w:val="009E1090"/>
    <w:rsid w:val="009E71E9"/>
    <w:rsid w:val="009F17E1"/>
    <w:rsid w:val="009F3AD6"/>
    <w:rsid w:val="009F4784"/>
    <w:rsid w:val="009F48A3"/>
    <w:rsid w:val="009F5F00"/>
    <w:rsid w:val="00A07B21"/>
    <w:rsid w:val="00A12296"/>
    <w:rsid w:val="00A12C4C"/>
    <w:rsid w:val="00A1406B"/>
    <w:rsid w:val="00A14B7E"/>
    <w:rsid w:val="00A21645"/>
    <w:rsid w:val="00A27870"/>
    <w:rsid w:val="00A30DA0"/>
    <w:rsid w:val="00A362F1"/>
    <w:rsid w:val="00A374EC"/>
    <w:rsid w:val="00A402BB"/>
    <w:rsid w:val="00A40746"/>
    <w:rsid w:val="00A41FB4"/>
    <w:rsid w:val="00A44917"/>
    <w:rsid w:val="00A44D5C"/>
    <w:rsid w:val="00A45494"/>
    <w:rsid w:val="00A47ADE"/>
    <w:rsid w:val="00A530D2"/>
    <w:rsid w:val="00A5388E"/>
    <w:rsid w:val="00A57F68"/>
    <w:rsid w:val="00A65D70"/>
    <w:rsid w:val="00A661C3"/>
    <w:rsid w:val="00A736D6"/>
    <w:rsid w:val="00A73F72"/>
    <w:rsid w:val="00A7650C"/>
    <w:rsid w:val="00A814C3"/>
    <w:rsid w:val="00A82020"/>
    <w:rsid w:val="00A844B7"/>
    <w:rsid w:val="00A8615A"/>
    <w:rsid w:val="00A87333"/>
    <w:rsid w:val="00A9097D"/>
    <w:rsid w:val="00A94EEB"/>
    <w:rsid w:val="00A97A76"/>
    <w:rsid w:val="00AA26B4"/>
    <w:rsid w:val="00AA4465"/>
    <w:rsid w:val="00AA475B"/>
    <w:rsid w:val="00AA4991"/>
    <w:rsid w:val="00AA7B25"/>
    <w:rsid w:val="00AB03C4"/>
    <w:rsid w:val="00AB097F"/>
    <w:rsid w:val="00AB0CA4"/>
    <w:rsid w:val="00AB0CAA"/>
    <w:rsid w:val="00AB12CF"/>
    <w:rsid w:val="00AB198D"/>
    <w:rsid w:val="00AB26EB"/>
    <w:rsid w:val="00AB47A2"/>
    <w:rsid w:val="00AC01B3"/>
    <w:rsid w:val="00AC3E39"/>
    <w:rsid w:val="00AC3ECA"/>
    <w:rsid w:val="00AC5018"/>
    <w:rsid w:val="00AC54DB"/>
    <w:rsid w:val="00AD39E3"/>
    <w:rsid w:val="00AD48BD"/>
    <w:rsid w:val="00AD699B"/>
    <w:rsid w:val="00AE255D"/>
    <w:rsid w:val="00AE509B"/>
    <w:rsid w:val="00AE57A8"/>
    <w:rsid w:val="00AF3E02"/>
    <w:rsid w:val="00AF4881"/>
    <w:rsid w:val="00AF7EFC"/>
    <w:rsid w:val="00B10411"/>
    <w:rsid w:val="00B115FF"/>
    <w:rsid w:val="00B20482"/>
    <w:rsid w:val="00B206F3"/>
    <w:rsid w:val="00B20DDC"/>
    <w:rsid w:val="00B227F1"/>
    <w:rsid w:val="00B2339C"/>
    <w:rsid w:val="00B315C2"/>
    <w:rsid w:val="00B32F2F"/>
    <w:rsid w:val="00B331AE"/>
    <w:rsid w:val="00B33B9A"/>
    <w:rsid w:val="00B34317"/>
    <w:rsid w:val="00B36459"/>
    <w:rsid w:val="00B371FB"/>
    <w:rsid w:val="00B37674"/>
    <w:rsid w:val="00B409AE"/>
    <w:rsid w:val="00B412A1"/>
    <w:rsid w:val="00B423EC"/>
    <w:rsid w:val="00B425D2"/>
    <w:rsid w:val="00B459C3"/>
    <w:rsid w:val="00B46A97"/>
    <w:rsid w:val="00B50BC4"/>
    <w:rsid w:val="00B5360A"/>
    <w:rsid w:val="00B5486E"/>
    <w:rsid w:val="00B60DA3"/>
    <w:rsid w:val="00B61A7C"/>
    <w:rsid w:val="00B65A0E"/>
    <w:rsid w:val="00B668C8"/>
    <w:rsid w:val="00B702A6"/>
    <w:rsid w:val="00B72F3E"/>
    <w:rsid w:val="00B76417"/>
    <w:rsid w:val="00B76DB0"/>
    <w:rsid w:val="00B80022"/>
    <w:rsid w:val="00B80900"/>
    <w:rsid w:val="00B83E22"/>
    <w:rsid w:val="00B849EF"/>
    <w:rsid w:val="00B8644B"/>
    <w:rsid w:val="00B929E4"/>
    <w:rsid w:val="00B9682B"/>
    <w:rsid w:val="00B97C0D"/>
    <w:rsid w:val="00BA0F49"/>
    <w:rsid w:val="00BA38F3"/>
    <w:rsid w:val="00BB386C"/>
    <w:rsid w:val="00BC1BB4"/>
    <w:rsid w:val="00BC65BB"/>
    <w:rsid w:val="00BD00F7"/>
    <w:rsid w:val="00BD18D4"/>
    <w:rsid w:val="00BD4588"/>
    <w:rsid w:val="00BD6ED5"/>
    <w:rsid w:val="00BD776C"/>
    <w:rsid w:val="00BE4386"/>
    <w:rsid w:val="00BF3D9D"/>
    <w:rsid w:val="00BF4AF3"/>
    <w:rsid w:val="00BF4D3B"/>
    <w:rsid w:val="00C0159D"/>
    <w:rsid w:val="00C02BE1"/>
    <w:rsid w:val="00C06121"/>
    <w:rsid w:val="00C07C81"/>
    <w:rsid w:val="00C11246"/>
    <w:rsid w:val="00C1204A"/>
    <w:rsid w:val="00C13EB4"/>
    <w:rsid w:val="00C146C4"/>
    <w:rsid w:val="00C16111"/>
    <w:rsid w:val="00C167CA"/>
    <w:rsid w:val="00C16FCF"/>
    <w:rsid w:val="00C21559"/>
    <w:rsid w:val="00C21B38"/>
    <w:rsid w:val="00C25081"/>
    <w:rsid w:val="00C274D6"/>
    <w:rsid w:val="00C277BC"/>
    <w:rsid w:val="00C33FB6"/>
    <w:rsid w:val="00C36593"/>
    <w:rsid w:val="00C37994"/>
    <w:rsid w:val="00C37AAD"/>
    <w:rsid w:val="00C40DE0"/>
    <w:rsid w:val="00C42EEB"/>
    <w:rsid w:val="00C46EA2"/>
    <w:rsid w:val="00C47B19"/>
    <w:rsid w:val="00C501F3"/>
    <w:rsid w:val="00C54231"/>
    <w:rsid w:val="00C6210F"/>
    <w:rsid w:val="00C62861"/>
    <w:rsid w:val="00C636A7"/>
    <w:rsid w:val="00C70451"/>
    <w:rsid w:val="00C7427F"/>
    <w:rsid w:val="00C74878"/>
    <w:rsid w:val="00C75FB1"/>
    <w:rsid w:val="00C76323"/>
    <w:rsid w:val="00C77BF7"/>
    <w:rsid w:val="00C77CD5"/>
    <w:rsid w:val="00C84B91"/>
    <w:rsid w:val="00C85295"/>
    <w:rsid w:val="00C86A6E"/>
    <w:rsid w:val="00C86AF5"/>
    <w:rsid w:val="00C91011"/>
    <w:rsid w:val="00C92664"/>
    <w:rsid w:val="00C93306"/>
    <w:rsid w:val="00C97FB7"/>
    <w:rsid w:val="00CA0507"/>
    <w:rsid w:val="00CA0CF8"/>
    <w:rsid w:val="00CA70B6"/>
    <w:rsid w:val="00CB025B"/>
    <w:rsid w:val="00CB0EE4"/>
    <w:rsid w:val="00CB3D5B"/>
    <w:rsid w:val="00CB47C3"/>
    <w:rsid w:val="00CB5746"/>
    <w:rsid w:val="00CB58A8"/>
    <w:rsid w:val="00CB5DEF"/>
    <w:rsid w:val="00CC0BA9"/>
    <w:rsid w:val="00CC269D"/>
    <w:rsid w:val="00CC27A0"/>
    <w:rsid w:val="00CC5395"/>
    <w:rsid w:val="00CC5419"/>
    <w:rsid w:val="00CD674D"/>
    <w:rsid w:val="00CE0CF7"/>
    <w:rsid w:val="00CE1548"/>
    <w:rsid w:val="00CF0B1D"/>
    <w:rsid w:val="00CF1D8C"/>
    <w:rsid w:val="00CF23B5"/>
    <w:rsid w:val="00CF55AE"/>
    <w:rsid w:val="00CF60BF"/>
    <w:rsid w:val="00CF79E8"/>
    <w:rsid w:val="00D056DA"/>
    <w:rsid w:val="00D05FD4"/>
    <w:rsid w:val="00D06298"/>
    <w:rsid w:val="00D127CE"/>
    <w:rsid w:val="00D13F09"/>
    <w:rsid w:val="00D15383"/>
    <w:rsid w:val="00D15F4D"/>
    <w:rsid w:val="00D20A1C"/>
    <w:rsid w:val="00D2317B"/>
    <w:rsid w:val="00D24113"/>
    <w:rsid w:val="00D25771"/>
    <w:rsid w:val="00D25B68"/>
    <w:rsid w:val="00D26449"/>
    <w:rsid w:val="00D2744F"/>
    <w:rsid w:val="00D31686"/>
    <w:rsid w:val="00D32486"/>
    <w:rsid w:val="00D4029C"/>
    <w:rsid w:val="00D4303D"/>
    <w:rsid w:val="00D4427D"/>
    <w:rsid w:val="00D45313"/>
    <w:rsid w:val="00D47654"/>
    <w:rsid w:val="00D51556"/>
    <w:rsid w:val="00D532A0"/>
    <w:rsid w:val="00D55478"/>
    <w:rsid w:val="00D570B9"/>
    <w:rsid w:val="00D60985"/>
    <w:rsid w:val="00D60DB5"/>
    <w:rsid w:val="00D70120"/>
    <w:rsid w:val="00D72544"/>
    <w:rsid w:val="00D72A14"/>
    <w:rsid w:val="00D73530"/>
    <w:rsid w:val="00D76844"/>
    <w:rsid w:val="00D85765"/>
    <w:rsid w:val="00D874BE"/>
    <w:rsid w:val="00D91347"/>
    <w:rsid w:val="00D928D4"/>
    <w:rsid w:val="00D9346E"/>
    <w:rsid w:val="00D9526A"/>
    <w:rsid w:val="00D965F4"/>
    <w:rsid w:val="00DA048D"/>
    <w:rsid w:val="00DA0CF5"/>
    <w:rsid w:val="00DA1A5F"/>
    <w:rsid w:val="00DA2002"/>
    <w:rsid w:val="00DA24AF"/>
    <w:rsid w:val="00DA44DB"/>
    <w:rsid w:val="00DA4B58"/>
    <w:rsid w:val="00DA73EC"/>
    <w:rsid w:val="00DA7492"/>
    <w:rsid w:val="00DA7753"/>
    <w:rsid w:val="00DA7D76"/>
    <w:rsid w:val="00DB4592"/>
    <w:rsid w:val="00DB5125"/>
    <w:rsid w:val="00DB5F90"/>
    <w:rsid w:val="00DC35C8"/>
    <w:rsid w:val="00DC39A4"/>
    <w:rsid w:val="00DC5A3E"/>
    <w:rsid w:val="00DC5C97"/>
    <w:rsid w:val="00DC7CCE"/>
    <w:rsid w:val="00DD17D9"/>
    <w:rsid w:val="00DD206A"/>
    <w:rsid w:val="00DD2A62"/>
    <w:rsid w:val="00DD4538"/>
    <w:rsid w:val="00DE13B5"/>
    <w:rsid w:val="00DE2996"/>
    <w:rsid w:val="00DE4BA0"/>
    <w:rsid w:val="00DE574B"/>
    <w:rsid w:val="00DE5954"/>
    <w:rsid w:val="00DE5D7E"/>
    <w:rsid w:val="00DE5DCC"/>
    <w:rsid w:val="00DF181E"/>
    <w:rsid w:val="00DF3924"/>
    <w:rsid w:val="00DF5BE4"/>
    <w:rsid w:val="00DF6C61"/>
    <w:rsid w:val="00E01880"/>
    <w:rsid w:val="00E0200C"/>
    <w:rsid w:val="00E02784"/>
    <w:rsid w:val="00E02D3D"/>
    <w:rsid w:val="00E03194"/>
    <w:rsid w:val="00E059DF"/>
    <w:rsid w:val="00E11971"/>
    <w:rsid w:val="00E225EC"/>
    <w:rsid w:val="00E253FB"/>
    <w:rsid w:val="00E27A5A"/>
    <w:rsid w:val="00E314EB"/>
    <w:rsid w:val="00E315C6"/>
    <w:rsid w:val="00E3199B"/>
    <w:rsid w:val="00E33B1C"/>
    <w:rsid w:val="00E36FC2"/>
    <w:rsid w:val="00E37248"/>
    <w:rsid w:val="00E373FF"/>
    <w:rsid w:val="00E37CDE"/>
    <w:rsid w:val="00E452F2"/>
    <w:rsid w:val="00E46A3A"/>
    <w:rsid w:val="00E5424E"/>
    <w:rsid w:val="00E5667D"/>
    <w:rsid w:val="00E6098F"/>
    <w:rsid w:val="00E60A2E"/>
    <w:rsid w:val="00E639DB"/>
    <w:rsid w:val="00E64E99"/>
    <w:rsid w:val="00E651C2"/>
    <w:rsid w:val="00E73F3A"/>
    <w:rsid w:val="00E744D2"/>
    <w:rsid w:val="00E839DA"/>
    <w:rsid w:val="00E83E04"/>
    <w:rsid w:val="00E83EA3"/>
    <w:rsid w:val="00E9208F"/>
    <w:rsid w:val="00E920E9"/>
    <w:rsid w:val="00E92E2B"/>
    <w:rsid w:val="00E94044"/>
    <w:rsid w:val="00E97DCD"/>
    <w:rsid w:val="00EA13F5"/>
    <w:rsid w:val="00EA6A5F"/>
    <w:rsid w:val="00EA78F3"/>
    <w:rsid w:val="00EB0230"/>
    <w:rsid w:val="00EB31EA"/>
    <w:rsid w:val="00EB3C4F"/>
    <w:rsid w:val="00EB57EB"/>
    <w:rsid w:val="00EB6D36"/>
    <w:rsid w:val="00EB7C44"/>
    <w:rsid w:val="00EC0258"/>
    <w:rsid w:val="00EC2E10"/>
    <w:rsid w:val="00EC6B88"/>
    <w:rsid w:val="00ED1C4D"/>
    <w:rsid w:val="00ED4459"/>
    <w:rsid w:val="00ED618A"/>
    <w:rsid w:val="00EE1D5C"/>
    <w:rsid w:val="00EE2B7A"/>
    <w:rsid w:val="00EE2F52"/>
    <w:rsid w:val="00EE3DE9"/>
    <w:rsid w:val="00EE47A8"/>
    <w:rsid w:val="00EE56E3"/>
    <w:rsid w:val="00EE5F58"/>
    <w:rsid w:val="00EE62BD"/>
    <w:rsid w:val="00EE79EC"/>
    <w:rsid w:val="00EF0F51"/>
    <w:rsid w:val="00EF4FC8"/>
    <w:rsid w:val="00EF576E"/>
    <w:rsid w:val="00EF6DE9"/>
    <w:rsid w:val="00F009B3"/>
    <w:rsid w:val="00F0274A"/>
    <w:rsid w:val="00F055B7"/>
    <w:rsid w:val="00F05E3E"/>
    <w:rsid w:val="00F07F65"/>
    <w:rsid w:val="00F1086D"/>
    <w:rsid w:val="00F20B73"/>
    <w:rsid w:val="00F20BF2"/>
    <w:rsid w:val="00F212D8"/>
    <w:rsid w:val="00F220FC"/>
    <w:rsid w:val="00F2325F"/>
    <w:rsid w:val="00F27188"/>
    <w:rsid w:val="00F32366"/>
    <w:rsid w:val="00F329CF"/>
    <w:rsid w:val="00F354DE"/>
    <w:rsid w:val="00F37263"/>
    <w:rsid w:val="00F372C9"/>
    <w:rsid w:val="00F4300E"/>
    <w:rsid w:val="00F450FC"/>
    <w:rsid w:val="00F47DBC"/>
    <w:rsid w:val="00F505AD"/>
    <w:rsid w:val="00F51A2B"/>
    <w:rsid w:val="00F55403"/>
    <w:rsid w:val="00F57CA1"/>
    <w:rsid w:val="00F650A5"/>
    <w:rsid w:val="00F70987"/>
    <w:rsid w:val="00F70A76"/>
    <w:rsid w:val="00F71FA2"/>
    <w:rsid w:val="00F736F5"/>
    <w:rsid w:val="00F74BA8"/>
    <w:rsid w:val="00F74FF7"/>
    <w:rsid w:val="00F77615"/>
    <w:rsid w:val="00F80C48"/>
    <w:rsid w:val="00F832D4"/>
    <w:rsid w:val="00F83A10"/>
    <w:rsid w:val="00F851A7"/>
    <w:rsid w:val="00F868FB"/>
    <w:rsid w:val="00F931BE"/>
    <w:rsid w:val="00FA2465"/>
    <w:rsid w:val="00FA2A26"/>
    <w:rsid w:val="00FA4696"/>
    <w:rsid w:val="00FA4EBB"/>
    <w:rsid w:val="00FA53DE"/>
    <w:rsid w:val="00FA6F03"/>
    <w:rsid w:val="00FB0E5F"/>
    <w:rsid w:val="00FB3941"/>
    <w:rsid w:val="00FC05AD"/>
    <w:rsid w:val="00FC563B"/>
    <w:rsid w:val="00FC60EF"/>
    <w:rsid w:val="00FD2364"/>
    <w:rsid w:val="00FD6BF2"/>
    <w:rsid w:val="00FE074E"/>
    <w:rsid w:val="00FE3FF0"/>
    <w:rsid w:val="00FF02BA"/>
    <w:rsid w:val="00FF04CE"/>
    <w:rsid w:val="00FF794E"/>
    <w:rsid w:val="0DB578A9"/>
    <w:rsid w:val="1DE3062E"/>
    <w:rsid w:val="27970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974"/>
    <w:rPr>
      <w:sz w:val="24"/>
      <w:szCs w:val="24"/>
    </w:rPr>
  </w:style>
  <w:style w:type="paragraph" w:styleId="1">
    <w:name w:val="heading 1"/>
    <w:basedOn w:val="a"/>
    <w:next w:val="a"/>
    <w:qFormat/>
    <w:rsid w:val="00826974"/>
    <w:pPr>
      <w:keepNext/>
      <w:jc w:val="right"/>
      <w:outlineLvl w:val="0"/>
    </w:pPr>
    <w:rPr>
      <w:sz w:val="28"/>
    </w:rPr>
  </w:style>
  <w:style w:type="paragraph" w:styleId="2">
    <w:name w:val="heading 2"/>
    <w:basedOn w:val="a"/>
    <w:next w:val="a"/>
    <w:link w:val="20"/>
    <w:qFormat/>
    <w:rsid w:val="00826974"/>
    <w:pPr>
      <w:keepNext/>
      <w:jc w:val="center"/>
      <w:outlineLvl w:val="1"/>
    </w:pPr>
    <w:rPr>
      <w:sz w:val="28"/>
    </w:rPr>
  </w:style>
  <w:style w:type="paragraph" w:styleId="3">
    <w:name w:val="heading 3"/>
    <w:basedOn w:val="a"/>
    <w:next w:val="a"/>
    <w:qFormat/>
    <w:rsid w:val="00826974"/>
    <w:pPr>
      <w:keepNext/>
      <w:spacing w:before="240" w:after="60"/>
      <w:outlineLvl w:val="2"/>
    </w:pPr>
    <w:rPr>
      <w:rFonts w:ascii="Arial" w:hAnsi="Arial" w:cs="Arial"/>
      <w:b/>
      <w:bCs/>
      <w:sz w:val="26"/>
      <w:szCs w:val="26"/>
    </w:rPr>
  </w:style>
  <w:style w:type="paragraph" w:styleId="4">
    <w:name w:val="heading 4"/>
    <w:basedOn w:val="a"/>
    <w:next w:val="a"/>
    <w:qFormat/>
    <w:rsid w:val="00826974"/>
    <w:pPr>
      <w:keepNext/>
      <w:spacing w:before="240" w:after="60"/>
      <w:outlineLvl w:val="3"/>
    </w:pPr>
    <w:rPr>
      <w:b/>
      <w:bCs/>
      <w:sz w:val="28"/>
      <w:szCs w:val="28"/>
    </w:rPr>
  </w:style>
  <w:style w:type="paragraph" w:styleId="6">
    <w:name w:val="heading 6"/>
    <w:basedOn w:val="a"/>
    <w:next w:val="a"/>
    <w:qFormat/>
    <w:rsid w:val="008269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6974"/>
    <w:rPr>
      <w:color w:val="0000FF"/>
      <w:u w:val="single"/>
    </w:rPr>
  </w:style>
  <w:style w:type="character" w:customStyle="1" w:styleId="20">
    <w:name w:val="Заголовок 2 Знак"/>
    <w:link w:val="2"/>
    <w:rsid w:val="00826974"/>
    <w:rPr>
      <w:sz w:val="28"/>
      <w:szCs w:val="24"/>
    </w:rPr>
  </w:style>
  <w:style w:type="character" w:customStyle="1" w:styleId="article">
    <w:name w:val="article"/>
    <w:basedOn w:val="a0"/>
    <w:rsid w:val="00826974"/>
  </w:style>
  <w:style w:type="character" w:customStyle="1" w:styleId="nobr">
    <w:name w:val="nobr"/>
    <w:basedOn w:val="a0"/>
    <w:rsid w:val="00826974"/>
  </w:style>
  <w:style w:type="paragraph" w:styleId="a4">
    <w:name w:val="Title"/>
    <w:basedOn w:val="a"/>
    <w:qFormat/>
    <w:rsid w:val="00826974"/>
    <w:pPr>
      <w:jc w:val="center"/>
    </w:pPr>
    <w:rPr>
      <w:b/>
      <w:bCs/>
    </w:rPr>
  </w:style>
  <w:style w:type="paragraph" w:styleId="a5">
    <w:name w:val="header"/>
    <w:basedOn w:val="a"/>
    <w:rsid w:val="00826974"/>
    <w:pPr>
      <w:tabs>
        <w:tab w:val="center" w:pos="4536"/>
        <w:tab w:val="right" w:pos="9072"/>
      </w:tabs>
      <w:overflowPunct w:val="0"/>
      <w:autoSpaceDE w:val="0"/>
      <w:autoSpaceDN w:val="0"/>
      <w:adjustRightInd w:val="0"/>
      <w:textAlignment w:val="baseline"/>
    </w:pPr>
    <w:rPr>
      <w:sz w:val="20"/>
      <w:szCs w:val="20"/>
    </w:rPr>
  </w:style>
  <w:style w:type="paragraph" w:styleId="a6">
    <w:name w:val="footer"/>
    <w:basedOn w:val="a"/>
    <w:rsid w:val="00826974"/>
    <w:pPr>
      <w:tabs>
        <w:tab w:val="center" w:pos="4677"/>
        <w:tab w:val="right" w:pos="9355"/>
      </w:tabs>
    </w:pPr>
  </w:style>
  <w:style w:type="paragraph" w:styleId="a7">
    <w:name w:val="caption"/>
    <w:basedOn w:val="a"/>
    <w:next w:val="a"/>
    <w:qFormat/>
    <w:rsid w:val="00826974"/>
    <w:pPr>
      <w:spacing w:before="60" w:after="60"/>
      <w:jc w:val="center"/>
    </w:pPr>
    <w:rPr>
      <w:rFonts w:ascii="Courier New" w:hAnsi="Courier New"/>
      <w:b/>
      <w:caps/>
      <w:spacing w:val="20"/>
      <w:sz w:val="48"/>
      <w:szCs w:val="20"/>
    </w:rPr>
  </w:style>
  <w:style w:type="paragraph" w:styleId="30">
    <w:name w:val="Body Text Indent 3"/>
    <w:basedOn w:val="a"/>
    <w:rsid w:val="00826974"/>
    <w:pPr>
      <w:ind w:firstLine="720"/>
      <w:jc w:val="both"/>
    </w:pPr>
  </w:style>
  <w:style w:type="paragraph" w:styleId="21">
    <w:name w:val="Body Text Indent 2"/>
    <w:basedOn w:val="a"/>
    <w:rsid w:val="00826974"/>
    <w:pPr>
      <w:ind w:firstLine="720"/>
    </w:pPr>
  </w:style>
  <w:style w:type="paragraph" w:styleId="a8">
    <w:name w:val="Body Text Indent"/>
    <w:basedOn w:val="a"/>
    <w:rsid w:val="00826974"/>
    <w:pPr>
      <w:ind w:firstLine="720"/>
      <w:jc w:val="both"/>
    </w:pPr>
    <w:rPr>
      <w:sz w:val="28"/>
    </w:rPr>
  </w:style>
  <w:style w:type="paragraph" w:styleId="a9">
    <w:name w:val="Balloon Text"/>
    <w:basedOn w:val="a"/>
    <w:semiHidden/>
    <w:rsid w:val="00826974"/>
    <w:rPr>
      <w:rFonts w:ascii="Tahoma" w:hAnsi="Tahoma" w:cs="Tahoma"/>
      <w:sz w:val="16"/>
      <w:szCs w:val="16"/>
    </w:rPr>
  </w:style>
  <w:style w:type="paragraph" w:styleId="aa">
    <w:name w:val="Body Text"/>
    <w:basedOn w:val="a"/>
    <w:rsid w:val="00826974"/>
    <w:pPr>
      <w:jc w:val="both"/>
    </w:pPr>
  </w:style>
  <w:style w:type="paragraph" w:styleId="22">
    <w:name w:val="Body Text 2"/>
    <w:basedOn w:val="a"/>
    <w:rsid w:val="00826974"/>
    <w:pPr>
      <w:jc w:val="both"/>
    </w:pPr>
    <w:rPr>
      <w:sz w:val="28"/>
    </w:rPr>
  </w:style>
  <w:style w:type="paragraph" w:customStyle="1" w:styleId="ConsPlusNormal">
    <w:name w:val="ConsPlusNormal"/>
    <w:rsid w:val="00826974"/>
    <w:pPr>
      <w:widowControl w:val="0"/>
      <w:autoSpaceDE w:val="0"/>
      <w:autoSpaceDN w:val="0"/>
      <w:adjustRightInd w:val="0"/>
      <w:ind w:firstLine="720"/>
    </w:pPr>
    <w:rPr>
      <w:rFonts w:ascii="Arial" w:hAnsi="Arial" w:cs="Arial"/>
    </w:rPr>
  </w:style>
  <w:style w:type="paragraph" w:customStyle="1" w:styleId="ConsPlusNonformat">
    <w:name w:val="ConsPlusNonformat"/>
    <w:rsid w:val="00826974"/>
    <w:pPr>
      <w:widowControl w:val="0"/>
      <w:autoSpaceDE w:val="0"/>
      <w:autoSpaceDN w:val="0"/>
      <w:adjustRightInd w:val="0"/>
    </w:pPr>
    <w:rPr>
      <w:rFonts w:ascii="Courier New" w:hAnsi="Courier New" w:cs="Courier New"/>
    </w:rPr>
  </w:style>
  <w:style w:type="paragraph" w:customStyle="1" w:styleId="ConsPlusTitle">
    <w:name w:val="ConsPlusTitle"/>
    <w:rsid w:val="00826974"/>
    <w:pPr>
      <w:widowControl w:val="0"/>
      <w:autoSpaceDE w:val="0"/>
      <w:autoSpaceDN w:val="0"/>
      <w:adjustRightInd w:val="0"/>
    </w:pPr>
    <w:rPr>
      <w:rFonts w:ascii="Arial" w:hAnsi="Arial" w:cs="Arial"/>
      <w:b/>
      <w:bCs/>
    </w:rPr>
  </w:style>
  <w:style w:type="paragraph" w:customStyle="1" w:styleId="BodyText21">
    <w:name w:val="Body Text 21"/>
    <w:basedOn w:val="a"/>
    <w:rsid w:val="00826974"/>
    <w:pPr>
      <w:overflowPunct w:val="0"/>
      <w:autoSpaceDE w:val="0"/>
      <w:autoSpaceDN w:val="0"/>
      <w:adjustRightInd w:val="0"/>
      <w:ind w:firstLine="720"/>
      <w:jc w:val="both"/>
      <w:textAlignment w:val="baseline"/>
    </w:pPr>
    <w:rPr>
      <w:sz w:val="28"/>
      <w:szCs w:val="20"/>
    </w:rPr>
  </w:style>
  <w:style w:type="paragraph" w:customStyle="1" w:styleId="ab">
    <w:name w:val="Знак Знак Знак Знак"/>
    <w:basedOn w:val="a"/>
    <w:rsid w:val="00826974"/>
    <w:pPr>
      <w:spacing w:before="100" w:beforeAutospacing="1" w:after="100" w:afterAutospacing="1"/>
    </w:pPr>
    <w:rPr>
      <w:rFonts w:ascii="Tahoma" w:hAnsi="Tahoma"/>
      <w:sz w:val="20"/>
      <w:szCs w:val="20"/>
      <w:lang w:val="en-US" w:eastAsia="en-US"/>
    </w:rPr>
  </w:style>
  <w:style w:type="paragraph" w:customStyle="1" w:styleId="ConsNonformat">
    <w:name w:val="ConsNonformat"/>
    <w:rsid w:val="00826974"/>
    <w:pPr>
      <w:widowControl w:val="0"/>
      <w:autoSpaceDE w:val="0"/>
      <w:autoSpaceDN w:val="0"/>
      <w:adjustRightInd w:val="0"/>
      <w:ind w:right="19772"/>
    </w:pPr>
    <w:rPr>
      <w:rFonts w:ascii="Courier New" w:hAnsi="Courier New"/>
    </w:rPr>
  </w:style>
  <w:style w:type="paragraph" w:customStyle="1" w:styleId="10">
    <w:name w:val="нум список 1"/>
    <w:basedOn w:val="a"/>
    <w:rsid w:val="00826974"/>
    <w:pPr>
      <w:spacing w:before="120" w:after="120"/>
      <w:jc w:val="both"/>
    </w:pPr>
    <w:rPr>
      <w:szCs w:val="20"/>
      <w:lang w:eastAsia="ar-SA"/>
    </w:rPr>
  </w:style>
  <w:style w:type="paragraph" w:customStyle="1" w:styleId="ac">
    <w:name w:val="Знак"/>
    <w:basedOn w:val="a"/>
    <w:rsid w:val="00826974"/>
    <w:rPr>
      <w:rFonts w:ascii="Verdana" w:hAnsi="Verdana" w:cs="Verdana"/>
      <w:sz w:val="20"/>
      <w:szCs w:val="20"/>
      <w:lang w:val="en-US" w:eastAsia="en-US"/>
    </w:rPr>
  </w:style>
  <w:style w:type="paragraph" w:customStyle="1" w:styleId="Heading">
    <w:name w:val="Heading"/>
    <w:rsid w:val="00826974"/>
    <w:pPr>
      <w:widowControl w:val="0"/>
      <w:autoSpaceDE w:val="0"/>
      <w:autoSpaceDN w:val="0"/>
      <w:adjustRightInd w:val="0"/>
    </w:pPr>
    <w:rPr>
      <w:rFonts w:ascii="Arial" w:hAnsi="Arial" w:cs="Arial"/>
      <w:b/>
      <w:bCs/>
      <w:sz w:val="22"/>
      <w:szCs w:val="22"/>
    </w:rPr>
  </w:style>
  <w:style w:type="paragraph" w:customStyle="1" w:styleId="Preformat">
    <w:name w:val="Preformat"/>
    <w:rsid w:val="00826974"/>
    <w:pPr>
      <w:widowControl w:val="0"/>
      <w:autoSpaceDE w:val="0"/>
      <w:autoSpaceDN w:val="0"/>
      <w:adjustRightInd w:val="0"/>
    </w:pPr>
    <w:rPr>
      <w:rFonts w:ascii="Courier New" w:hAnsi="Courier New" w:cs="Courier New"/>
    </w:rPr>
  </w:style>
  <w:style w:type="paragraph" w:customStyle="1" w:styleId="ad">
    <w:name w:val="Знак Знак Знак Знак Знак Знак"/>
    <w:basedOn w:val="a"/>
    <w:rsid w:val="00826974"/>
    <w:rPr>
      <w:rFonts w:ascii="Verdana" w:hAnsi="Verdana" w:cs="Verdana"/>
      <w:sz w:val="20"/>
      <w:szCs w:val="20"/>
      <w:lang w:val="en-US" w:eastAsia="en-US"/>
    </w:rPr>
  </w:style>
  <w:style w:type="paragraph" w:styleId="ae">
    <w:name w:val="List Paragraph"/>
    <w:basedOn w:val="a"/>
    <w:uiPriority w:val="34"/>
    <w:qFormat/>
    <w:rsid w:val="00826974"/>
    <w:pPr>
      <w:ind w:left="720"/>
      <w:contextualSpacing/>
    </w:pPr>
  </w:style>
  <w:style w:type="paragraph" w:customStyle="1" w:styleId="formattext">
    <w:name w:val="formattext"/>
    <w:basedOn w:val="a"/>
    <w:rsid w:val="00826974"/>
    <w:pPr>
      <w:spacing w:before="100" w:beforeAutospacing="1" w:after="100" w:afterAutospacing="1"/>
    </w:pPr>
  </w:style>
  <w:style w:type="table" w:styleId="5">
    <w:name w:val="Table Grid 5"/>
    <w:basedOn w:val="a1"/>
    <w:rsid w:val="008269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
    <w:name w:val="Table Grid"/>
    <w:basedOn w:val="a1"/>
    <w:rsid w:val="00826974"/>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177E16"/>
    <w:pPr>
      <w:spacing w:before="100" w:beforeAutospacing="1" w:after="100" w:afterAutospacing="1"/>
    </w:pPr>
  </w:style>
  <w:style w:type="paragraph" w:styleId="af1">
    <w:name w:val="footnote text"/>
    <w:basedOn w:val="a"/>
    <w:link w:val="af2"/>
    <w:uiPriority w:val="99"/>
    <w:rsid w:val="00117844"/>
    <w:pPr>
      <w:autoSpaceDE w:val="0"/>
      <w:autoSpaceDN w:val="0"/>
    </w:pPr>
    <w:rPr>
      <w:sz w:val="20"/>
      <w:szCs w:val="20"/>
    </w:rPr>
  </w:style>
  <w:style w:type="character" w:customStyle="1" w:styleId="af2">
    <w:name w:val="Текст сноски Знак"/>
    <w:basedOn w:val="a0"/>
    <w:link w:val="af1"/>
    <w:uiPriority w:val="99"/>
    <w:rsid w:val="00117844"/>
  </w:style>
  <w:style w:type="character" w:styleId="af3">
    <w:name w:val="footnote reference"/>
    <w:uiPriority w:val="99"/>
    <w:rsid w:val="00117844"/>
    <w:rPr>
      <w:vertAlign w:val="superscript"/>
    </w:rPr>
  </w:style>
  <w:style w:type="character" w:customStyle="1" w:styleId="blk">
    <w:name w:val="blk"/>
    <w:basedOn w:val="a0"/>
    <w:rsid w:val="001159FE"/>
  </w:style>
  <w:style w:type="character" w:customStyle="1" w:styleId="footnotereference">
    <w:name w:val="footnote reference"/>
    <w:rsid w:val="00DE5DCC"/>
    <w:rPr>
      <w:position w:val="6"/>
      <w:sz w:val="14"/>
    </w:rPr>
  </w:style>
  <w:style w:type="character" w:customStyle="1" w:styleId="af4">
    <w:name w:val="Символ сноски"/>
    <w:rsid w:val="00DE5DCC"/>
  </w:style>
  <w:style w:type="paragraph" w:customStyle="1" w:styleId="footnotetext">
    <w:name w:val="footnote text"/>
    <w:basedOn w:val="a"/>
    <w:rsid w:val="00DE5DCC"/>
    <w:pPr>
      <w:widowControl w:val="0"/>
      <w:suppressAutoHyphens/>
      <w:autoSpaceDE w:val="0"/>
    </w:pPr>
    <w:rPr>
      <w:sz w:val="20"/>
      <w:szCs w:val="2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974"/>
    <w:rPr>
      <w:sz w:val="24"/>
      <w:szCs w:val="24"/>
    </w:rPr>
  </w:style>
  <w:style w:type="paragraph" w:styleId="1">
    <w:name w:val="heading 1"/>
    <w:basedOn w:val="a"/>
    <w:next w:val="a"/>
    <w:qFormat/>
    <w:rsid w:val="00826974"/>
    <w:pPr>
      <w:keepNext/>
      <w:jc w:val="right"/>
      <w:outlineLvl w:val="0"/>
    </w:pPr>
    <w:rPr>
      <w:sz w:val="28"/>
    </w:rPr>
  </w:style>
  <w:style w:type="paragraph" w:styleId="2">
    <w:name w:val="heading 2"/>
    <w:basedOn w:val="a"/>
    <w:next w:val="a"/>
    <w:link w:val="20"/>
    <w:qFormat/>
    <w:rsid w:val="00826974"/>
    <w:pPr>
      <w:keepNext/>
      <w:jc w:val="center"/>
      <w:outlineLvl w:val="1"/>
    </w:pPr>
    <w:rPr>
      <w:sz w:val="28"/>
    </w:rPr>
  </w:style>
  <w:style w:type="paragraph" w:styleId="3">
    <w:name w:val="heading 3"/>
    <w:basedOn w:val="a"/>
    <w:next w:val="a"/>
    <w:qFormat/>
    <w:rsid w:val="00826974"/>
    <w:pPr>
      <w:keepNext/>
      <w:spacing w:before="240" w:after="60"/>
      <w:outlineLvl w:val="2"/>
    </w:pPr>
    <w:rPr>
      <w:rFonts w:ascii="Arial" w:hAnsi="Arial" w:cs="Arial"/>
      <w:b/>
      <w:bCs/>
      <w:sz w:val="26"/>
      <w:szCs w:val="26"/>
    </w:rPr>
  </w:style>
  <w:style w:type="paragraph" w:styleId="4">
    <w:name w:val="heading 4"/>
    <w:basedOn w:val="a"/>
    <w:next w:val="a"/>
    <w:qFormat/>
    <w:rsid w:val="00826974"/>
    <w:pPr>
      <w:keepNext/>
      <w:spacing w:before="240" w:after="60"/>
      <w:outlineLvl w:val="3"/>
    </w:pPr>
    <w:rPr>
      <w:b/>
      <w:bCs/>
      <w:sz w:val="28"/>
      <w:szCs w:val="28"/>
    </w:rPr>
  </w:style>
  <w:style w:type="paragraph" w:styleId="6">
    <w:name w:val="heading 6"/>
    <w:basedOn w:val="a"/>
    <w:next w:val="a"/>
    <w:qFormat/>
    <w:rsid w:val="008269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6974"/>
    <w:rPr>
      <w:color w:val="0000FF"/>
      <w:u w:val="single"/>
    </w:rPr>
  </w:style>
  <w:style w:type="character" w:customStyle="1" w:styleId="20">
    <w:name w:val="Заголовок 2 Знак"/>
    <w:link w:val="2"/>
    <w:rsid w:val="00826974"/>
    <w:rPr>
      <w:sz w:val="28"/>
      <w:szCs w:val="24"/>
    </w:rPr>
  </w:style>
  <w:style w:type="character" w:customStyle="1" w:styleId="article">
    <w:name w:val="article"/>
    <w:basedOn w:val="a0"/>
    <w:rsid w:val="00826974"/>
  </w:style>
  <w:style w:type="character" w:customStyle="1" w:styleId="nobr">
    <w:name w:val="nobr"/>
    <w:basedOn w:val="a0"/>
    <w:rsid w:val="00826974"/>
  </w:style>
  <w:style w:type="paragraph" w:styleId="a4">
    <w:name w:val="Title"/>
    <w:basedOn w:val="a"/>
    <w:qFormat/>
    <w:rsid w:val="00826974"/>
    <w:pPr>
      <w:jc w:val="center"/>
    </w:pPr>
    <w:rPr>
      <w:b/>
      <w:bCs/>
    </w:rPr>
  </w:style>
  <w:style w:type="paragraph" w:styleId="a5">
    <w:name w:val="header"/>
    <w:basedOn w:val="a"/>
    <w:rsid w:val="00826974"/>
    <w:pPr>
      <w:tabs>
        <w:tab w:val="center" w:pos="4536"/>
        <w:tab w:val="right" w:pos="9072"/>
      </w:tabs>
      <w:overflowPunct w:val="0"/>
      <w:autoSpaceDE w:val="0"/>
      <w:autoSpaceDN w:val="0"/>
      <w:adjustRightInd w:val="0"/>
      <w:textAlignment w:val="baseline"/>
    </w:pPr>
    <w:rPr>
      <w:sz w:val="20"/>
      <w:szCs w:val="20"/>
    </w:rPr>
  </w:style>
  <w:style w:type="paragraph" w:styleId="a6">
    <w:name w:val="footer"/>
    <w:basedOn w:val="a"/>
    <w:rsid w:val="00826974"/>
    <w:pPr>
      <w:tabs>
        <w:tab w:val="center" w:pos="4677"/>
        <w:tab w:val="right" w:pos="9355"/>
      </w:tabs>
    </w:pPr>
  </w:style>
  <w:style w:type="paragraph" w:styleId="a7">
    <w:name w:val="caption"/>
    <w:basedOn w:val="a"/>
    <w:next w:val="a"/>
    <w:qFormat/>
    <w:rsid w:val="00826974"/>
    <w:pPr>
      <w:spacing w:before="60" w:after="60"/>
      <w:jc w:val="center"/>
    </w:pPr>
    <w:rPr>
      <w:rFonts w:ascii="Courier New" w:hAnsi="Courier New"/>
      <w:b/>
      <w:caps/>
      <w:spacing w:val="20"/>
      <w:sz w:val="48"/>
      <w:szCs w:val="20"/>
    </w:rPr>
  </w:style>
  <w:style w:type="paragraph" w:styleId="30">
    <w:name w:val="Body Text Indent 3"/>
    <w:basedOn w:val="a"/>
    <w:rsid w:val="00826974"/>
    <w:pPr>
      <w:ind w:firstLine="720"/>
      <w:jc w:val="both"/>
    </w:pPr>
  </w:style>
  <w:style w:type="paragraph" w:styleId="21">
    <w:name w:val="Body Text Indent 2"/>
    <w:basedOn w:val="a"/>
    <w:rsid w:val="00826974"/>
    <w:pPr>
      <w:ind w:firstLine="720"/>
    </w:pPr>
  </w:style>
  <w:style w:type="paragraph" w:styleId="a8">
    <w:name w:val="Body Text Indent"/>
    <w:basedOn w:val="a"/>
    <w:rsid w:val="00826974"/>
    <w:pPr>
      <w:ind w:firstLine="720"/>
      <w:jc w:val="both"/>
    </w:pPr>
    <w:rPr>
      <w:sz w:val="28"/>
    </w:rPr>
  </w:style>
  <w:style w:type="paragraph" w:styleId="a9">
    <w:name w:val="Balloon Text"/>
    <w:basedOn w:val="a"/>
    <w:semiHidden/>
    <w:rsid w:val="00826974"/>
    <w:rPr>
      <w:rFonts w:ascii="Tahoma" w:hAnsi="Tahoma" w:cs="Tahoma"/>
      <w:sz w:val="16"/>
      <w:szCs w:val="16"/>
    </w:rPr>
  </w:style>
  <w:style w:type="paragraph" w:styleId="aa">
    <w:name w:val="Body Text"/>
    <w:basedOn w:val="a"/>
    <w:rsid w:val="00826974"/>
    <w:pPr>
      <w:jc w:val="both"/>
    </w:pPr>
  </w:style>
  <w:style w:type="paragraph" w:styleId="22">
    <w:name w:val="Body Text 2"/>
    <w:basedOn w:val="a"/>
    <w:rsid w:val="00826974"/>
    <w:pPr>
      <w:jc w:val="both"/>
    </w:pPr>
    <w:rPr>
      <w:sz w:val="28"/>
    </w:rPr>
  </w:style>
  <w:style w:type="paragraph" w:customStyle="1" w:styleId="ConsPlusNormal">
    <w:name w:val="ConsPlusNormal"/>
    <w:rsid w:val="00826974"/>
    <w:pPr>
      <w:widowControl w:val="0"/>
      <w:autoSpaceDE w:val="0"/>
      <w:autoSpaceDN w:val="0"/>
      <w:adjustRightInd w:val="0"/>
      <w:ind w:firstLine="720"/>
    </w:pPr>
    <w:rPr>
      <w:rFonts w:ascii="Arial" w:hAnsi="Arial" w:cs="Arial"/>
    </w:rPr>
  </w:style>
  <w:style w:type="paragraph" w:customStyle="1" w:styleId="ConsPlusNonformat">
    <w:name w:val="ConsPlusNonformat"/>
    <w:rsid w:val="00826974"/>
    <w:pPr>
      <w:widowControl w:val="0"/>
      <w:autoSpaceDE w:val="0"/>
      <w:autoSpaceDN w:val="0"/>
      <w:adjustRightInd w:val="0"/>
    </w:pPr>
    <w:rPr>
      <w:rFonts w:ascii="Courier New" w:hAnsi="Courier New" w:cs="Courier New"/>
    </w:rPr>
  </w:style>
  <w:style w:type="paragraph" w:customStyle="1" w:styleId="ConsPlusTitle">
    <w:name w:val="ConsPlusTitle"/>
    <w:rsid w:val="00826974"/>
    <w:pPr>
      <w:widowControl w:val="0"/>
      <w:autoSpaceDE w:val="0"/>
      <w:autoSpaceDN w:val="0"/>
      <w:adjustRightInd w:val="0"/>
    </w:pPr>
    <w:rPr>
      <w:rFonts w:ascii="Arial" w:hAnsi="Arial" w:cs="Arial"/>
      <w:b/>
      <w:bCs/>
    </w:rPr>
  </w:style>
  <w:style w:type="paragraph" w:customStyle="1" w:styleId="BodyText21">
    <w:name w:val="Body Text 21"/>
    <w:basedOn w:val="a"/>
    <w:rsid w:val="00826974"/>
    <w:pPr>
      <w:overflowPunct w:val="0"/>
      <w:autoSpaceDE w:val="0"/>
      <w:autoSpaceDN w:val="0"/>
      <w:adjustRightInd w:val="0"/>
      <w:ind w:firstLine="720"/>
      <w:jc w:val="both"/>
      <w:textAlignment w:val="baseline"/>
    </w:pPr>
    <w:rPr>
      <w:sz w:val="28"/>
      <w:szCs w:val="20"/>
    </w:rPr>
  </w:style>
  <w:style w:type="paragraph" w:customStyle="1" w:styleId="ab">
    <w:name w:val="Знак Знак Знак Знак"/>
    <w:basedOn w:val="a"/>
    <w:rsid w:val="00826974"/>
    <w:pPr>
      <w:spacing w:before="100" w:beforeAutospacing="1" w:after="100" w:afterAutospacing="1"/>
    </w:pPr>
    <w:rPr>
      <w:rFonts w:ascii="Tahoma" w:hAnsi="Tahoma"/>
      <w:sz w:val="20"/>
      <w:szCs w:val="20"/>
      <w:lang w:val="en-US" w:eastAsia="en-US"/>
    </w:rPr>
  </w:style>
  <w:style w:type="paragraph" w:customStyle="1" w:styleId="ConsNonformat">
    <w:name w:val="ConsNonformat"/>
    <w:rsid w:val="00826974"/>
    <w:pPr>
      <w:widowControl w:val="0"/>
      <w:autoSpaceDE w:val="0"/>
      <w:autoSpaceDN w:val="0"/>
      <w:adjustRightInd w:val="0"/>
      <w:ind w:right="19772"/>
    </w:pPr>
    <w:rPr>
      <w:rFonts w:ascii="Courier New" w:hAnsi="Courier New"/>
    </w:rPr>
  </w:style>
  <w:style w:type="paragraph" w:customStyle="1" w:styleId="10">
    <w:name w:val="нум список 1"/>
    <w:basedOn w:val="a"/>
    <w:rsid w:val="00826974"/>
    <w:pPr>
      <w:spacing w:before="120" w:after="120"/>
      <w:jc w:val="both"/>
    </w:pPr>
    <w:rPr>
      <w:szCs w:val="20"/>
      <w:lang w:eastAsia="ar-SA"/>
    </w:rPr>
  </w:style>
  <w:style w:type="paragraph" w:customStyle="1" w:styleId="ac">
    <w:name w:val="Знак"/>
    <w:basedOn w:val="a"/>
    <w:rsid w:val="00826974"/>
    <w:rPr>
      <w:rFonts w:ascii="Verdana" w:hAnsi="Verdana" w:cs="Verdana"/>
      <w:sz w:val="20"/>
      <w:szCs w:val="20"/>
      <w:lang w:val="en-US" w:eastAsia="en-US"/>
    </w:rPr>
  </w:style>
  <w:style w:type="paragraph" w:customStyle="1" w:styleId="Heading">
    <w:name w:val="Heading"/>
    <w:rsid w:val="00826974"/>
    <w:pPr>
      <w:widowControl w:val="0"/>
      <w:autoSpaceDE w:val="0"/>
      <w:autoSpaceDN w:val="0"/>
      <w:adjustRightInd w:val="0"/>
    </w:pPr>
    <w:rPr>
      <w:rFonts w:ascii="Arial" w:hAnsi="Arial" w:cs="Arial"/>
      <w:b/>
      <w:bCs/>
      <w:sz w:val="22"/>
      <w:szCs w:val="22"/>
    </w:rPr>
  </w:style>
  <w:style w:type="paragraph" w:customStyle="1" w:styleId="Preformat">
    <w:name w:val="Preformat"/>
    <w:rsid w:val="00826974"/>
    <w:pPr>
      <w:widowControl w:val="0"/>
      <w:autoSpaceDE w:val="0"/>
      <w:autoSpaceDN w:val="0"/>
      <w:adjustRightInd w:val="0"/>
    </w:pPr>
    <w:rPr>
      <w:rFonts w:ascii="Courier New" w:hAnsi="Courier New" w:cs="Courier New"/>
    </w:rPr>
  </w:style>
  <w:style w:type="paragraph" w:customStyle="1" w:styleId="ad">
    <w:name w:val="Знак Знак Знак Знак Знак Знак"/>
    <w:basedOn w:val="a"/>
    <w:rsid w:val="00826974"/>
    <w:rPr>
      <w:rFonts w:ascii="Verdana" w:hAnsi="Verdana" w:cs="Verdana"/>
      <w:sz w:val="20"/>
      <w:szCs w:val="20"/>
      <w:lang w:val="en-US" w:eastAsia="en-US"/>
    </w:rPr>
  </w:style>
  <w:style w:type="paragraph" w:styleId="ae">
    <w:name w:val="List Paragraph"/>
    <w:basedOn w:val="a"/>
    <w:uiPriority w:val="34"/>
    <w:qFormat/>
    <w:rsid w:val="00826974"/>
    <w:pPr>
      <w:ind w:left="720"/>
      <w:contextualSpacing/>
    </w:pPr>
  </w:style>
  <w:style w:type="paragraph" w:customStyle="1" w:styleId="formattext">
    <w:name w:val="formattext"/>
    <w:basedOn w:val="a"/>
    <w:rsid w:val="00826974"/>
    <w:pPr>
      <w:spacing w:before="100" w:beforeAutospacing="1" w:after="100" w:afterAutospacing="1"/>
    </w:pPr>
  </w:style>
  <w:style w:type="table" w:styleId="5">
    <w:name w:val="Table Grid 5"/>
    <w:basedOn w:val="a1"/>
    <w:rsid w:val="008269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
    <w:name w:val="Table Grid"/>
    <w:basedOn w:val="a1"/>
    <w:rsid w:val="0082697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177E16"/>
    <w:pPr>
      <w:spacing w:before="100" w:beforeAutospacing="1" w:after="100" w:afterAutospacing="1"/>
    </w:pPr>
  </w:style>
  <w:style w:type="paragraph" w:styleId="af1">
    <w:name w:val="footnote text"/>
    <w:basedOn w:val="a"/>
    <w:link w:val="af2"/>
    <w:uiPriority w:val="99"/>
    <w:rsid w:val="00117844"/>
    <w:pPr>
      <w:autoSpaceDE w:val="0"/>
      <w:autoSpaceDN w:val="0"/>
    </w:pPr>
    <w:rPr>
      <w:sz w:val="20"/>
      <w:szCs w:val="20"/>
    </w:rPr>
  </w:style>
  <w:style w:type="character" w:customStyle="1" w:styleId="af2">
    <w:name w:val="Текст сноски Знак"/>
    <w:basedOn w:val="a0"/>
    <w:link w:val="af1"/>
    <w:uiPriority w:val="99"/>
    <w:rsid w:val="00117844"/>
  </w:style>
  <w:style w:type="character" w:styleId="af3">
    <w:name w:val="footnote reference"/>
    <w:uiPriority w:val="99"/>
    <w:rsid w:val="00117844"/>
    <w:rPr>
      <w:vertAlign w:val="superscript"/>
    </w:rPr>
  </w:style>
  <w:style w:type="character" w:customStyle="1" w:styleId="blk">
    <w:name w:val="blk"/>
    <w:basedOn w:val="a0"/>
    <w:rsid w:val="001159FE"/>
  </w:style>
</w:styles>
</file>

<file path=word/webSettings.xml><?xml version="1.0" encoding="utf-8"?>
<w:webSettings xmlns:r="http://schemas.openxmlformats.org/officeDocument/2006/relationships" xmlns:w="http://schemas.openxmlformats.org/wordprocessingml/2006/main">
  <w:divs>
    <w:div w:id="127019687">
      <w:bodyDiv w:val="1"/>
      <w:marLeft w:val="0"/>
      <w:marRight w:val="0"/>
      <w:marTop w:val="0"/>
      <w:marBottom w:val="0"/>
      <w:divBdr>
        <w:top w:val="none" w:sz="0" w:space="0" w:color="auto"/>
        <w:left w:val="none" w:sz="0" w:space="0" w:color="auto"/>
        <w:bottom w:val="none" w:sz="0" w:space="0" w:color="auto"/>
        <w:right w:val="none" w:sz="0" w:space="0" w:color="auto"/>
      </w:divBdr>
      <w:divsChild>
        <w:div w:id="444539829">
          <w:marLeft w:val="0"/>
          <w:marRight w:val="0"/>
          <w:marTop w:val="120"/>
          <w:marBottom w:val="0"/>
          <w:divBdr>
            <w:top w:val="none" w:sz="0" w:space="0" w:color="auto"/>
            <w:left w:val="none" w:sz="0" w:space="0" w:color="auto"/>
            <w:bottom w:val="none" w:sz="0" w:space="0" w:color="auto"/>
            <w:right w:val="none" w:sz="0" w:space="0" w:color="auto"/>
          </w:divBdr>
        </w:div>
        <w:div w:id="1758943530">
          <w:marLeft w:val="0"/>
          <w:marRight w:val="0"/>
          <w:marTop w:val="120"/>
          <w:marBottom w:val="0"/>
          <w:divBdr>
            <w:top w:val="none" w:sz="0" w:space="0" w:color="auto"/>
            <w:left w:val="none" w:sz="0" w:space="0" w:color="auto"/>
            <w:bottom w:val="none" w:sz="0" w:space="0" w:color="auto"/>
            <w:right w:val="none" w:sz="0" w:space="0" w:color="auto"/>
          </w:divBdr>
        </w:div>
        <w:div w:id="1144540119">
          <w:marLeft w:val="0"/>
          <w:marRight w:val="0"/>
          <w:marTop w:val="120"/>
          <w:marBottom w:val="0"/>
          <w:divBdr>
            <w:top w:val="none" w:sz="0" w:space="0" w:color="auto"/>
            <w:left w:val="none" w:sz="0" w:space="0" w:color="auto"/>
            <w:bottom w:val="none" w:sz="0" w:space="0" w:color="auto"/>
            <w:right w:val="none" w:sz="0" w:space="0" w:color="auto"/>
          </w:divBdr>
        </w:div>
        <w:div w:id="637732103">
          <w:marLeft w:val="0"/>
          <w:marRight w:val="0"/>
          <w:marTop w:val="120"/>
          <w:marBottom w:val="0"/>
          <w:divBdr>
            <w:top w:val="none" w:sz="0" w:space="0" w:color="auto"/>
            <w:left w:val="none" w:sz="0" w:space="0" w:color="auto"/>
            <w:bottom w:val="none" w:sz="0" w:space="0" w:color="auto"/>
            <w:right w:val="none" w:sz="0" w:space="0" w:color="auto"/>
          </w:divBdr>
        </w:div>
        <w:div w:id="1565721362">
          <w:marLeft w:val="0"/>
          <w:marRight w:val="0"/>
          <w:marTop w:val="120"/>
          <w:marBottom w:val="0"/>
          <w:divBdr>
            <w:top w:val="none" w:sz="0" w:space="0" w:color="auto"/>
            <w:left w:val="none" w:sz="0" w:space="0" w:color="auto"/>
            <w:bottom w:val="none" w:sz="0" w:space="0" w:color="auto"/>
            <w:right w:val="none" w:sz="0" w:space="0" w:color="auto"/>
          </w:divBdr>
        </w:div>
        <w:div w:id="1158376338">
          <w:marLeft w:val="0"/>
          <w:marRight w:val="0"/>
          <w:marTop w:val="120"/>
          <w:marBottom w:val="0"/>
          <w:divBdr>
            <w:top w:val="none" w:sz="0" w:space="0" w:color="auto"/>
            <w:left w:val="none" w:sz="0" w:space="0" w:color="auto"/>
            <w:bottom w:val="none" w:sz="0" w:space="0" w:color="auto"/>
            <w:right w:val="none" w:sz="0" w:space="0" w:color="auto"/>
          </w:divBdr>
        </w:div>
        <w:div w:id="1433432562">
          <w:marLeft w:val="0"/>
          <w:marRight w:val="0"/>
          <w:marTop w:val="120"/>
          <w:marBottom w:val="0"/>
          <w:divBdr>
            <w:top w:val="none" w:sz="0" w:space="0" w:color="auto"/>
            <w:left w:val="none" w:sz="0" w:space="0" w:color="auto"/>
            <w:bottom w:val="none" w:sz="0" w:space="0" w:color="auto"/>
            <w:right w:val="none" w:sz="0" w:space="0" w:color="auto"/>
          </w:divBdr>
        </w:div>
      </w:divsChild>
    </w:div>
    <w:div w:id="2116558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20262/1bca81e51dd7fe257723843c38cd45ab/" TargetMode="External"/><Relationship Id="rId3" Type="http://schemas.openxmlformats.org/officeDocument/2006/relationships/settings" Target="settings.xml"/><Relationship Id="rId7" Type="http://schemas.openxmlformats.org/officeDocument/2006/relationships/hyperlink" Target="http://kemr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22</Pages>
  <Words>9246</Words>
  <Characters>52708</Characters>
  <Application>Microsoft Office Word</Application>
  <DocSecurity>0</DocSecurity>
  <Lines>439</Lines>
  <Paragraphs>123</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ГЛАВА АДМИНИСТРАЦИИ АБАТСКОГО МУНИЦИПАЛЬНОГО РАЙОНА</vt:lpstr>
      <vt:lpstr>    а) паспорт или иной документ, удостоверяющий личность заявителя;</vt:lpstr>
      <vt:lpstr>    б) документ, подтверждающий полномочия представителя заявителя, в случае, если з</vt:lpstr>
      <vt:lpstr>    в) заявление о переустройстве и (или) перепланировке по форме согласно приложени</vt:lpstr>
      <vt:lpstr>    г) подготовленный и оформленный в установленном порядке проект переустройства и </vt:lpstr>
      <vt:lpstr>    д) технический паспорт на переустраиваемое и (или) перепланируемое помещение в м</vt:lpstr>
      <vt:lpstr>    е) письменное согласие всех членов семьи заявителя (в том числе временно отсутст</vt:lpstr>
      <vt:lpstr>    ж) правоустанавливающие документы на переустраиваемое и (или) перепланируемое по</vt:lpstr>
      <vt:lpstr>    з) заключение органа по охране памятников архитектуры, истории и культуры о допу</vt:lpstr>
      <vt:lpstr>    «____»_______</vt:lpstr>
      <vt:lpstr>    АКТ  </vt:lpstr>
    </vt:vector>
  </TitlesOfParts>
  <Company>OAO RZD</Company>
  <LinksUpToDate>false</LinksUpToDate>
  <CharactersWithSpaces>61831</CharactersWithSpaces>
  <SharedDoc>false</SharedDoc>
  <HLinks>
    <vt:vector size="12" baseType="variant">
      <vt:variant>
        <vt:i4>1376310</vt:i4>
      </vt:variant>
      <vt:variant>
        <vt:i4>3</vt:i4>
      </vt:variant>
      <vt:variant>
        <vt:i4>0</vt:i4>
      </vt:variant>
      <vt:variant>
        <vt:i4>5</vt:i4>
      </vt:variant>
      <vt:variant>
        <vt:lpwstr>https://base.garant.ru/70220262/1bca81e51dd7fe257723843c38cd45ab/</vt:lpwstr>
      </vt:variant>
      <vt:variant>
        <vt:lpwstr>block_1000</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АБАТСКОГО МУНИЦИПАЛЬНОГО РАЙОНА</dc:title>
  <dc:creator>Администратор</dc:creator>
  <cp:lastModifiedBy>Иван Александрович</cp:lastModifiedBy>
  <cp:revision>4</cp:revision>
  <cp:lastPrinted>2020-01-30T08:48:00Z</cp:lastPrinted>
  <dcterms:created xsi:type="dcterms:W3CDTF">2020-01-28T05:22:00Z</dcterms:created>
  <dcterms:modified xsi:type="dcterms:W3CDTF">2020-01-30T09:00:00Z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