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4" w:rsidRPr="002E2224" w:rsidRDefault="002E2224" w:rsidP="002E2224">
      <w:pPr>
        <w:jc w:val="center"/>
      </w:pPr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0" w:name="_Toc424180021"/>
      <w:r w:rsidRPr="002E2224">
        <w:rPr>
          <w:b/>
          <w:sz w:val="28"/>
          <w:szCs w:val="28"/>
        </w:rPr>
        <w:t xml:space="preserve">                        </w:t>
      </w:r>
      <w:bookmarkEnd w:id="0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1"/>
    </w:p>
    <w:p w:rsidR="000860C8" w:rsidRPr="002E2224" w:rsidRDefault="000860C8" w:rsidP="002E2224">
      <w:pPr>
        <w:keepNext/>
        <w:ind w:left="2124" w:firstLine="708"/>
        <w:outlineLvl w:val="0"/>
        <w:rPr>
          <w:b/>
          <w:sz w:val="28"/>
          <w:szCs w:val="28"/>
        </w:rPr>
      </w:pPr>
    </w:p>
    <w:p w:rsidR="002E2224" w:rsidRDefault="002E2224" w:rsidP="002E2224">
      <w:pPr>
        <w:autoSpaceDE w:val="0"/>
        <w:autoSpaceDN w:val="0"/>
        <w:adjustRightInd w:val="0"/>
      </w:pPr>
    </w:p>
    <w:p w:rsidR="00A67773" w:rsidRDefault="00A67773" w:rsidP="002E2224">
      <w:pPr>
        <w:autoSpaceDE w:val="0"/>
        <w:autoSpaceDN w:val="0"/>
        <w:adjustRightInd w:val="0"/>
      </w:pPr>
    </w:p>
    <w:p w:rsidR="0035737B" w:rsidRPr="005759FE" w:rsidRDefault="0035737B" w:rsidP="0035737B">
      <w:pPr>
        <w:jc w:val="both"/>
      </w:pPr>
      <w:r>
        <w:t>26</w:t>
      </w:r>
      <w:r w:rsidRPr="005759FE">
        <w:t xml:space="preserve"> декабря 2023 года                                                                        </w:t>
      </w:r>
      <w:r>
        <w:t xml:space="preserve">                           №  1023</w:t>
      </w:r>
    </w:p>
    <w:p w:rsidR="0035737B" w:rsidRPr="005759FE" w:rsidRDefault="0035737B" w:rsidP="0035737B">
      <w:pPr>
        <w:jc w:val="both"/>
      </w:pPr>
      <w:r w:rsidRPr="005759FE">
        <w:t xml:space="preserve">г. Кемь               </w:t>
      </w:r>
    </w:p>
    <w:p w:rsidR="00A67773" w:rsidRPr="002E2224" w:rsidRDefault="00A67773" w:rsidP="002E2224">
      <w:pPr>
        <w:autoSpaceDE w:val="0"/>
        <w:autoSpaceDN w:val="0"/>
        <w:adjustRightInd w:val="0"/>
      </w:pPr>
    </w:p>
    <w:p w:rsidR="002E2224" w:rsidRPr="002E2224" w:rsidRDefault="002E2224" w:rsidP="002E2224">
      <w:pPr>
        <w:autoSpaceDE w:val="0"/>
        <w:autoSpaceDN w:val="0"/>
        <w:adjustRightInd w:val="0"/>
      </w:pPr>
    </w:p>
    <w:p w:rsidR="009D6D0C" w:rsidRDefault="002E2224" w:rsidP="009D6D0C">
      <w:r w:rsidRPr="002E2224">
        <w:t xml:space="preserve">Об утверждении </w:t>
      </w:r>
      <w:r w:rsidR="009D6D0C" w:rsidRPr="009D6D0C">
        <w:t>План</w:t>
      </w:r>
      <w:r w:rsidR="009D6D0C">
        <w:t>а</w:t>
      </w:r>
      <w:r w:rsidR="009D6D0C" w:rsidRPr="009D6D0C">
        <w:t xml:space="preserve"> мероприятий</w:t>
      </w:r>
    </w:p>
    <w:p w:rsidR="009D6D0C" w:rsidRDefault="009D6D0C" w:rsidP="009D6D0C">
      <w:r w:rsidRPr="009D6D0C">
        <w:t>(«дорожная карта») на 202</w:t>
      </w:r>
      <w:r w:rsidR="00A67773">
        <w:t>4</w:t>
      </w:r>
      <w:r w:rsidRPr="009D6D0C">
        <w:t xml:space="preserve"> год </w:t>
      </w:r>
      <w:proofErr w:type="gramStart"/>
      <w:r w:rsidRPr="009D6D0C">
        <w:t>по</w:t>
      </w:r>
      <w:proofErr w:type="gramEnd"/>
      <w:r w:rsidRPr="009D6D0C">
        <w:t xml:space="preserve"> </w:t>
      </w:r>
    </w:p>
    <w:p w:rsidR="009D6D0C" w:rsidRDefault="009D6D0C" w:rsidP="009D6D0C">
      <w:r w:rsidRPr="009D6D0C">
        <w:t xml:space="preserve">снижению </w:t>
      </w:r>
      <w:proofErr w:type="spellStart"/>
      <w:r w:rsidRPr="009D6D0C">
        <w:t>комплаенс</w:t>
      </w:r>
      <w:proofErr w:type="spellEnd"/>
      <w:r w:rsidRPr="009D6D0C">
        <w:t xml:space="preserve">-рисков </w:t>
      </w:r>
      <w:proofErr w:type="gramStart"/>
      <w:r w:rsidRPr="009D6D0C">
        <w:t>в</w:t>
      </w:r>
      <w:proofErr w:type="gramEnd"/>
    </w:p>
    <w:p w:rsidR="009D6D0C" w:rsidRDefault="009D6D0C" w:rsidP="009D6D0C">
      <w:r w:rsidRPr="009D6D0C">
        <w:t xml:space="preserve">администрации Кемского </w:t>
      </w:r>
    </w:p>
    <w:p w:rsidR="00FF0EE1" w:rsidRDefault="009D6D0C" w:rsidP="009D6D0C">
      <w:r w:rsidRPr="009D6D0C">
        <w:t>муниципального района</w:t>
      </w:r>
    </w:p>
    <w:p w:rsidR="005640E7" w:rsidRDefault="005640E7" w:rsidP="005640E7">
      <w:pPr>
        <w:ind w:firstLine="709"/>
        <w:jc w:val="center"/>
      </w:pPr>
    </w:p>
    <w:p w:rsidR="00604E0D" w:rsidRDefault="009D6D0C" w:rsidP="00604E0D">
      <w:pPr>
        <w:pStyle w:val="21"/>
        <w:ind w:firstLine="709"/>
      </w:pPr>
      <w: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2258-р, руководствуясь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>, утвержденной приказом Федеральной антимонопольной службы России от  5 февраля 2019 года № 133/19,</w:t>
      </w:r>
      <w:r w:rsidR="00604E0D">
        <w:t>постановлением администрации Кемского муниципального района от 05 апреля 2021 года № 318 «</w:t>
      </w:r>
      <w:r w:rsidR="00604E0D" w:rsidRPr="00604E0D">
        <w:t>Об организации системы внутреннего обеспечения соответствия требованиям антимонопольного законодательства в администрации Кемского муниципального района</w:t>
      </w:r>
      <w:r w:rsidR="00604E0D">
        <w:t>,</w:t>
      </w:r>
    </w:p>
    <w:p w:rsidR="00604E0D" w:rsidRDefault="00604E0D" w:rsidP="00604E0D">
      <w:pPr>
        <w:pStyle w:val="21"/>
        <w:ind w:firstLine="709"/>
      </w:pPr>
    </w:p>
    <w:p w:rsidR="002E2224" w:rsidRPr="002E2224" w:rsidRDefault="00604E0D" w:rsidP="00604E0D">
      <w:pPr>
        <w:pStyle w:val="21"/>
        <w:ind w:firstLine="709"/>
      </w:pPr>
      <w:r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D6CE4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>прилагаем</w:t>
      </w:r>
      <w:r w:rsidR="005D6CE4">
        <w:t>ый</w:t>
      </w:r>
      <w:r w:rsidR="00382F8E">
        <w:t xml:space="preserve"> </w:t>
      </w:r>
      <w:r w:rsidR="005D6CE4">
        <w:t>План</w:t>
      </w:r>
      <w:r w:rsidR="009D6D0C">
        <w:t xml:space="preserve"> мероприятий («дорожная карта») на 202</w:t>
      </w:r>
      <w:r w:rsidR="00A67773">
        <w:t>4</w:t>
      </w:r>
      <w:r w:rsidR="009D6D0C">
        <w:t xml:space="preserve"> год по </w:t>
      </w:r>
      <w:r w:rsidR="005D6CE4">
        <w:t xml:space="preserve"> </w:t>
      </w:r>
      <w:r w:rsidR="009D6D0C">
        <w:t xml:space="preserve">снижению </w:t>
      </w:r>
      <w:proofErr w:type="spellStart"/>
      <w:r w:rsidR="009D6D0C">
        <w:t>комплаенс</w:t>
      </w:r>
      <w:proofErr w:type="spellEnd"/>
      <w:r w:rsidR="009D6D0C">
        <w:t xml:space="preserve">-рисков в администрации </w:t>
      </w:r>
      <w:proofErr w:type="spellStart"/>
      <w:r w:rsidR="009D6D0C">
        <w:t>Кемского</w:t>
      </w:r>
      <w:proofErr w:type="spellEnd"/>
      <w:r w:rsidR="009D6D0C">
        <w:t xml:space="preserve"> муниципального района.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proofErr w:type="gramStart"/>
      <w:r w:rsidR="00320E0C" w:rsidRPr="000C5CD3">
        <w:t>Разместить</w:t>
      </w:r>
      <w:proofErr w:type="gramEnd"/>
      <w:r w:rsidR="00320E0C" w:rsidRPr="000C5CD3"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5640E7" w:rsidRDefault="00664AE8" w:rsidP="005640E7">
      <w:pPr>
        <w:jc w:val="both"/>
      </w:pPr>
      <w:r>
        <w:t xml:space="preserve">        </w:t>
      </w: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9D6D0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</w:t>
      </w:r>
    </w:p>
    <w:p w:rsidR="0010315C" w:rsidRDefault="009D6D0C" w:rsidP="005640E7">
      <w:pPr>
        <w:jc w:val="both"/>
      </w:pPr>
      <w:r>
        <w:t xml:space="preserve">Республики Карелия                                                                                    </w:t>
      </w:r>
      <w:r w:rsidR="005D6CE4">
        <w:t xml:space="preserve">            </w:t>
      </w:r>
      <w:proofErr w:type="spellStart"/>
      <w:r>
        <w:t>С.В.Долинина</w:t>
      </w:r>
      <w:proofErr w:type="spellEnd"/>
      <w:r w:rsidR="0010315C">
        <w:t xml:space="preserve">                </w:t>
      </w:r>
      <w:r w:rsidR="005243FD">
        <w:t xml:space="preserve">                               </w:t>
      </w:r>
      <w:r w:rsidR="00B53D0C">
        <w:t xml:space="preserve">    </w:t>
      </w:r>
      <w:r w:rsidR="00320E0C">
        <w:t xml:space="preserve">      </w:t>
      </w:r>
      <w:r w:rsidR="000C5CD3">
        <w:t xml:space="preserve">          </w:t>
      </w:r>
      <w:r w:rsidR="00320E0C">
        <w:t xml:space="preserve">  </w:t>
      </w:r>
      <w:r w:rsidR="00B53D0C">
        <w:t xml:space="preserve">  </w:t>
      </w: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604E0D" w:rsidRDefault="00604E0D" w:rsidP="00B03019">
      <w:pPr>
        <w:spacing w:line="360" w:lineRule="auto"/>
        <w:jc w:val="both"/>
      </w:pPr>
    </w:p>
    <w:p w:rsidR="008A41A7" w:rsidRDefault="008A41A7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0E5B31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35737B">
        <w:rPr>
          <w:rFonts w:ascii="Times New Roman" w:hAnsi="Times New Roman" w:cs="Times New Roman"/>
          <w:sz w:val="24"/>
          <w:szCs w:val="24"/>
        </w:rPr>
        <w:t>26</w:t>
      </w:r>
      <w:r w:rsidR="00320E0C">
        <w:rPr>
          <w:rFonts w:ascii="Times New Roman" w:hAnsi="Times New Roman" w:cs="Times New Roman"/>
          <w:sz w:val="24"/>
          <w:szCs w:val="24"/>
        </w:rPr>
        <w:t>»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202</w:t>
      </w:r>
      <w:r w:rsidR="00A67773">
        <w:rPr>
          <w:rFonts w:ascii="Times New Roman" w:hAnsi="Times New Roman" w:cs="Times New Roman"/>
          <w:sz w:val="24"/>
          <w:szCs w:val="24"/>
        </w:rPr>
        <w:t>3</w:t>
      </w:r>
      <w:r w:rsidR="005D6CE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198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737B">
        <w:rPr>
          <w:rFonts w:ascii="Times New Roman" w:hAnsi="Times New Roman" w:cs="Times New Roman"/>
          <w:sz w:val="24"/>
          <w:szCs w:val="24"/>
        </w:rPr>
        <w:t>1023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6D0C" w:rsidRPr="009D6D0C" w:rsidRDefault="009D6D0C" w:rsidP="009D6D0C">
      <w:pPr>
        <w:jc w:val="center"/>
        <w:rPr>
          <w:rFonts w:eastAsia="Calibri"/>
          <w:lang w:eastAsia="en-US"/>
        </w:rPr>
      </w:pPr>
      <w:r w:rsidRPr="009D6D0C">
        <w:rPr>
          <w:rFonts w:eastAsia="Calibri"/>
          <w:lang w:eastAsia="en-US"/>
        </w:rPr>
        <w:t>План мероприятий («дорожная карта») на 202</w:t>
      </w:r>
      <w:r w:rsidR="00A67773">
        <w:rPr>
          <w:rFonts w:eastAsia="Calibri"/>
          <w:lang w:eastAsia="en-US"/>
        </w:rPr>
        <w:t>4</w:t>
      </w:r>
      <w:r w:rsidRPr="009D6D0C">
        <w:rPr>
          <w:rFonts w:eastAsia="Calibri"/>
          <w:lang w:eastAsia="en-US"/>
        </w:rPr>
        <w:t xml:space="preserve"> год по снижению </w:t>
      </w:r>
      <w:proofErr w:type="spellStart"/>
      <w:r w:rsidRPr="009D6D0C">
        <w:rPr>
          <w:rFonts w:eastAsia="Calibri"/>
          <w:lang w:eastAsia="en-US"/>
        </w:rPr>
        <w:t>комплаенс</w:t>
      </w:r>
      <w:proofErr w:type="spellEnd"/>
      <w:r w:rsidRPr="009D6D0C">
        <w:rPr>
          <w:rFonts w:eastAsia="Calibri"/>
          <w:lang w:eastAsia="en-US"/>
        </w:rPr>
        <w:t xml:space="preserve">-рисков в администрации </w:t>
      </w:r>
      <w:proofErr w:type="spellStart"/>
      <w:r w:rsidRPr="009D6D0C">
        <w:rPr>
          <w:rFonts w:eastAsia="Calibri"/>
          <w:lang w:eastAsia="en-US"/>
        </w:rPr>
        <w:t>Кемского</w:t>
      </w:r>
      <w:proofErr w:type="spellEnd"/>
      <w:r w:rsidRPr="009D6D0C">
        <w:rPr>
          <w:rFonts w:eastAsia="Calibri"/>
          <w:lang w:eastAsia="en-US"/>
        </w:rPr>
        <w:t xml:space="preserve"> муниципального района </w:t>
      </w:r>
    </w:p>
    <w:p w:rsidR="009D6D0C" w:rsidRPr="009D6D0C" w:rsidRDefault="009D6D0C" w:rsidP="009D6D0C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4"/>
        <w:gridCol w:w="2435"/>
        <w:gridCol w:w="2382"/>
      </w:tblGrid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val="en-US" w:eastAsia="en-US"/>
              </w:rPr>
            </w:pPr>
            <w:r w:rsidRPr="009D6D0C">
              <w:rPr>
                <w:lang w:eastAsia="en-US"/>
              </w:rPr>
              <w:t>№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proofErr w:type="gramStart"/>
            <w:r w:rsidRPr="009D6D0C">
              <w:rPr>
                <w:lang w:eastAsia="en-US"/>
              </w:rPr>
              <w:t>п</w:t>
            </w:r>
            <w:proofErr w:type="gramEnd"/>
            <w:r w:rsidRPr="009D6D0C">
              <w:rPr>
                <w:lang w:eastAsia="en-US"/>
              </w:rPr>
              <w:t>/п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Срок исполнения</w:t>
            </w:r>
          </w:p>
        </w:tc>
        <w:bookmarkStart w:id="2" w:name="_GoBack"/>
        <w:bookmarkEnd w:id="2"/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1.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Анализ проектов правовых актов администрации Кемского муниципального района на предмет их соответствия антимонопольному законодательству.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При проведении правовой экспертизы проектов правовых актов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2.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основных положениях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3.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ответственности за несоблюдение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4.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Обучение муниципальных служащих администрации Кемского муниципального района по вопросам, связанным с соблюдением антимонопольного законодательства и антимонопольным </w:t>
            </w:r>
            <w:proofErr w:type="spellStart"/>
            <w:r w:rsidRPr="009D6D0C">
              <w:rPr>
                <w:lang w:eastAsia="en-US"/>
              </w:rPr>
              <w:t>комплаенсом</w:t>
            </w:r>
            <w:proofErr w:type="spellEnd"/>
            <w:r w:rsidRPr="009D6D0C">
              <w:rPr>
                <w:lang w:eastAsia="en-US"/>
              </w:rPr>
              <w:t xml:space="preserve"> и профилактике нарушений требований антимонопольного законодательства в деятельности администрации Кемского муниципального района.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Организационный отдел администрации Кемского муниципального района 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три года</w:t>
            </w:r>
          </w:p>
        </w:tc>
      </w:tr>
    </w:tbl>
    <w:p w:rsidR="009D6D0C" w:rsidRPr="009D6D0C" w:rsidRDefault="009D6D0C" w:rsidP="009D6D0C">
      <w:pPr>
        <w:rPr>
          <w:rFonts w:eastAsia="Calibri"/>
          <w:lang w:eastAsia="en-US"/>
        </w:rPr>
      </w:pPr>
    </w:p>
    <w:p w:rsidR="009D7457" w:rsidRDefault="009D7457" w:rsidP="009D6D0C">
      <w:pPr>
        <w:pStyle w:val="23"/>
        <w:shd w:val="clear" w:color="auto" w:fill="auto"/>
        <w:tabs>
          <w:tab w:val="left" w:pos="993"/>
        </w:tabs>
        <w:spacing w:after="0" w:line="240" w:lineRule="auto"/>
        <w:jc w:val="left"/>
        <w:rPr>
          <w:color w:val="000000"/>
          <w:sz w:val="24"/>
          <w:szCs w:val="24"/>
        </w:rPr>
      </w:pPr>
    </w:p>
    <w:sectPr w:rsidR="009D7457" w:rsidSect="00320E0C">
      <w:headerReference w:type="even" r:id="rId10"/>
      <w:headerReference w:type="default" r:id="rId11"/>
      <w:footerReference w:type="even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1A" w:rsidRDefault="00F8421A">
      <w:r>
        <w:separator/>
      </w:r>
    </w:p>
  </w:endnote>
  <w:endnote w:type="continuationSeparator" w:id="0">
    <w:p w:rsidR="00F8421A" w:rsidRDefault="00F8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1A" w:rsidRDefault="00F8421A">
      <w:r>
        <w:separator/>
      </w:r>
    </w:p>
  </w:footnote>
  <w:footnote w:type="continuationSeparator" w:id="0">
    <w:p w:rsidR="00F8421A" w:rsidRDefault="00F84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737B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860C8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214"/>
    <w:rsid w:val="000E5B31"/>
    <w:rsid w:val="000E5D72"/>
    <w:rsid w:val="000F0E05"/>
    <w:rsid w:val="000F19D2"/>
    <w:rsid w:val="000F48C1"/>
    <w:rsid w:val="000F5215"/>
    <w:rsid w:val="000F5A7D"/>
    <w:rsid w:val="0010315C"/>
    <w:rsid w:val="00111D96"/>
    <w:rsid w:val="0011324D"/>
    <w:rsid w:val="00113F99"/>
    <w:rsid w:val="00114C4A"/>
    <w:rsid w:val="00117084"/>
    <w:rsid w:val="00130B1A"/>
    <w:rsid w:val="00141DB2"/>
    <w:rsid w:val="001446CC"/>
    <w:rsid w:val="00161F47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5737B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036B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66AC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D6070"/>
    <w:rsid w:val="005D6CE4"/>
    <w:rsid w:val="005E00C2"/>
    <w:rsid w:val="005E1092"/>
    <w:rsid w:val="005E3D60"/>
    <w:rsid w:val="005E4335"/>
    <w:rsid w:val="005E7481"/>
    <w:rsid w:val="005F792D"/>
    <w:rsid w:val="00604E0D"/>
    <w:rsid w:val="00611F10"/>
    <w:rsid w:val="006135C5"/>
    <w:rsid w:val="006150DE"/>
    <w:rsid w:val="0062029D"/>
    <w:rsid w:val="0062340E"/>
    <w:rsid w:val="0062572E"/>
    <w:rsid w:val="00625805"/>
    <w:rsid w:val="00640FA0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6D0C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67773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0A6E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21A"/>
    <w:rsid w:val="00F8477F"/>
    <w:rsid w:val="00F941C0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DD29-3AFA-4632-A7C8-9D07EBD8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3378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Татьяна</cp:lastModifiedBy>
  <cp:revision>7</cp:revision>
  <cp:lastPrinted>2023-12-27T07:02:00Z</cp:lastPrinted>
  <dcterms:created xsi:type="dcterms:W3CDTF">2023-12-26T06:44:00Z</dcterms:created>
  <dcterms:modified xsi:type="dcterms:W3CDTF">2023-12-27T07:02:00Z</dcterms:modified>
</cp:coreProperties>
</file>